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43533B"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bookmarkStart w:id="0" w:name="_Ref77943768"/>
      <w:bookmarkStart w:id="1" w:name="_Ref77943780"/>
      <w:bookmarkStart w:id="2" w:name="_Ref78357707"/>
      <w:bookmarkStart w:id="3" w:name="_Toc78375486"/>
      <w:bookmarkStart w:id="4" w:name="_GoBack"/>
      <w:bookmarkEnd w:id="4"/>
    </w:p>
    <w:p w14:paraId="0EDCBE5A"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p>
    <w:p w14:paraId="457F33D9"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p>
    <w:p w14:paraId="3BF4F72B"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p>
    <w:p w14:paraId="3FBAFAFF"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p>
    <w:p w14:paraId="033BE254" w14:textId="77777777" w:rsidR="00950FBA" w:rsidRPr="00C917BE" w:rsidRDefault="00950FBA" w:rsidP="00950FBA">
      <w:pPr>
        <w:spacing w:after="0" w:line="240" w:lineRule="auto"/>
        <w:jc w:val="center"/>
        <w:rPr>
          <w:rFonts w:ascii="Times New Roman" w:eastAsia="Times New Roman" w:hAnsi="Times New Roman" w:cs="Times New Roman"/>
          <w:b/>
          <w:bCs/>
          <w:smallCaps/>
          <w:sz w:val="28"/>
          <w:szCs w:val="28"/>
          <w:lang w:eastAsia="ru-RU"/>
        </w:rPr>
      </w:pPr>
    </w:p>
    <w:p w14:paraId="2B667441" w14:textId="77777777" w:rsidR="00950FBA" w:rsidRPr="00C917BE" w:rsidRDefault="00950FBA" w:rsidP="00950FBA">
      <w:pPr>
        <w:spacing w:after="0" w:line="240" w:lineRule="auto"/>
        <w:jc w:val="center"/>
        <w:rPr>
          <w:rFonts w:ascii="Times New Roman" w:eastAsia="Times New Roman" w:hAnsi="Times New Roman" w:cs="Times New Roman"/>
          <w:caps/>
          <w:sz w:val="27"/>
          <w:szCs w:val="27"/>
          <w:lang w:eastAsia="ru-RU"/>
        </w:rPr>
      </w:pPr>
    </w:p>
    <w:p w14:paraId="14869CE3" w14:textId="77777777" w:rsidR="00950FBA" w:rsidRPr="00C917BE" w:rsidRDefault="00950FBA" w:rsidP="00950FBA">
      <w:pPr>
        <w:spacing w:after="0" w:line="240" w:lineRule="auto"/>
        <w:jc w:val="center"/>
        <w:rPr>
          <w:rFonts w:ascii="Times New Roman" w:eastAsia="Times New Roman" w:hAnsi="Times New Roman" w:cs="Times New Roman"/>
          <w:caps/>
          <w:sz w:val="27"/>
          <w:szCs w:val="27"/>
          <w:lang w:eastAsia="ru-RU"/>
        </w:rPr>
      </w:pPr>
    </w:p>
    <w:p w14:paraId="0B3D6E95" w14:textId="77777777" w:rsidR="00950FBA" w:rsidRPr="00C917BE" w:rsidRDefault="00950FBA" w:rsidP="00950FBA">
      <w:pPr>
        <w:spacing w:after="0" w:line="240" w:lineRule="auto"/>
        <w:jc w:val="center"/>
        <w:rPr>
          <w:rFonts w:ascii="Times New Roman" w:eastAsia="Times New Roman" w:hAnsi="Times New Roman" w:cs="Times New Roman"/>
          <w:smallCaps/>
          <w:sz w:val="27"/>
          <w:szCs w:val="27"/>
          <w:lang w:eastAsia="ru-RU"/>
        </w:rPr>
      </w:pPr>
    </w:p>
    <w:p w14:paraId="4EC813DC" w14:textId="77777777" w:rsidR="00950FBA" w:rsidRPr="00C917BE" w:rsidRDefault="00950FBA" w:rsidP="00950FBA">
      <w:pPr>
        <w:spacing w:after="0" w:line="240" w:lineRule="auto"/>
        <w:jc w:val="center"/>
        <w:rPr>
          <w:rFonts w:ascii="Times New Roman" w:eastAsia="Times New Roman" w:hAnsi="Times New Roman" w:cs="Times New Roman"/>
          <w:b/>
          <w:caps/>
          <w:sz w:val="27"/>
          <w:szCs w:val="27"/>
          <w:lang w:eastAsia="ru-RU"/>
        </w:rPr>
      </w:pPr>
    </w:p>
    <w:p w14:paraId="6CAEAE91" w14:textId="77777777" w:rsidR="00950FBA" w:rsidRPr="00C917BE" w:rsidRDefault="00950FBA" w:rsidP="00950FBA">
      <w:pPr>
        <w:spacing w:after="0" w:line="240" w:lineRule="auto"/>
        <w:jc w:val="center"/>
        <w:rPr>
          <w:rFonts w:ascii="Times New Roman" w:eastAsia="Times New Roman" w:hAnsi="Times New Roman" w:cs="Times New Roman"/>
          <w:b/>
          <w:caps/>
          <w:sz w:val="27"/>
          <w:szCs w:val="27"/>
          <w:lang w:eastAsia="ru-RU"/>
        </w:rPr>
      </w:pPr>
    </w:p>
    <w:p w14:paraId="046BF41B" w14:textId="77777777" w:rsidR="00950FBA" w:rsidRPr="00C917BE" w:rsidRDefault="00950FBA" w:rsidP="00950FBA">
      <w:pPr>
        <w:spacing w:after="0" w:line="240" w:lineRule="auto"/>
        <w:jc w:val="center"/>
        <w:rPr>
          <w:rFonts w:ascii="Times New Roman" w:eastAsia="Times New Roman" w:hAnsi="Times New Roman" w:cs="Times New Roman"/>
          <w:b/>
          <w:caps/>
          <w:sz w:val="27"/>
          <w:szCs w:val="27"/>
          <w:lang w:eastAsia="ru-RU"/>
        </w:rPr>
      </w:pPr>
    </w:p>
    <w:p w14:paraId="3C805400" w14:textId="77777777" w:rsidR="00950FBA" w:rsidRPr="00C917BE" w:rsidRDefault="00950FBA" w:rsidP="00950FBA">
      <w:pPr>
        <w:spacing w:after="0" w:line="240" w:lineRule="auto"/>
        <w:jc w:val="center"/>
        <w:rPr>
          <w:rFonts w:ascii="Times New Roman" w:eastAsia="Times New Roman" w:hAnsi="Times New Roman" w:cs="Times New Roman"/>
          <w:b/>
          <w:caps/>
          <w:sz w:val="27"/>
          <w:szCs w:val="27"/>
          <w:lang w:eastAsia="ru-RU"/>
        </w:rPr>
      </w:pPr>
    </w:p>
    <w:p w14:paraId="22235393" w14:textId="6A003CB3" w:rsidR="00950FBA" w:rsidRPr="00C917BE" w:rsidRDefault="00950FBA" w:rsidP="00950FBA">
      <w:pPr>
        <w:spacing w:after="0" w:line="240" w:lineRule="auto"/>
        <w:jc w:val="center"/>
        <w:rPr>
          <w:rFonts w:ascii="Times New Roman" w:eastAsia="Times New Roman" w:hAnsi="Times New Roman" w:cs="Times New Roman"/>
          <w:b/>
          <w:sz w:val="27"/>
          <w:szCs w:val="27"/>
          <w:lang w:eastAsia="ru-RU"/>
        </w:rPr>
      </w:pPr>
      <w:r>
        <w:rPr>
          <w:rFonts w:ascii="Times New Roman" w:eastAsia="Times New Roman" w:hAnsi="Times New Roman" w:cs="Times New Roman"/>
          <w:b/>
          <w:sz w:val="27"/>
          <w:szCs w:val="27"/>
          <w:lang w:eastAsia="ru-RU"/>
        </w:rPr>
        <w:t>Справка по карте Арктики</w:t>
      </w:r>
      <w:r w:rsidRPr="00C917BE">
        <w:rPr>
          <w:rFonts w:ascii="Times New Roman" w:eastAsia="Times New Roman" w:hAnsi="Times New Roman" w:cs="Times New Roman"/>
          <w:b/>
          <w:sz w:val="27"/>
          <w:szCs w:val="27"/>
          <w:lang w:eastAsia="ru-RU"/>
        </w:rPr>
        <w:t xml:space="preserve"> </w:t>
      </w:r>
      <w:r>
        <w:rPr>
          <w:rFonts w:ascii="Times New Roman" w:eastAsia="Times New Roman" w:hAnsi="Times New Roman" w:cs="Times New Roman"/>
          <w:b/>
          <w:sz w:val="27"/>
          <w:szCs w:val="27"/>
          <w:lang w:eastAsia="ru-RU"/>
        </w:rPr>
        <w:t xml:space="preserve">в Системе </w:t>
      </w:r>
      <w:r w:rsidRPr="00C917BE">
        <w:rPr>
          <w:rFonts w:ascii="Times New Roman" w:eastAsia="Times New Roman" w:hAnsi="Times New Roman" w:cs="Times New Roman"/>
          <w:b/>
          <w:sz w:val="27"/>
          <w:szCs w:val="27"/>
          <w:lang w:eastAsia="ru-RU"/>
        </w:rPr>
        <w:t>ФИС «На Дальний Восток»</w:t>
      </w:r>
    </w:p>
    <w:p w14:paraId="404A047F" w14:textId="77777777" w:rsidR="00950FBA" w:rsidRPr="00C917BE" w:rsidRDefault="00950FBA" w:rsidP="00950FBA">
      <w:pPr>
        <w:spacing w:after="0" w:line="240" w:lineRule="auto"/>
        <w:jc w:val="center"/>
        <w:rPr>
          <w:rFonts w:ascii="Times New Roman" w:eastAsia="Times New Roman" w:hAnsi="Times New Roman" w:cs="Times New Roman"/>
          <w:sz w:val="27"/>
          <w:szCs w:val="27"/>
          <w:lang w:eastAsia="ru-RU"/>
        </w:rPr>
      </w:pPr>
    </w:p>
    <w:p w14:paraId="729B4AA9" w14:textId="77777777" w:rsidR="00950FBA" w:rsidRPr="00C917BE" w:rsidRDefault="00950FBA" w:rsidP="00950FBA">
      <w:pPr>
        <w:spacing w:after="0" w:line="240" w:lineRule="auto"/>
        <w:jc w:val="center"/>
        <w:rPr>
          <w:rFonts w:ascii="Times New Roman" w:eastAsia="Times New Roman" w:hAnsi="Times New Roman" w:cs="Times New Roman"/>
          <w:b/>
          <w:caps/>
          <w:sz w:val="24"/>
          <w:szCs w:val="24"/>
          <w:lang w:eastAsia="ru-RU"/>
        </w:rPr>
      </w:pPr>
    </w:p>
    <w:p w14:paraId="4A8C1D05" w14:textId="77777777" w:rsidR="00950FBA" w:rsidRPr="00C917BE" w:rsidRDefault="00950FBA" w:rsidP="00950FBA">
      <w:pPr>
        <w:spacing w:after="60" w:line="240" w:lineRule="auto"/>
        <w:jc w:val="center"/>
        <w:rPr>
          <w:rFonts w:ascii="Times New Roman" w:eastAsia="Times New Roman" w:hAnsi="Times New Roman" w:cs="Times New Roman"/>
          <w:sz w:val="27"/>
          <w:szCs w:val="27"/>
          <w:lang w:eastAsia="ru-RU"/>
        </w:rPr>
      </w:pPr>
    </w:p>
    <w:p w14:paraId="7C422ABF" w14:textId="77777777" w:rsidR="00950FBA" w:rsidRPr="00C917BE" w:rsidRDefault="00950FBA" w:rsidP="00950FBA">
      <w:pPr>
        <w:spacing w:after="60" w:line="240" w:lineRule="auto"/>
        <w:jc w:val="center"/>
        <w:rPr>
          <w:rFonts w:ascii="Times New Roman" w:eastAsia="Times New Roman" w:hAnsi="Times New Roman" w:cs="Times New Roman"/>
          <w:sz w:val="27"/>
          <w:szCs w:val="27"/>
          <w:lang w:eastAsia="ru-RU"/>
        </w:rPr>
      </w:pPr>
    </w:p>
    <w:p w14:paraId="116ECABD"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6264771F"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433ABE86"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3FABE17D"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3FF644D6"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65BBAA12"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6B7856B1"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02A2C28F"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390E9DF9"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00CF31E1"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27B935BE"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074F8BED"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11B7B02C"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4EEE3222"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23060FA4"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3A92DB19"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2EEC23BA"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342361A6"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4C65F74B"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7ECCD7DA"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1381BDB5"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735797CD" w14:textId="77777777" w:rsidR="00950FBA" w:rsidRDefault="00950FBA" w:rsidP="00950FBA">
      <w:pPr>
        <w:spacing w:after="0" w:line="240" w:lineRule="auto"/>
        <w:jc w:val="center"/>
        <w:rPr>
          <w:rFonts w:ascii="Times New Roman" w:eastAsia="Times New Roman" w:hAnsi="Times New Roman" w:cs="Times New Roman"/>
          <w:sz w:val="27"/>
          <w:szCs w:val="27"/>
          <w:lang w:eastAsia="ru-RU"/>
        </w:rPr>
      </w:pPr>
    </w:p>
    <w:p w14:paraId="02678585" w14:textId="151A9053" w:rsidR="00950FBA" w:rsidRPr="00D30F44" w:rsidRDefault="00950FBA" w:rsidP="00950FBA">
      <w:pPr>
        <w:spacing w:after="0" w:line="240" w:lineRule="auto"/>
        <w:jc w:val="center"/>
        <w:rPr>
          <w:rFonts w:ascii="Times New Roman" w:eastAsia="Times New Roman" w:hAnsi="Times New Roman" w:cs="Times New Roman"/>
          <w:sz w:val="27"/>
          <w:szCs w:val="27"/>
          <w:lang w:eastAsia="ru-RU"/>
        </w:rPr>
      </w:pPr>
      <w:r w:rsidRPr="00C917BE">
        <w:rPr>
          <w:rFonts w:ascii="Times New Roman" w:eastAsia="Times New Roman" w:hAnsi="Times New Roman" w:cs="Times New Roman"/>
          <w:sz w:val="27"/>
          <w:szCs w:val="27"/>
          <w:lang w:eastAsia="ru-RU"/>
        </w:rPr>
        <w:t xml:space="preserve">Листов </w:t>
      </w:r>
      <w:r>
        <w:rPr>
          <w:rFonts w:ascii="Times New Roman" w:eastAsia="Times New Roman" w:hAnsi="Times New Roman" w:cs="Times New Roman"/>
          <w:sz w:val="27"/>
          <w:szCs w:val="27"/>
          <w:lang w:eastAsia="ru-RU"/>
        </w:rPr>
        <w:t>38</w:t>
      </w:r>
    </w:p>
    <w:p w14:paraId="5879DE1C" w14:textId="77777777" w:rsidR="00950FBA" w:rsidRDefault="00950FBA" w:rsidP="00950FBA">
      <w:pPr>
        <w:spacing w:after="60" w:line="240" w:lineRule="auto"/>
        <w:jc w:val="center"/>
        <w:rPr>
          <w:rFonts w:ascii="Times New Roman" w:eastAsia="Times New Roman" w:hAnsi="Times New Roman" w:cs="Times New Roman"/>
          <w:sz w:val="28"/>
          <w:szCs w:val="28"/>
          <w:lang w:eastAsia="ru-RU"/>
        </w:rPr>
      </w:pPr>
    </w:p>
    <w:p w14:paraId="564ACB1D" w14:textId="77777777" w:rsidR="00950FBA" w:rsidRPr="00C917BE" w:rsidRDefault="00950FBA" w:rsidP="00950FBA">
      <w:pPr>
        <w:spacing w:after="60" w:line="240" w:lineRule="auto"/>
        <w:jc w:val="center"/>
        <w:rPr>
          <w:rFonts w:ascii="Times New Roman" w:eastAsia="Times New Roman" w:hAnsi="Times New Roman" w:cs="Times New Roman"/>
          <w:sz w:val="28"/>
          <w:szCs w:val="28"/>
          <w:lang w:eastAsia="ru-RU"/>
        </w:rPr>
      </w:pPr>
    </w:p>
    <w:p w14:paraId="0E5EFA72" w14:textId="77777777" w:rsidR="00950FBA" w:rsidRPr="00C917BE" w:rsidRDefault="00950FBA" w:rsidP="00950FBA">
      <w:pPr>
        <w:spacing w:after="0" w:line="240" w:lineRule="auto"/>
        <w:rPr>
          <w:rFonts w:ascii="Times New Roman" w:eastAsia="Times New Roman" w:hAnsi="Times New Roman" w:cs="Times New Roman"/>
          <w:sz w:val="28"/>
          <w:szCs w:val="28"/>
          <w:lang w:eastAsia="ru-RU"/>
        </w:rPr>
      </w:pPr>
    </w:p>
    <w:p w14:paraId="07ED2E60" w14:textId="7857F71D" w:rsidR="00950FBA" w:rsidRPr="00950FBA" w:rsidRDefault="00950FBA" w:rsidP="00950FB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2021</w:t>
      </w:r>
    </w:p>
    <w:p w14:paraId="02C5D95F" w14:textId="34FA787D" w:rsidR="00415F46" w:rsidRDefault="00415F46" w:rsidP="00AA50C7">
      <w:pPr>
        <w:pStyle w:val="3"/>
        <w:numPr>
          <w:ilvl w:val="2"/>
          <w:numId w:val="29"/>
        </w:numPr>
        <w:spacing w:before="120" w:after="0" w:line="276" w:lineRule="auto"/>
      </w:pPr>
      <w:r>
        <w:lastRenderedPageBreak/>
        <w:t>Работа с картой Арктической зоны Российской Федера</w:t>
      </w:r>
      <w:bookmarkEnd w:id="0"/>
      <w:bookmarkEnd w:id="1"/>
      <w:r>
        <w:t>ции</w:t>
      </w:r>
      <w:bookmarkEnd w:id="2"/>
      <w:bookmarkEnd w:id="3"/>
    </w:p>
    <w:p w14:paraId="7B30C74F" w14:textId="77777777" w:rsidR="00415F46" w:rsidRDefault="00415F46" w:rsidP="00AA50C7">
      <w:pPr>
        <w:pStyle w:val="4"/>
        <w:numPr>
          <w:ilvl w:val="3"/>
          <w:numId w:val="29"/>
        </w:numPr>
        <w:spacing w:before="120" w:after="0" w:line="276" w:lineRule="auto"/>
      </w:pPr>
      <w:r>
        <w:t>Переход на карту «Арктическая зона Российской Федерации»</w:t>
      </w:r>
    </w:p>
    <w:p w14:paraId="195B0B94" w14:textId="77777777" w:rsidR="00415F46" w:rsidRDefault="00415F46" w:rsidP="00415F46">
      <w:pPr>
        <w:pStyle w:val="PlainText0"/>
      </w:pPr>
      <w:r>
        <w:t>Переход на карту Арктической зоны Российской Федерации может быть выполнен в личном кабинете пользователя из карточки заявления; из раздела «Мой участок»; из раздела «Карта».</w:t>
      </w:r>
    </w:p>
    <w:p w14:paraId="54D7EA22" w14:textId="77777777" w:rsidR="00415F46" w:rsidRDefault="00415F46" w:rsidP="00415F46">
      <w:pPr>
        <w:pStyle w:val="PlainText0"/>
      </w:pPr>
      <w:r>
        <w:rPr>
          <w:lang w:eastAsia="ru-RU"/>
        </w:rPr>
        <w:t xml:space="preserve">Для перехода на карту </w:t>
      </w:r>
      <w:r>
        <w:t>Арктической зоны Российской Федерации из раздела «Карта» необходимо осуществить выбор территории (</w:t>
      </w:r>
      <w:r>
        <w:fldChar w:fldCharType="begin"/>
      </w:r>
      <w:r>
        <w:instrText xml:space="preserve"> REF _Ref77844450 \h </w:instrText>
      </w:r>
      <w:r>
        <w:fldChar w:fldCharType="separate"/>
      </w:r>
      <w:r w:rsidRPr="00F21BE2">
        <w:rPr>
          <w:rFonts w:eastAsia="Times New Roman"/>
          <w:iCs/>
          <w:szCs w:val="24"/>
          <w:lang w:eastAsia="ru-RU"/>
        </w:rPr>
        <w:t xml:space="preserve">Рисунок </w:t>
      </w:r>
      <w:r>
        <w:rPr>
          <w:rFonts w:eastAsia="Times New Roman"/>
          <w:iCs/>
          <w:noProof/>
          <w:szCs w:val="24"/>
          <w:lang w:eastAsia="ru-RU"/>
        </w:rPr>
        <w:t>88</w:t>
      </w:r>
      <w:r>
        <w:fldChar w:fldCharType="end"/>
      </w:r>
      <w:r>
        <w:t>).</w:t>
      </w:r>
    </w:p>
    <w:p w14:paraId="7A3DEB1F" w14:textId="77777777" w:rsidR="00415F46" w:rsidRDefault="00415F46" w:rsidP="00415F46">
      <w:pPr>
        <w:spacing w:after="0"/>
        <w:rPr>
          <w:lang w:eastAsia="ru-RU"/>
        </w:rPr>
      </w:pPr>
      <w:r>
        <w:rPr>
          <w:noProof/>
          <w:lang w:eastAsia="ru-RU"/>
        </w:rPr>
        <w:drawing>
          <wp:inline distT="0" distB="0" distL="0" distR="0" wp14:anchorId="3DBDB91B" wp14:editId="32732750">
            <wp:extent cx="5962650" cy="270065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2700655"/>
                    </a:xfrm>
                    <a:prstGeom prst="rect">
                      <a:avLst/>
                    </a:prstGeom>
                    <a:noFill/>
                  </pic:spPr>
                </pic:pic>
              </a:graphicData>
            </a:graphic>
          </wp:inline>
        </w:drawing>
      </w:r>
    </w:p>
    <w:p w14:paraId="3471FD1F" w14:textId="77777777" w:rsidR="00415F46" w:rsidRDefault="00415F46" w:rsidP="00415F46">
      <w:pPr>
        <w:jc w:val="center"/>
        <w:rPr>
          <w:rFonts w:ascii="Times New Roman" w:eastAsia="Times New Roman" w:hAnsi="Times New Roman" w:cs="Times New Roman"/>
          <w:iCs/>
          <w:szCs w:val="24"/>
          <w:lang w:eastAsia="ru-RU"/>
        </w:rPr>
      </w:pPr>
      <w:bookmarkStart w:id="5" w:name="_Ref77844450"/>
      <w:r w:rsidRPr="00F21BE2">
        <w:rPr>
          <w:rFonts w:ascii="Times New Roman" w:eastAsia="Times New Roman" w:hAnsi="Times New Roman" w:cs="Times New Roman"/>
          <w:iCs/>
          <w:szCs w:val="24"/>
          <w:lang w:eastAsia="ru-RU"/>
        </w:rPr>
        <w:t xml:space="preserve">Рисунок </w:t>
      </w:r>
      <w:r w:rsidRPr="00F21BE2">
        <w:rPr>
          <w:rFonts w:ascii="Times New Roman" w:eastAsia="Times New Roman" w:hAnsi="Times New Roman" w:cs="Times New Roman"/>
          <w:iCs/>
          <w:szCs w:val="24"/>
          <w:lang w:eastAsia="ru-RU"/>
        </w:rPr>
        <w:fldChar w:fldCharType="begin"/>
      </w:r>
      <w:r w:rsidRPr="00F21BE2">
        <w:rPr>
          <w:rFonts w:ascii="Times New Roman" w:eastAsia="Times New Roman" w:hAnsi="Times New Roman" w:cs="Times New Roman"/>
          <w:iCs/>
          <w:szCs w:val="24"/>
          <w:lang w:eastAsia="ru-RU"/>
        </w:rPr>
        <w:instrText xml:space="preserve"> SEQ Рисунок \* ARABIC </w:instrText>
      </w:r>
      <w:r w:rsidRPr="00F21BE2">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88</w:t>
      </w:r>
      <w:r w:rsidRPr="00F21BE2">
        <w:rPr>
          <w:rFonts w:ascii="Times New Roman" w:eastAsia="Times New Roman" w:hAnsi="Times New Roman" w:cs="Times New Roman"/>
          <w:iCs/>
          <w:szCs w:val="24"/>
          <w:lang w:eastAsia="ru-RU"/>
        </w:rPr>
        <w:fldChar w:fldCharType="end"/>
      </w:r>
      <w:bookmarkEnd w:id="5"/>
      <w:r w:rsidRPr="00F21BE2">
        <w:rPr>
          <w:rFonts w:ascii="Times New Roman" w:eastAsia="Times New Roman" w:hAnsi="Times New Roman" w:cs="Times New Roman"/>
          <w:iCs/>
          <w:szCs w:val="24"/>
          <w:lang w:eastAsia="ru-RU"/>
        </w:rPr>
        <w:t xml:space="preserve"> – Выбор территории</w:t>
      </w:r>
    </w:p>
    <w:p w14:paraId="140867A7" w14:textId="77777777" w:rsidR="00415F46" w:rsidRPr="00F904AF" w:rsidRDefault="00415F46" w:rsidP="00415F46">
      <w:pPr>
        <w:pStyle w:val="PlainText0"/>
      </w:pPr>
      <w:r w:rsidRPr="00D71CE3">
        <w:t>После выбора территории «</w:t>
      </w:r>
      <w:r>
        <w:t>Арктическая зона Российской Федерации</w:t>
      </w:r>
      <w:r w:rsidRPr="00D71CE3">
        <w:t>» будет отображена карта</w:t>
      </w:r>
      <w:r>
        <w:t xml:space="preserve"> Арктической зоны Российской Федерации (</w:t>
      </w:r>
      <w:r>
        <w:fldChar w:fldCharType="begin"/>
      </w:r>
      <w:r>
        <w:instrText xml:space="preserve"> REF _Ref77848090 \h </w:instrText>
      </w:r>
      <w:r>
        <w:fldChar w:fldCharType="separate"/>
      </w:r>
      <w:r w:rsidRPr="00F904AF">
        <w:rPr>
          <w:rFonts w:eastAsia="Times New Roman"/>
          <w:iCs/>
          <w:szCs w:val="24"/>
          <w:lang w:eastAsia="ru-RU"/>
        </w:rPr>
        <w:t xml:space="preserve">Рисунок </w:t>
      </w:r>
      <w:r>
        <w:rPr>
          <w:rFonts w:eastAsia="Times New Roman"/>
          <w:iCs/>
          <w:noProof/>
          <w:szCs w:val="24"/>
          <w:lang w:eastAsia="ru-RU"/>
        </w:rPr>
        <w:t>89</w:t>
      </w:r>
      <w:r>
        <w:fldChar w:fldCharType="end"/>
      </w:r>
      <w:r>
        <w:t>)</w:t>
      </w:r>
      <w:r w:rsidRPr="00D71CE3">
        <w:t>.</w:t>
      </w:r>
    </w:p>
    <w:p w14:paraId="217D3FE5" w14:textId="77777777" w:rsidR="00415F46" w:rsidRDefault="00415F46" w:rsidP="00AA50C7">
      <w:pPr>
        <w:pStyle w:val="4"/>
        <w:numPr>
          <w:ilvl w:val="3"/>
          <w:numId w:val="29"/>
        </w:numPr>
        <w:spacing w:before="120" w:after="0" w:line="276" w:lineRule="auto"/>
      </w:pPr>
      <w:r>
        <w:t>Базовые операции на карте «Арктическая зона Российской Федерации»</w:t>
      </w:r>
    </w:p>
    <w:p w14:paraId="5D08FFF1" w14:textId="77777777" w:rsidR="00415F46" w:rsidRDefault="00415F46" w:rsidP="00AA50C7">
      <w:pPr>
        <w:pStyle w:val="5"/>
        <w:numPr>
          <w:ilvl w:val="4"/>
          <w:numId w:val="29"/>
        </w:numPr>
        <w:tabs>
          <w:tab w:val="clear" w:pos="1985"/>
        </w:tabs>
        <w:spacing w:before="120" w:after="0" w:line="276" w:lineRule="auto"/>
        <w:jc w:val="left"/>
      </w:pPr>
      <w:r>
        <w:t>Окно карты</w:t>
      </w:r>
    </w:p>
    <w:p w14:paraId="3D4FB2E4" w14:textId="77777777" w:rsidR="00415F46" w:rsidRDefault="00415F46" w:rsidP="00415F46">
      <w:pPr>
        <w:pStyle w:val="PlainText0"/>
      </w:pPr>
      <w:r>
        <w:t>Основные элементы интерфейса окна карты:</w:t>
      </w:r>
    </w:p>
    <w:p w14:paraId="358EB5B6" w14:textId="77777777" w:rsidR="00415F46" w:rsidRDefault="00415F46" w:rsidP="00AA50C7">
      <w:pPr>
        <w:pStyle w:val="16"/>
        <w:spacing w:line="276" w:lineRule="auto"/>
        <w:ind w:left="1276" w:hanging="425"/>
      </w:pPr>
      <w:r>
        <w:t>область просмотра карты;</w:t>
      </w:r>
    </w:p>
    <w:p w14:paraId="3EDDDBA3" w14:textId="77777777" w:rsidR="00415F46" w:rsidRDefault="00415F46" w:rsidP="00AA50C7">
      <w:pPr>
        <w:pStyle w:val="16"/>
        <w:spacing w:line="276" w:lineRule="auto"/>
        <w:ind w:left="1276" w:hanging="425"/>
      </w:pPr>
      <w:r>
        <w:t>строка состояния Системы;</w:t>
      </w:r>
    </w:p>
    <w:p w14:paraId="603FD1DB" w14:textId="77777777" w:rsidR="00415F46" w:rsidRDefault="00415F46" w:rsidP="00AA50C7">
      <w:pPr>
        <w:pStyle w:val="16"/>
        <w:spacing w:line="276" w:lineRule="auto"/>
        <w:ind w:left="1276" w:hanging="425"/>
      </w:pPr>
      <w:r>
        <w:t>панель инструментов.</w:t>
      </w:r>
    </w:p>
    <w:p w14:paraId="0B62B001" w14:textId="77777777" w:rsidR="00415F46" w:rsidRDefault="00415F46" w:rsidP="00415F46">
      <w:pPr>
        <w:spacing w:after="0"/>
        <w:rPr>
          <w:lang w:eastAsia="ru-RU"/>
        </w:rPr>
      </w:pPr>
      <w:r>
        <w:rPr>
          <w:noProof/>
          <w:lang w:eastAsia="ru-RU"/>
        </w:rPr>
        <w:drawing>
          <wp:inline distT="0" distB="0" distL="0" distR="0" wp14:anchorId="06B7EE20" wp14:editId="5936EEBB">
            <wp:extent cx="5940425" cy="2727325"/>
            <wp:effectExtent l="19050" t="19050" r="22225" b="1587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2727325"/>
                    </a:xfrm>
                    <a:prstGeom prst="rect">
                      <a:avLst/>
                    </a:prstGeom>
                    <a:ln>
                      <a:solidFill>
                        <a:schemeClr val="bg1">
                          <a:lumMod val="85000"/>
                        </a:schemeClr>
                      </a:solidFill>
                    </a:ln>
                  </pic:spPr>
                </pic:pic>
              </a:graphicData>
            </a:graphic>
          </wp:inline>
        </w:drawing>
      </w:r>
    </w:p>
    <w:p w14:paraId="6406C9FD" w14:textId="77777777" w:rsidR="00415F46" w:rsidRDefault="00415F46" w:rsidP="00415F46">
      <w:pPr>
        <w:jc w:val="center"/>
        <w:rPr>
          <w:rFonts w:ascii="Times New Roman" w:eastAsia="Times New Roman" w:hAnsi="Times New Roman" w:cs="Times New Roman"/>
          <w:iCs/>
          <w:szCs w:val="24"/>
          <w:lang w:eastAsia="ru-RU"/>
        </w:rPr>
      </w:pPr>
      <w:bookmarkStart w:id="6" w:name="_Ref77848090"/>
      <w:bookmarkStart w:id="7" w:name="_Ref78364410"/>
      <w:r w:rsidRPr="00F904AF">
        <w:rPr>
          <w:rFonts w:ascii="Times New Roman" w:eastAsia="Times New Roman" w:hAnsi="Times New Roman" w:cs="Times New Roman"/>
          <w:iCs/>
          <w:szCs w:val="24"/>
          <w:lang w:eastAsia="ru-RU"/>
        </w:rPr>
        <w:t xml:space="preserve">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89</w:t>
      </w:r>
      <w:r w:rsidRPr="00F904AF">
        <w:rPr>
          <w:rFonts w:ascii="Times New Roman" w:eastAsia="Times New Roman" w:hAnsi="Times New Roman" w:cs="Times New Roman"/>
          <w:iCs/>
          <w:szCs w:val="24"/>
          <w:lang w:eastAsia="ru-RU"/>
        </w:rPr>
        <w:fldChar w:fldCharType="end"/>
      </w:r>
      <w:bookmarkEnd w:id="6"/>
      <w:r w:rsidRPr="00F904AF">
        <w:rPr>
          <w:rFonts w:ascii="Times New Roman" w:eastAsia="Times New Roman" w:hAnsi="Times New Roman" w:cs="Times New Roman"/>
          <w:iCs/>
          <w:szCs w:val="24"/>
          <w:lang w:eastAsia="ru-RU"/>
        </w:rPr>
        <w:t xml:space="preserve"> – Окно карты в личном кабинете упо</w:t>
      </w:r>
      <w:r>
        <w:rPr>
          <w:rFonts w:ascii="Times New Roman" w:eastAsia="Times New Roman" w:hAnsi="Times New Roman" w:cs="Times New Roman"/>
          <w:iCs/>
          <w:szCs w:val="24"/>
          <w:lang w:eastAsia="ru-RU"/>
        </w:rPr>
        <w:t>л</w:t>
      </w:r>
      <w:r w:rsidRPr="00F904AF">
        <w:rPr>
          <w:rFonts w:ascii="Times New Roman" w:eastAsia="Times New Roman" w:hAnsi="Times New Roman" w:cs="Times New Roman"/>
          <w:iCs/>
          <w:szCs w:val="24"/>
          <w:lang w:eastAsia="ru-RU"/>
        </w:rPr>
        <w:t>номоченного органа</w:t>
      </w:r>
      <w:bookmarkEnd w:id="7"/>
    </w:p>
    <w:p w14:paraId="737FCE84" w14:textId="77777777" w:rsidR="00415F46" w:rsidRDefault="00415F46" w:rsidP="00415F46">
      <w:pPr>
        <w:pStyle w:val="PlainText0"/>
      </w:pPr>
      <w:r>
        <w:lastRenderedPageBreak/>
        <w:t>Область просмотра карты содержит изображение карты, сформированное Системой в соответствии с настройками карты, заданными в окне «Управление слоями» (см. п. </w:t>
      </w:r>
      <w:r>
        <w:fldChar w:fldCharType="begin"/>
      </w:r>
      <w:r>
        <w:instrText xml:space="preserve"> REF _Ref75447644 \n \h </w:instrText>
      </w:r>
      <w:r>
        <w:fldChar w:fldCharType="separate"/>
      </w:r>
      <w:r>
        <w:t>1.3.2.2.3</w:t>
      </w:r>
      <w:r>
        <w:fldChar w:fldCharType="end"/>
      </w:r>
      <w:r>
        <w:t>). По умолчанию на карте отображены границы субъектов Российской Федерации на картографической подоснове (</w:t>
      </w:r>
      <w:r>
        <w:rPr>
          <w:lang w:val="en-US"/>
        </w:rPr>
        <w:t>Open</w:t>
      </w:r>
      <w:r w:rsidRPr="00F904AF">
        <w:t xml:space="preserve"> </w:t>
      </w:r>
      <w:r>
        <w:rPr>
          <w:lang w:val="en-US"/>
        </w:rPr>
        <w:t>StreetMap</w:t>
      </w:r>
      <w:r>
        <w:t>).</w:t>
      </w:r>
    </w:p>
    <w:p w14:paraId="09229578" w14:textId="77777777" w:rsidR="00415F46" w:rsidRDefault="00415F46" w:rsidP="00415F46">
      <w:pPr>
        <w:pStyle w:val="PlainText0"/>
      </w:pPr>
      <w:r>
        <w:t>Строка состояния Системы расположена внизу окна карты и отображает служебную информацию о текущем состоянии карты:</w:t>
      </w:r>
    </w:p>
    <w:p w14:paraId="0ECCC548" w14:textId="77777777" w:rsidR="00415F46" w:rsidRDefault="00415F46" w:rsidP="00AA50C7">
      <w:pPr>
        <w:pStyle w:val="16"/>
        <w:spacing w:line="276" w:lineRule="auto"/>
        <w:ind w:left="1276" w:hanging="425"/>
      </w:pPr>
      <w:r>
        <w:t>система координат (</w:t>
      </w:r>
      <w:r>
        <w:rPr>
          <w:lang w:val="en-US"/>
        </w:rPr>
        <w:t>Mercator</w:t>
      </w:r>
      <w:r>
        <w:t xml:space="preserve"> или </w:t>
      </w:r>
      <w:r>
        <w:rPr>
          <w:lang w:val="en-US"/>
        </w:rPr>
        <w:t>WGS</w:t>
      </w:r>
      <w:r>
        <w:t xml:space="preserve">-84) для отображения местоположения курсора в окне карты; </w:t>
      </w:r>
    </w:p>
    <w:p w14:paraId="60B926D5" w14:textId="77777777" w:rsidR="00415F46" w:rsidRDefault="00415F46" w:rsidP="00AA50C7">
      <w:pPr>
        <w:pStyle w:val="16"/>
        <w:spacing w:line="276" w:lineRule="auto"/>
        <w:ind w:left="1276" w:hanging="425"/>
      </w:pPr>
      <w:r>
        <w:t>координаты местоположения курсора при наличии его в окне карты;</w:t>
      </w:r>
    </w:p>
    <w:p w14:paraId="3A13A4C0" w14:textId="77777777" w:rsidR="00415F46" w:rsidRDefault="00415F46" w:rsidP="00AA50C7">
      <w:pPr>
        <w:pStyle w:val="16"/>
        <w:spacing w:line="276" w:lineRule="auto"/>
        <w:ind w:left="1276" w:hanging="425"/>
      </w:pPr>
      <w:r>
        <w:t>текущий масштаб карты, масштабная линейка.</w:t>
      </w:r>
    </w:p>
    <w:p w14:paraId="1EA43EC1" w14:textId="77777777" w:rsidR="00415F46" w:rsidRDefault="00415F46" w:rsidP="00415F46">
      <w:pPr>
        <w:pStyle w:val="PlainText0"/>
      </w:pPr>
      <w:r>
        <w:t xml:space="preserve">По умолчанию установлена система координат </w:t>
      </w:r>
      <w:r>
        <w:rPr>
          <w:lang w:val="en-US"/>
        </w:rPr>
        <w:t>Mercator</w:t>
      </w:r>
      <w:r>
        <w:t>. Для изменения системы координат необходимо нажать на наименование системы координат и выбрать нужное значение из раскрывшегося списка.</w:t>
      </w:r>
    </w:p>
    <w:p w14:paraId="1E084643" w14:textId="77777777" w:rsidR="00415F46" w:rsidRDefault="00415F46" w:rsidP="00415F46">
      <w:pPr>
        <w:pStyle w:val="PlainText0"/>
      </w:pPr>
      <w:r>
        <w:t>В окне карты представлены следующие инструменты:</w:t>
      </w:r>
    </w:p>
    <w:p w14:paraId="3E7C2B24" w14:textId="77777777" w:rsidR="00415F46" w:rsidRDefault="00415F46" w:rsidP="00AA50C7">
      <w:pPr>
        <w:pStyle w:val="16"/>
        <w:spacing w:line="276" w:lineRule="auto"/>
        <w:ind w:left="1276" w:hanging="425"/>
      </w:pPr>
      <w:r>
        <w:t>базовые – инструменты, обеспечивающие выполнение базовых операций в окне карты;</w:t>
      </w:r>
    </w:p>
    <w:p w14:paraId="3C8FE3C3" w14:textId="77777777" w:rsidR="00415F46" w:rsidRDefault="00415F46" w:rsidP="00AA50C7">
      <w:pPr>
        <w:pStyle w:val="16"/>
        <w:spacing w:line="276" w:lineRule="auto"/>
        <w:ind w:left="1276" w:hanging="425"/>
      </w:pPr>
      <w:r>
        <w:t>специальные – инструменты, обеспечивающие выполнение специальных операций при переходе на карту из личных кабинетов граждан, сотрудников уполномоченных органов, органов регистрации прав, многофункциональных центров.</w:t>
      </w:r>
    </w:p>
    <w:p w14:paraId="772187F4" w14:textId="77777777" w:rsidR="00415F46" w:rsidRDefault="00415F46" w:rsidP="00415F46">
      <w:pPr>
        <w:pStyle w:val="PlainText0"/>
      </w:pPr>
      <w:r>
        <w:t>Базовые инструменты карты:</w:t>
      </w:r>
    </w:p>
    <w:p w14:paraId="5C698CDB" w14:textId="77777777" w:rsidR="00415F46" w:rsidRDefault="00415F46" w:rsidP="00AA50C7">
      <w:pPr>
        <w:pStyle w:val="16"/>
        <w:spacing w:line="276" w:lineRule="auto"/>
        <w:ind w:left="1276" w:hanging="425"/>
      </w:pPr>
      <w:r>
        <w:rPr>
          <w:noProof/>
        </w:rPr>
        <w:drawing>
          <wp:inline distT="0" distB="0" distL="0" distR="0" wp14:anchorId="2B71631D" wp14:editId="37F40795">
            <wp:extent cx="361950" cy="30480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1950" cy="304800"/>
                    </a:xfrm>
                    <a:prstGeom prst="rect">
                      <a:avLst/>
                    </a:prstGeom>
                  </pic:spPr>
                </pic:pic>
              </a:graphicData>
            </a:graphic>
          </wp:inline>
        </w:drawing>
      </w:r>
      <w:r>
        <w:t xml:space="preserve"> (Управление слоями), применяется для перехода в режим управления содержанием карты (см. п. </w:t>
      </w:r>
      <w:r>
        <w:fldChar w:fldCharType="begin"/>
      </w:r>
      <w:r>
        <w:instrText xml:space="preserve"> REF _Ref75447644 \r \h  \* MERGEFORMAT </w:instrText>
      </w:r>
      <w:r>
        <w:fldChar w:fldCharType="separate"/>
      </w:r>
      <w:r>
        <w:t>1.3.2.2.3</w:t>
      </w:r>
      <w:r>
        <w:fldChar w:fldCharType="end"/>
      </w:r>
      <w:r>
        <w:t>);</w:t>
      </w:r>
    </w:p>
    <w:p w14:paraId="584D9914" w14:textId="77777777" w:rsidR="00415F46" w:rsidRDefault="00415F46" w:rsidP="00AA50C7">
      <w:pPr>
        <w:pStyle w:val="16"/>
        <w:spacing w:line="276" w:lineRule="auto"/>
        <w:ind w:left="1276" w:hanging="425"/>
      </w:pPr>
      <w:r>
        <w:rPr>
          <w:noProof/>
        </w:rPr>
        <w:drawing>
          <wp:inline distT="0" distB="0" distL="0" distR="0" wp14:anchorId="27D3B3E0" wp14:editId="7FA85C8E">
            <wp:extent cx="361950" cy="352425"/>
            <wp:effectExtent l="0" t="0" r="0"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1950" cy="352425"/>
                    </a:xfrm>
                    <a:prstGeom prst="rect">
                      <a:avLst/>
                    </a:prstGeom>
                  </pic:spPr>
                </pic:pic>
              </a:graphicData>
            </a:graphic>
          </wp:inline>
        </w:drawing>
      </w:r>
      <w:r>
        <w:t xml:space="preserve"> (Приблизить), применяется для увеличения масштаба изображения на карте (см. п. </w:t>
      </w:r>
      <w:r>
        <w:fldChar w:fldCharType="begin"/>
      </w:r>
      <w:r>
        <w:instrText xml:space="preserve"> REF _Ref75454923 \r \h  \* MERGEFORMAT </w:instrText>
      </w:r>
      <w:r>
        <w:fldChar w:fldCharType="separate"/>
      </w:r>
      <w:r>
        <w:t>1.3.2.2.6.2</w:t>
      </w:r>
      <w:r>
        <w:fldChar w:fldCharType="end"/>
      </w:r>
      <w:r>
        <w:t>);</w:t>
      </w:r>
    </w:p>
    <w:p w14:paraId="33F68735" w14:textId="77777777" w:rsidR="00415F46" w:rsidRDefault="00415F46" w:rsidP="00AA50C7">
      <w:pPr>
        <w:pStyle w:val="16"/>
        <w:spacing w:line="276" w:lineRule="auto"/>
        <w:ind w:left="1276" w:hanging="425"/>
      </w:pPr>
      <w:r>
        <w:rPr>
          <w:noProof/>
        </w:rPr>
        <w:drawing>
          <wp:inline distT="0" distB="0" distL="0" distR="0" wp14:anchorId="78F3BF06" wp14:editId="39F44ABB">
            <wp:extent cx="371475" cy="314325"/>
            <wp:effectExtent l="0" t="0" r="9525"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1475" cy="314325"/>
                    </a:xfrm>
                    <a:prstGeom prst="rect">
                      <a:avLst/>
                    </a:prstGeom>
                  </pic:spPr>
                </pic:pic>
              </a:graphicData>
            </a:graphic>
          </wp:inline>
        </w:drawing>
      </w:r>
      <w:r>
        <w:t xml:space="preserve"> (Отдалить), применяется для уменьшения масштаба изображения на карте (см. п. </w:t>
      </w:r>
      <w:r>
        <w:fldChar w:fldCharType="begin"/>
      </w:r>
      <w:r>
        <w:instrText xml:space="preserve"> REF _Ref75454931 \r \h  \* MERGEFORMAT </w:instrText>
      </w:r>
      <w:r>
        <w:fldChar w:fldCharType="separate"/>
      </w:r>
      <w:r>
        <w:t>1.3.2.2.6.3</w:t>
      </w:r>
      <w:r>
        <w:fldChar w:fldCharType="end"/>
      </w:r>
      <w:r>
        <w:t>);</w:t>
      </w:r>
    </w:p>
    <w:p w14:paraId="13ADC829" w14:textId="77777777" w:rsidR="00415F46" w:rsidRDefault="00415F46" w:rsidP="00AA50C7">
      <w:pPr>
        <w:pStyle w:val="16"/>
        <w:spacing w:line="276" w:lineRule="auto"/>
        <w:ind w:left="1276" w:hanging="425"/>
      </w:pPr>
      <w:r>
        <w:rPr>
          <w:noProof/>
        </w:rPr>
        <w:drawing>
          <wp:inline distT="0" distB="0" distL="0" distR="0" wp14:anchorId="6BE3C405" wp14:editId="1BE3D6B9">
            <wp:extent cx="361950" cy="34290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1950" cy="342900"/>
                    </a:xfrm>
                    <a:prstGeom prst="rect">
                      <a:avLst/>
                    </a:prstGeom>
                  </pic:spPr>
                </pic:pic>
              </a:graphicData>
            </a:graphic>
          </wp:inline>
        </w:drawing>
      </w:r>
      <w:r>
        <w:t xml:space="preserve"> (Назад), применяется для перехода к предыдущему изображению карты (при</w:t>
      </w:r>
      <w:r>
        <w:rPr>
          <w:lang w:val="en-US"/>
        </w:rPr>
        <w:t> </w:t>
      </w:r>
      <w:r>
        <w:t>его</w:t>
      </w:r>
      <w:r>
        <w:rPr>
          <w:lang w:val="en-US"/>
        </w:rPr>
        <w:t> </w:t>
      </w:r>
      <w:r>
        <w:t>наличии) (см. п. </w:t>
      </w:r>
      <w:r>
        <w:fldChar w:fldCharType="begin"/>
      </w:r>
      <w:r>
        <w:instrText xml:space="preserve"> REF _Ref1472934 \r \h  \* MERGEFORMAT </w:instrText>
      </w:r>
      <w:r>
        <w:fldChar w:fldCharType="separate"/>
      </w:r>
      <w:r>
        <w:t>1.3.2.2.7.1</w:t>
      </w:r>
      <w:r>
        <w:fldChar w:fldCharType="end"/>
      </w:r>
      <w:r>
        <w:t>);</w:t>
      </w:r>
    </w:p>
    <w:p w14:paraId="0CE48073" w14:textId="77777777" w:rsidR="00415F46" w:rsidRDefault="00415F46" w:rsidP="00AA50C7">
      <w:pPr>
        <w:pStyle w:val="16"/>
        <w:spacing w:line="276" w:lineRule="auto"/>
        <w:ind w:left="1276" w:hanging="425"/>
      </w:pPr>
      <w:r>
        <w:rPr>
          <w:noProof/>
        </w:rPr>
        <w:drawing>
          <wp:inline distT="0" distB="0" distL="0" distR="0" wp14:anchorId="0EB1480F" wp14:editId="42261A8D">
            <wp:extent cx="352425" cy="342900"/>
            <wp:effectExtent l="0" t="0" r="952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2425" cy="342900"/>
                    </a:xfrm>
                    <a:prstGeom prst="rect">
                      <a:avLst/>
                    </a:prstGeom>
                  </pic:spPr>
                </pic:pic>
              </a:graphicData>
            </a:graphic>
          </wp:inline>
        </w:drawing>
      </w:r>
      <w:r>
        <w:t xml:space="preserve"> (Вперед), применяется для перехода к следующему изображению карты (при</w:t>
      </w:r>
      <w:r>
        <w:rPr>
          <w:lang w:val="en-US"/>
        </w:rPr>
        <w:t> </w:t>
      </w:r>
      <w:r>
        <w:t>его</w:t>
      </w:r>
      <w:r>
        <w:rPr>
          <w:lang w:val="en-US"/>
        </w:rPr>
        <w:t> </w:t>
      </w:r>
      <w:r>
        <w:t>наличии) (см. п. </w:t>
      </w:r>
      <w:r>
        <w:fldChar w:fldCharType="begin"/>
      </w:r>
      <w:r>
        <w:instrText xml:space="preserve"> REF _Ref1472941 \r \h  \* MERGEFORMAT </w:instrText>
      </w:r>
      <w:r>
        <w:fldChar w:fldCharType="separate"/>
      </w:r>
      <w:r>
        <w:t>1.3.2.2.7.2</w:t>
      </w:r>
      <w:r>
        <w:fldChar w:fldCharType="end"/>
      </w:r>
      <w:r>
        <w:t>);</w:t>
      </w:r>
    </w:p>
    <w:p w14:paraId="35206E0E" w14:textId="77777777" w:rsidR="00415F46" w:rsidRDefault="00415F46" w:rsidP="00AA50C7">
      <w:pPr>
        <w:pStyle w:val="16"/>
        <w:spacing w:line="276" w:lineRule="auto"/>
        <w:ind w:left="1276" w:hanging="425"/>
      </w:pPr>
      <w:r>
        <w:rPr>
          <w:noProof/>
        </w:rPr>
        <w:drawing>
          <wp:inline distT="0" distB="0" distL="0" distR="0" wp14:anchorId="4AD5686A" wp14:editId="78139880">
            <wp:extent cx="333375" cy="371475"/>
            <wp:effectExtent l="0" t="0" r="9525" b="952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3375" cy="371475"/>
                    </a:xfrm>
                    <a:prstGeom prst="rect">
                      <a:avLst/>
                    </a:prstGeom>
                  </pic:spPr>
                </pic:pic>
              </a:graphicData>
            </a:graphic>
          </wp:inline>
        </w:drawing>
      </w:r>
      <w:r>
        <w:t xml:space="preserve"> (Общий вид), применяется для перехода в текущем окне карты к общему виду карты (см. п. </w:t>
      </w:r>
      <w:r>
        <w:fldChar w:fldCharType="begin"/>
      </w:r>
      <w:r>
        <w:instrText xml:space="preserve"> REF _Ref1472950 \r \h  \* MERGEFORMAT </w:instrText>
      </w:r>
      <w:r>
        <w:fldChar w:fldCharType="separate"/>
      </w:r>
      <w:r>
        <w:t>1.3.2.2.7.3</w:t>
      </w:r>
      <w:r>
        <w:fldChar w:fldCharType="end"/>
      </w:r>
      <w:r>
        <w:t>);</w:t>
      </w:r>
    </w:p>
    <w:p w14:paraId="382AE45B" w14:textId="77777777" w:rsidR="00415F46" w:rsidRDefault="00415F46" w:rsidP="00AA50C7">
      <w:pPr>
        <w:pStyle w:val="16"/>
        <w:spacing w:line="276" w:lineRule="auto"/>
        <w:ind w:left="1276" w:hanging="425"/>
      </w:pPr>
      <w:r>
        <w:rPr>
          <w:noProof/>
        </w:rPr>
        <w:drawing>
          <wp:inline distT="0" distB="0" distL="0" distR="0" wp14:anchorId="22CE5938" wp14:editId="6141706A">
            <wp:extent cx="342900" cy="314325"/>
            <wp:effectExtent l="0" t="0" r="0" b="9525"/>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2900" cy="314325"/>
                    </a:xfrm>
                    <a:prstGeom prst="rect">
                      <a:avLst/>
                    </a:prstGeom>
                  </pic:spPr>
                </pic:pic>
              </a:graphicData>
            </a:graphic>
          </wp:inline>
        </w:drawing>
      </w:r>
      <w:r>
        <w:t xml:space="preserve"> (Обзорная карта), применяется для указания и быстрого изменения местоположения текущего фрагмента карты (см. п. </w:t>
      </w:r>
      <w:r>
        <w:fldChar w:fldCharType="begin"/>
      </w:r>
      <w:r>
        <w:instrText xml:space="preserve"> REF _Ref1472964 \r \h  \* MERGEFORMAT </w:instrText>
      </w:r>
      <w:r>
        <w:fldChar w:fldCharType="separate"/>
      </w:r>
      <w:r>
        <w:t>1.3.2.2.7.4</w:t>
      </w:r>
      <w:r>
        <w:fldChar w:fldCharType="end"/>
      </w:r>
      <w:r>
        <w:t>);</w:t>
      </w:r>
    </w:p>
    <w:p w14:paraId="608745A8" w14:textId="77777777" w:rsidR="00415F46" w:rsidRDefault="00415F46" w:rsidP="00AA50C7">
      <w:pPr>
        <w:pStyle w:val="16"/>
        <w:spacing w:line="276" w:lineRule="auto"/>
        <w:ind w:left="1276" w:hanging="425"/>
      </w:pPr>
      <w:r>
        <w:rPr>
          <w:noProof/>
        </w:rPr>
        <w:drawing>
          <wp:inline distT="0" distB="0" distL="0" distR="0" wp14:anchorId="26827FC1" wp14:editId="776BE281">
            <wp:extent cx="342900" cy="333375"/>
            <wp:effectExtent l="0" t="0" r="0" b="9525"/>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2900" cy="333375"/>
                    </a:xfrm>
                    <a:prstGeom prst="rect">
                      <a:avLst/>
                    </a:prstGeom>
                  </pic:spPr>
                </pic:pic>
              </a:graphicData>
            </a:graphic>
          </wp:inline>
        </w:drawing>
      </w:r>
      <w:r>
        <w:t xml:space="preserve"> (Получение ссылки), применяется для формирования ссылки на указанное место на карте (см. п. </w:t>
      </w:r>
      <w:r>
        <w:fldChar w:fldCharType="begin"/>
      </w:r>
      <w:r>
        <w:instrText xml:space="preserve"> REF _Ref1472970 \r \h  \* MERGEFORMAT </w:instrText>
      </w:r>
      <w:r>
        <w:fldChar w:fldCharType="separate"/>
      </w:r>
      <w:r>
        <w:t>1.3.2.2.7.5</w:t>
      </w:r>
      <w:r>
        <w:fldChar w:fldCharType="end"/>
      </w:r>
      <w:r>
        <w:t>);</w:t>
      </w:r>
    </w:p>
    <w:p w14:paraId="40882CA0" w14:textId="77777777" w:rsidR="00415F46" w:rsidRDefault="00415F46" w:rsidP="00AA50C7">
      <w:pPr>
        <w:pStyle w:val="16"/>
        <w:spacing w:line="276" w:lineRule="auto"/>
        <w:ind w:left="1276" w:hanging="425"/>
      </w:pPr>
      <w:r>
        <w:rPr>
          <w:noProof/>
        </w:rPr>
        <w:drawing>
          <wp:inline distT="0" distB="0" distL="0" distR="0" wp14:anchorId="00DD7570" wp14:editId="4AEF05DB">
            <wp:extent cx="304800" cy="3429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4800" cy="342900"/>
                    </a:xfrm>
                    <a:prstGeom prst="rect">
                      <a:avLst/>
                    </a:prstGeom>
                  </pic:spPr>
                </pic:pic>
              </a:graphicData>
            </a:graphic>
          </wp:inline>
        </w:drawing>
      </w:r>
      <w:r>
        <w:t xml:space="preserve"> (Инструменты измерения), применяется для перехода в режим измерения на карте (см. п. </w:t>
      </w:r>
      <w:r>
        <w:fldChar w:fldCharType="begin"/>
      </w:r>
      <w:r>
        <w:instrText xml:space="preserve"> REF _Ref75506131 \r \h  \* MERGEFORMAT </w:instrText>
      </w:r>
      <w:r>
        <w:fldChar w:fldCharType="separate"/>
      </w:r>
      <w:r>
        <w:t>1.3.2.2.8</w:t>
      </w:r>
      <w:r>
        <w:fldChar w:fldCharType="end"/>
      </w:r>
      <w:r>
        <w:t>);</w:t>
      </w:r>
    </w:p>
    <w:p w14:paraId="4324D3DC" w14:textId="77777777" w:rsidR="00415F46" w:rsidRDefault="00415F46" w:rsidP="00AA50C7">
      <w:pPr>
        <w:pStyle w:val="16"/>
        <w:spacing w:line="276" w:lineRule="auto"/>
        <w:ind w:left="1276" w:hanging="425"/>
      </w:pPr>
      <w:r>
        <w:rPr>
          <w:noProof/>
        </w:rPr>
        <w:drawing>
          <wp:inline distT="0" distB="0" distL="0" distR="0" wp14:anchorId="4EC076EE" wp14:editId="489F5BA2">
            <wp:extent cx="333375" cy="333375"/>
            <wp:effectExtent l="0" t="0" r="9525" b="9525"/>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375" cy="333375"/>
                    </a:xfrm>
                    <a:prstGeom prst="rect">
                      <a:avLst/>
                    </a:prstGeom>
                  </pic:spPr>
                </pic:pic>
              </a:graphicData>
            </a:graphic>
          </wp:inline>
        </w:drawing>
      </w:r>
      <w:r>
        <w:t xml:space="preserve"> (Инструменты выбора), применяется для перехода в режим выбора объектов на карте для получения информации о них (см. п. </w:t>
      </w:r>
      <w:r>
        <w:fldChar w:fldCharType="begin"/>
      </w:r>
      <w:r>
        <w:instrText xml:space="preserve"> REF _Ref75514271 \r \h  \* MERGEFORMAT </w:instrText>
      </w:r>
      <w:r>
        <w:fldChar w:fldCharType="separate"/>
      </w:r>
      <w:r>
        <w:t>1.3.2.2.9</w:t>
      </w:r>
      <w:r>
        <w:fldChar w:fldCharType="end"/>
      </w:r>
      <w:r>
        <w:t>);</w:t>
      </w:r>
    </w:p>
    <w:p w14:paraId="76E081AD" w14:textId="77777777" w:rsidR="00415F46" w:rsidRDefault="00415F46" w:rsidP="00AA50C7">
      <w:pPr>
        <w:pStyle w:val="16"/>
        <w:spacing w:line="276" w:lineRule="auto"/>
        <w:ind w:left="1276" w:hanging="425"/>
      </w:pPr>
      <w:r>
        <w:rPr>
          <w:noProof/>
        </w:rPr>
        <w:drawing>
          <wp:inline distT="0" distB="0" distL="0" distR="0" wp14:anchorId="248B2128" wp14:editId="0883C411">
            <wp:extent cx="323850" cy="333375"/>
            <wp:effectExtent l="0" t="0" r="0" b="952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3850" cy="333375"/>
                    </a:xfrm>
                    <a:prstGeom prst="rect">
                      <a:avLst/>
                    </a:prstGeom>
                  </pic:spPr>
                </pic:pic>
              </a:graphicData>
            </a:graphic>
          </wp:inline>
        </w:drawing>
      </w:r>
      <w:r>
        <w:t xml:space="preserve"> (Поиск), применяется</w:t>
      </w:r>
      <w:r>
        <w:rPr>
          <w:i/>
        </w:rPr>
        <w:t xml:space="preserve"> </w:t>
      </w:r>
      <w:r>
        <w:t>для поиска объектов на карте (см. п. </w:t>
      </w:r>
      <w:r>
        <w:fldChar w:fldCharType="begin"/>
      </w:r>
      <w:r>
        <w:instrText xml:space="preserve"> REF _Ref75857536 \r \h  \* MERGEFORMAT </w:instrText>
      </w:r>
      <w:r>
        <w:fldChar w:fldCharType="separate"/>
      </w:r>
      <w:r>
        <w:t>1.3.2.2.10</w:t>
      </w:r>
      <w:r>
        <w:fldChar w:fldCharType="end"/>
      </w:r>
      <w:r>
        <w:t>);</w:t>
      </w:r>
    </w:p>
    <w:p w14:paraId="1DDBB320" w14:textId="77777777" w:rsidR="00415F46" w:rsidRDefault="00415F46" w:rsidP="00AA50C7">
      <w:pPr>
        <w:pStyle w:val="16"/>
        <w:spacing w:line="276" w:lineRule="auto"/>
        <w:ind w:left="1276" w:hanging="425"/>
      </w:pPr>
      <w:r>
        <w:rPr>
          <w:noProof/>
        </w:rPr>
        <w:drawing>
          <wp:inline distT="0" distB="0" distL="0" distR="0" wp14:anchorId="42056D0F" wp14:editId="6535AAB8">
            <wp:extent cx="304800" cy="352425"/>
            <wp:effectExtent l="0" t="0" r="0" b="952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4800" cy="352425"/>
                    </a:xfrm>
                    <a:prstGeom prst="rect">
                      <a:avLst/>
                    </a:prstGeom>
                  </pic:spPr>
                </pic:pic>
              </a:graphicData>
            </a:graphic>
          </wp:inline>
        </w:drawing>
      </w:r>
      <w:r>
        <w:t xml:space="preserve"> (Печать карты в </w:t>
      </w:r>
      <w:r>
        <w:rPr>
          <w:lang w:val="en-US"/>
        </w:rPr>
        <w:t>pdf</w:t>
      </w:r>
      <w:r>
        <w:t>), применяется</w:t>
      </w:r>
      <w:r>
        <w:rPr>
          <w:i/>
        </w:rPr>
        <w:t xml:space="preserve"> </w:t>
      </w:r>
      <w:r>
        <w:t xml:space="preserve">для экспорта фрагмента карты, отображаемого в окне, в файл формата </w:t>
      </w:r>
      <w:r>
        <w:rPr>
          <w:lang w:val="en-US"/>
        </w:rPr>
        <w:t>pdf</w:t>
      </w:r>
      <w:r>
        <w:t xml:space="preserve"> (см. п. </w:t>
      </w:r>
      <w:r>
        <w:fldChar w:fldCharType="begin"/>
      </w:r>
      <w:r>
        <w:instrText xml:space="preserve"> REF _Ref75523999 \r \h  \* MERGEFORMAT </w:instrText>
      </w:r>
      <w:r>
        <w:fldChar w:fldCharType="separate"/>
      </w:r>
      <w:r>
        <w:t>1.3.2.2.11</w:t>
      </w:r>
      <w:r>
        <w:fldChar w:fldCharType="end"/>
      </w:r>
      <w:r>
        <w:t>).</w:t>
      </w:r>
    </w:p>
    <w:p w14:paraId="10738E0C" w14:textId="77777777" w:rsidR="00415F46" w:rsidRDefault="00415F46" w:rsidP="00415F46">
      <w:pPr>
        <w:pStyle w:val="PlainText0"/>
      </w:pPr>
      <w:r>
        <w:t>Специальные инструменты карты:</w:t>
      </w:r>
    </w:p>
    <w:p w14:paraId="3C1D1769" w14:textId="77777777" w:rsidR="00415F46" w:rsidRDefault="00415F46" w:rsidP="00415F46">
      <w:pPr>
        <w:pStyle w:val="PlainText0"/>
      </w:pPr>
      <w:r>
        <w:t xml:space="preserve">Специальный инструмент </w:t>
      </w:r>
      <w:r>
        <w:rPr>
          <w:noProof/>
          <w:lang w:eastAsia="ru-RU"/>
        </w:rPr>
        <w:drawing>
          <wp:inline distT="0" distB="0" distL="0" distR="0" wp14:anchorId="56E33F9E" wp14:editId="670C6404">
            <wp:extent cx="304800" cy="314325"/>
            <wp:effectExtent l="0" t="0" r="0"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t xml:space="preserve"> применяется:</w:t>
      </w:r>
    </w:p>
    <w:p w14:paraId="4317E1B3" w14:textId="77777777" w:rsidR="00415F46" w:rsidRDefault="00415F46" w:rsidP="00AA50C7">
      <w:pPr>
        <w:pStyle w:val="16"/>
        <w:spacing w:line="276" w:lineRule="auto"/>
        <w:ind w:left="1276" w:hanging="425"/>
      </w:pPr>
      <w:r>
        <w:t>при переходе на карту из личного кабинета гражданина:</w:t>
      </w:r>
    </w:p>
    <w:p w14:paraId="063A5F9B" w14:textId="77777777" w:rsidR="00415F46" w:rsidRDefault="00415F46" w:rsidP="00415F46">
      <w:pPr>
        <w:pStyle w:val="16"/>
        <w:numPr>
          <w:ilvl w:val="0"/>
          <w:numId w:val="0"/>
        </w:numPr>
        <w:ind w:left="1276"/>
      </w:pPr>
      <w:r>
        <w:rPr>
          <w:noProof/>
        </w:rPr>
        <w:drawing>
          <wp:inline distT="0" distB="0" distL="0" distR="0" wp14:anchorId="6165E290" wp14:editId="1CB1AAD9">
            <wp:extent cx="304800" cy="314325"/>
            <wp:effectExtent l="0" t="0" r="0"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rPr>
          <w:noProof/>
        </w:rPr>
        <w:t xml:space="preserve"> </w:t>
      </w:r>
      <w:r>
        <w:t>(Формирование проектов испрашиваемых земельных участков и подготовка схем размещения земельных участков), применяется для формирования границ ИЗУ, формирования СРЗУ и подачи заявления на предоставление земельного участка (см. п. </w:t>
      </w:r>
      <w:r>
        <w:fldChar w:fldCharType="begin"/>
      </w:r>
      <w:r>
        <w:instrText xml:space="preserve"> REF _Ref76643692 \r \h  \* MERGEFORMAT </w:instrText>
      </w:r>
      <w:r>
        <w:fldChar w:fldCharType="separate"/>
      </w:r>
      <w:r>
        <w:t>1.3.2.3</w:t>
      </w:r>
      <w:r>
        <w:fldChar w:fldCharType="end"/>
      </w:r>
      <w:r>
        <w:t>, п. </w:t>
      </w:r>
      <w:r>
        <w:fldChar w:fldCharType="begin"/>
      </w:r>
      <w:r>
        <w:instrText xml:space="preserve"> REF _Ref76984127 \r \h  \* MERGEFORMAT </w:instrText>
      </w:r>
      <w:r>
        <w:fldChar w:fldCharType="separate"/>
      </w:r>
      <w:r>
        <w:t>1.3.2.4</w:t>
      </w:r>
      <w:r>
        <w:fldChar w:fldCharType="end"/>
      </w:r>
      <w:r>
        <w:t>);</w:t>
      </w:r>
    </w:p>
    <w:p w14:paraId="08726D0B" w14:textId="77777777" w:rsidR="00415F46" w:rsidRDefault="00415F46" w:rsidP="00AA50C7">
      <w:pPr>
        <w:pStyle w:val="16"/>
        <w:spacing w:line="276" w:lineRule="auto"/>
        <w:ind w:left="1276" w:hanging="425"/>
      </w:pPr>
      <w:r>
        <w:t>при переходе на карту из личного кабинета сотрудника уполномоченных органов:</w:t>
      </w:r>
    </w:p>
    <w:p w14:paraId="28CDE729" w14:textId="77777777" w:rsidR="00415F46" w:rsidRDefault="00415F46" w:rsidP="00AA50C7">
      <w:pPr>
        <w:pStyle w:val="21"/>
        <w:spacing w:line="276" w:lineRule="auto"/>
        <w:ind w:left="1701" w:hanging="425"/>
      </w:pPr>
      <w:r>
        <w:t>из карточки заявления из раздела «Заявления»:</w:t>
      </w:r>
    </w:p>
    <w:p w14:paraId="7E29D127" w14:textId="77777777" w:rsidR="00415F46" w:rsidRDefault="00415F46" w:rsidP="00415F46">
      <w:pPr>
        <w:pStyle w:val="21"/>
        <w:numPr>
          <w:ilvl w:val="0"/>
          <w:numId w:val="0"/>
        </w:numPr>
        <w:ind w:left="1701"/>
      </w:pPr>
      <w:r>
        <w:rPr>
          <w:noProof/>
        </w:rPr>
        <w:drawing>
          <wp:inline distT="0" distB="0" distL="0" distR="0" wp14:anchorId="66F3F5F6" wp14:editId="382FC1DF">
            <wp:extent cx="304800" cy="314325"/>
            <wp:effectExtent l="0" t="0" r="0"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t xml:space="preserve"> (Подготовка возможных вариантов схемы размещения СЗУ), применяется для подготовки возможных вариантов схемы размещения земельного участка ИЗУ (см. п. </w:t>
      </w:r>
      <w:r>
        <w:fldChar w:fldCharType="begin"/>
      </w:r>
      <w:r>
        <w:instrText xml:space="preserve"> REF _Ref76643709 \r \h  \* MERGEFORMAT </w:instrText>
      </w:r>
      <w:r>
        <w:fldChar w:fldCharType="separate"/>
      </w:r>
      <w:r>
        <w:t>1.3.2.5</w:t>
      </w:r>
      <w:r>
        <w:fldChar w:fldCharType="end"/>
      </w:r>
      <w:r>
        <w:t>);</w:t>
      </w:r>
    </w:p>
    <w:p w14:paraId="2549CD64" w14:textId="77777777" w:rsidR="00415F46" w:rsidRDefault="00415F46" w:rsidP="00AA50C7">
      <w:pPr>
        <w:pStyle w:val="21"/>
        <w:spacing w:line="276" w:lineRule="auto"/>
        <w:ind w:left="1701" w:hanging="425"/>
      </w:pPr>
      <w:r>
        <w:t>из карточки заявления из раздела «Договоры»:</w:t>
      </w:r>
    </w:p>
    <w:p w14:paraId="1B593180" w14:textId="77777777" w:rsidR="00415F46" w:rsidRDefault="00415F46" w:rsidP="00415F46">
      <w:pPr>
        <w:pStyle w:val="21"/>
        <w:numPr>
          <w:ilvl w:val="0"/>
          <w:numId w:val="0"/>
        </w:numPr>
        <w:ind w:left="1701"/>
      </w:pPr>
      <w:r>
        <w:rPr>
          <w:noProof/>
        </w:rPr>
        <w:drawing>
          <wp:inline distT="0" distB="0" distL="0" distR="0" wp14:anchorId="1B2D6A3F" wp14:editId="3851AB62">
            <wp:extent cx="304800" cy="314325"/>
            <wp:effectExtent l="0" t="0" r="0" b="9525"/>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t xml:space="preserve"> (Подготовка возможных вариантов схемы размещения СЗУ местоположения границ), применяется для подготовки возможных вариантов схемы размещения земельного участка при поступлении заявления об изменении местоположения границ земельного участка ИЗУ (см. п. </w:t>
      </w:r>
      <w:r>
        <w:fldChar w:fldCharType="begin"/>
      </w:r>
      <w:r>
        <w:instrText xml:space="preserve"> REF _Ref76643721 \r \h  \* MERGEFORMAT </w:instrText>
      </w:r>
      <w:r>
        <w:fldChar w:fldCharType="separate"/>
      </w:r>
      <w:r>
        <w:t>1.3.2.5</w:t>
      </w:r>
      <w:r>
        <w:fldChar w:fldCharType="end"/>
      </w:r>
      <w:r>
        <w:t>);</w:t>
      </w:r>
    </w:p>
    <w:p w14:paraId="47CCA981" w14:textId="77777777" w:rsidR="00415F46" w:rsidRDefault="00415F46" w:rsidP="00AA50C7">
      <w:pPr>
        <w:pStyle w:val="21"/>
        <w:spacing w:line="276" w:lineRule="auto"/>
        <w:ind w:left="1701" w:hanging="425"/>
      </w:pPr>
      <w:r>
        <w:t>из карточки заявления из раздела «Заявители»:</w:t>
      </w:r>
    </w:p>
    <w:p w14:paraId="118FA7F0" w14:textId="77777777" w:rsidR="00415F46" w:rsidRDefault="00415F46" w:rsidP="00415F46">
      <w:pPr>
        <w:pStyle w:val="21"/>
        <w:numPr>
          <w:ilvl w:val="0"/>
          <w:numId w:val="0"/>
        </w:numPr>
        <w:ind w:left="1701"/>
      </w:pPr>
      <w:r>
        <w:rPr>
          <w:noProof/>
        </w:rPr>
        <w:drawing>
          <wp:inline distT="0" distB="0" distL="0" distR="0" wp14:anchorId="3028A6CB" wp14:editId="22938B92">
            <wp:extent cx="304800" cy="314325"/>
            <wp:effectExtent l="0" t="0" r="0" b="952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rPr>
          <w:noProof/>
        </w:rPr>
        <w:t xml:space="preserve"> </w:t>
      </w:r>
      <w:r>
        <w:t>(Подготовка СЗУ на ПКК по СЗУ на КПТ), применяется</w:t>
      </w:r>
      <w:r>
        <w:rPr>
          <w:i/>
        </w:rPr>
        <w:t xml:space="preserve"> </w:t>
      </w:r>
      <w:r>
        <w:t>для формирования земельного участка по заявлению, поданному на бумажном носителе ИЗУ (см. п. </w:t>
      </w:r>
      <w:r>
        <w:fldChar w:fldCharType="begin"/>
      </w:r>
      <w:r>
        <w:instrText xml:space="preserve"> REF _Ref76643756 \r \h  \* MERGEFORMAT </w:instrText>
      </w:r>
      <w:r>
        <w:fldChar w:fldCharType="separate"/>
      </w:r>
      <w:r>
        <w:t>1.3.2.6</w:t>
      </w:r>
      <w:r>
        <w:fldChar w:fldCharType="end"/>
      </w:r>
      <w:r>
        <w:t>);</w:t>
      </w:r>
    </w:p>
    <w:p w14:paraId="4F2A4F25" w14:textId="77777777" w:rsidR="00415F46" w:rsidRDefault="00415F46" w:rsidP="00AA50C7">
      <w:pPr>
        <w:pStyle w:val="21"/>
        <w:spacing w:line="276" w:lineRule="auto"/>
        <w:ind w:left="1701" w:hanging="425"/>
      </w:pPr>
      <w:r>
        <w:t>из раздела «Карта»:</w:t>
      </w:r>
    </w:p>
    <w:p w14:paraId="252B17AF" w14:textId="77777777" w:rsidR="00415F46" w:rsidRDefault="00415F46" w:rsidP="00415F46">
      <w:pPr>
        <w:pStyle w:val="21"/>
        <w:numPr>
          <w:ilvl w:val="0"/>
          <w:numId w:val="0"/>
        </w:numPr>
        <w:ind w:left="1701"/>
        <w:rPr>
          <w:rStyle w:val="2Char0"/>
        </w:rPr>
      </w:pPr>
      <w:r>
        <w:rPr>
          <w:noProof/>
        </w:rPr>
        <w:drawing>
          <wp:inline distT="0" distB="0" distL="0" distR="0" wp14:anchorId="115E2101" wp14:editId="6324E958">
            <wp:extent cx="304800" cy="314325"/>
            <wp:effectExtent l="0" t="0" r="0" b="9525"/>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t xml:space="preserve"> </w:t>
      </w:r>
      <w:r>
        <w:rPr>
          <w:rStyle w:val="2Char0"/>
        </w:rPr>
        <w:t>(Формирование проектов испрашиваемых земельных участков и подготовка схем размещения земельных участков), применяется для формирования границ ИЗУ (см. п. </w:t>
      </w:r>
      <w:r>
        <w:rPr>
          <w:rStyle w:val="2Char0"/>
        </w:rPr>
        <w:fldChar w:fldCharType="begin"/>
      </w:r>
      <w:r>
        <w:rPr>
          <w:rStyle w:val="2Char0"/>
        </w:rPr>
        <w:instrText xml:space="preserve"> REF _Ref76643791 \r \h  \* MERGEFORMAT </w:instrText>
      </w:r>
      <w:r>
        <w:rPr>
          <w:rStyle w:val="2Char0"/>
        </w:rPr>
      </w:r>
      <w:r>
        <w:rPr>
          <w:rStyle w:val="2Char0"/>
        </w:rPr>
        <w:fldChar w:fldCharType="separate"/>
      </w:r>
      <w:r>
        <w:rPr>
          <w:rStyle w:val="2Char0"/>
        </w:rPr>
        <w:t>1.3.2.3</w:t>
      </w:r>
      <w:r>
        <w:rPr>
          <w:rStyle w:val="2Char0"/>
        </w:rPr>
        <w:fldChar w:fldCharType="end"/>
      </w:r>
      <w:r>
        <w:rPr>
          <w:rStyle w:val="2Char0"/>
        </w:rPr>
        <w:t>);</w:t>
      </w:r>
    </w:p>
    <w:p w14:paraId="013854DE" w14:textId="77777777" w:rsidR="00415F46" w:rsidRDefault="00415F46" w:rsidP="00AA50C7">
      <w:pPr>
        <w:pStyle w:val="16"/>
        <w:spacing w:line="276" w:lineRule="auto"/>
        <w:ind w:left="1276" w:hanging="425"/>
      </w:pPr>
      <w:r>
        <w:t>при переходе на карту из личного кабинета сотрудника органов регистрации прав или многофункционального центра:</w:t>
      </w:r>
    </w:p>
    <w:p w14:paraId="691C7647" w14:textId="77777777" w:rsidR="00415F46" w:rsidRDefault="00415F46" w:rsidP="00AA50C7">
      <w:pPr>
        <w:pStyle w:val="21"/>
        <w:spacing w:line="276" w:lineRule="auto"/>
        <w:ind w:left="1701" w:hanging="425"/>
      </w:pPr>
      <w:r>
        <w:t>из карточки заявления из раздела «Заявители»:</w:t>
      </w:r>
    </w:p>
    <w:p w14:paraId="03F27364" w14:textId="77777777" w:rsidR="00415F46" w:rsidRDefault="00415F46" w:rsidP="00415F46">
      <w:pPr>
        <w:pStyle w:val="21"/>
        <w:numPr>
          <w:ilvl w:val="0"/>
          <w:numId w:val="0"/>
        </w:numPr>
        <w:ind w:left="1701"/>
      </w:pPr>
      <w:r>
        <w:rPr>
          <w:noProof/>
        </w:rPr>
        <w:drawing>
          <wp:inline distT="0" distB="0" distL="0" distR="0" wp14:anchorId="1A18C7D6" wp14:editId="43B721AD">
            <wp:extent cx="304800" cy="314325"/>
            <wp:effectExtent l="0" t="0" r="0" b="9525"/>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4800" cy="314325"/>
                    </a:xfrm>
                    <a:prstGeom prst="rect">
                      <a:avLst/>
                    </a:prstGeom>
                  </pic:spPr>
                </pic:pic>
              </a:graphicData>
            </a:graphic>
          </wp:inline>
        </w:drawing>
      </w:r>
      <w:r>
        <w:t xml:space="preserve"> (Подготовка СЗУ на ПКК в МФЦ), применяется</w:t>
      </w:r>
      <w:r>
        <w:rPr>
          <w:i/>
        </w:rPr>
        <w:t xml:space="preserve"> </w:t>
      </w:r>
      <w:r>
        <w:t>для формирования земельного участка по заявлению, поданному на бумажном носителе ИЗУ (см. п. </w:t>
      </w:r>
      <w:r>
        <w:fldChar w:fldCharType="begin"/>
      </w:r>
      <w:r>
        <w:instrText xml:space="preserve"> REF _Ref76643765 \r \h  \* MERGEFORMAT </w:instrText>
      </w:r>
      <w:r>
        <w:fldChar w:fldCharType="separate"/>
      </w:r>
      <w:r>
        <w:t>1.3.2.6</w:t>
      </w:r>
      <w:r>
        <w:fldChar w:fldCharType="end"/>
      </w:r>
      <w:r>
        <w:t>);</w:t>
      </w:r>
    </w:p>
    <w:p w14:paraId="074169FF" w14:textId="77777777" w:rsidR="00415F46" w:rsidRDefault="00415F46" w:rsidP="00AA50C7">
      <w:pPr>
        <w:pStyle w:val="21"/>
        <w:spacing w:line="276" w:lineRule="auto"/>
        <w:ind w:left="1701" w:hanging="425"/>
      </w:pPr>
      <w:r>
        <w:t>из раздела «Карта»:</w:t>
      </w:r>
    </w:p>
    <w:p w14:paraId="738C049F" w14:textId="77777777" w:rsidR="00415F46" w:rsidRDefault="00415F46" w:rsidP="00415F46">
      <w:pPr>
        <w:pStyle w:val="21"/>
        <w:numPr>
          <w:ilvl w:val="0"/>
          <w:numId w:val="0"/>
        </w:numPr>
        <w:ind w:left="1701"/>
      </w:pPr>
      <w:r>
        <w:t xml:space="preserve"> (Формирование проектов испрашиваемых земельных участков и подготовка схем размещения земельных участков), применяется для формирования границ ИЗУ (см. п. </w:t>
      </w:r>
      <w:r>
        <w:fldChar w:fldCharType="begin"/>
      </w:r>
      <w:r>
        <w:instrText xml:space="preserve"> REF _Ref76643791 \r \h  \* MERGEFORMAT </w:instrText>
      </w:r>
      <w:r>
        <w:fldChar w:fldCharType="separate"/>
      </w:r>
      <w:r>
        <w:t>1.3.2.3</w:t>
      </w:r>
      <w:r>
        <w:fldChar w:fldCharType="end"/>
      </w:r>
      <w:r>
        <w:t>).</w:t>
      </w:r>
    </w:p>
    <w:p w14:paraId="5D9A2F50" w14:textId="77777777" w:rsidR="00415F46" w:rsidRDefault="00415F46" w:rsidP="00415F46">
      <w:pPr>
        <w:pStyle w:val="PlainText0"/>
      </w:pPr>
      <w:r>
        <w:t>Инструмент</w:t>
      </w:r>
      <w:r w:rsidRPr="00EB6A1D">
        <w:rPr>
          <w:noProof/>
        </w:rPr>
        <w:t xml:space="preserve"> </w:t>
      </w:r>
      <w:r>
        <w:rPr>
          <w:noProof/>
          <w:lang w:eastAsia="ru-RU"/>
        </w:rPr>
        <w:drawing>
          <wp:inline distT="0" distB="0" distL="0" distR="0" wp14:anchorId="6393C7E1" wp14:editId="3768015E">
            <wp:extent cx="314325" cy="304800"/>
            <wp:effectExtent l="0" t="0" r="9525"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4325" cy="304800"/>
                    </a:xfrm>
                    <a:prstGeom prst="rect">
                      <a:avLst/>
                    </a:prstGeom>
                  </pic:spPr>
                </pic:pic>
              </a:graphicData>
            </a:graphic>
          </wp:inline>
        </w:drawing>
      </w:r>
      <w:r>
        <w:t xml:space="preserve"> (Справочные сведения) в окне карты применяется для перехода к окну, с описанием функций карты.</w:t>
      </w:r>
    </w:p>
    <w:p w14:paraId="7F15EB19" w14:textId="77777777" w:rsidR="00415F46" w:rsidRPr="00680AC1" w:rsidRDefault="00415F46" w:rsidP="00AA50C7">
      <w:pPr>
        <w:pStyle w:val="5"/>
        <w:numPr>
          <w:ilvl w:val="4"/>
          <w:numId w:val="29"/>
        </w:numPr>
        <w:tabs>
          <w:tab w:val="clear" w:pos="1985"/>
        </w:tabs>
        <w:spacing w:before="120" w:after="0" w:line="276" w:lineRule="auto"/>
        <w:jc w:val="left"/>
      </w:pPr>
      <w:bookmarkStart w:id="8" w:name="_Toc77158998"/>
      <w:r w:rsidRPr="00680AC1">
        <w:t>Прекращение работы с картой при бездействии пользователя</w:t>
      </w:r>
      <w:bookmarkEnd w:id="8"/>
    </w:p>
    <w:p w14:paraId="06E91286"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При бездействии пользователя в окне карты более 10 минут работ</w:t>
      </w:r>
      <w:r>
        <w:rPr>
          <w:rFonts w:ascii="Times New Roman" w:eastAsia="Times New Roman" w:hAnsi="Times New Roman" w:cs="Times New Roman"/>
          <w:lang w:eastAsia="x-none"/>
        </w:rPr>
        <w:t>а</w:t>
      </w:r>
      <w:r w:rsidRPr="00680AC1">
        <w:rPr>
          <w:rFonts w:ascii="Times New Roman" w:eastAsia="Times New Roman" w:hAnsi="Times New Roman" w:cs="Times New Roman"/>
          <w:lang w:eastAsia="x-none"/>
        </w:rPr>
        <w:t xml:space="preserve"> с картой </w:t>
      </w:r>
      <w:r>
        <w:rPr>
          <w:rFonts w:ascii="Times New Roman" w:eastAsia="Times New Roman" w:hAnsi="Times New Roman" w:cs="Times New Roman"/>
          <w:lang w:eastAsia="x-none"/>
        </w:rPr>
        <w:t>прекращается</w:t>
      </w:r>
      <w:r w:rsidRPr="00680AC1">
        <w:rPr>
          <w:rFonts w:ascii="Times New Roman" w:eastAsia="Times New Roman" w:hAnsi="Times New Roman" w:cs="Times New Roman"/>
          <w:lang w:eastAsia="x-none"/>
        </w:rPr>
        <w:t>.</w:t>
      </w:r>
    </w:p>
    <w:p w14:paraId="36785CA5"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В окне карты отображается </w:t>
      </w:r>
      <w:r>
        <w:rPr>
          <w:rFonts w:ascii="Times New Roman" w:eastAsia="Times New Roman" w:hAnsi="Times New Roman" w:cs="Times New Roman"/>
          <w:lang w:eastAsia="x-none"/>
        </w:rPr>
        <w:t xml:space="preserve">окно с информационным </w:t>
      </w:r>
      <w:r w:rsidRPr="00680AC1">
        <w:rPr>
          <w:rFonts w:ascii="Times New Roman" w:eastAsia="Times New Roman" w:hAnsi="Times New Roman" w:cs="Times New Roman"/>
          <w:lang w:eastAsia="x-none"/>
        </w:rPr>
        <w:t>сообщение</w:t>
      </w:r>
      <w:r>
        <w:rPr>
          <w:rFonts w:ascii="Times New Roman" w:eastAsia="Times New Roman" w:hAnsi="Times New Roman" w:cs="Times New Roman"/>
          <w:lang w:eastAsia="x-none"/>
        </w:rPr>
        <w:t>м</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о том, что в</w:t>
      </w:r>
      <w:r w:rsidRPr="00680AC1">
        <w:rPr>
          <w:rFonts w:ascii="Times New Roman" w:eastAsia="Times New Roman" w:hAnsi="Times New Roman" w:cs="Times New Roman"/>
          <w:lang w:eastAsia="x-none"/>
        </w:rPr>
        <w:t xml:space="preserve">ремя работы с приложением истекло. После </w:t>
      </w:r>
      <w:r>
        <w:rPr>
          <w:rFonts w:ascii="Times New Roman" w:eastAsia="Times New Roman" w:hAnsi="Times New Roman" w:cs="Times New Roman"/>
          <w:lang w:eastAsia="x-none"/>
        </w:rPr>
        <w:t>этого</w:t>
      </w:r>
      <w:r w:rsidRPr="00680AC1">
        <w:rPr>
          <w:rFonts w:ascii="Times New Roman" w:eastAsia="Times New Roman" w:hAnsi="Times New Roman" w:cs="Times New Roman"/>
          <w:lang w:eastAsia="x-none"/>
        </w:rPr>
        <w:t xml:space="preserve"> пользователь перенаправляется в личный кабинет. </w:t>
      </w:r>
    </w:p>
    <w:p w14:paraId="42870819" w14:textId="77777777" w:rsidR="00415F46" w:rsidRPr="00680AC1" w:rsidRDefault="00415F46" w:rsidP="00AA50C7">
      <w:pPr>
        <w:pStyle w:val="5"/>
        <w:numPr>
          <w:ilvl w:val="4"/>
          <w:numId w:val="29"/>
        </w:numPr>
        <w:tabs>
          <w:tab w:val="clear" w:pos="1985"/>
        </w:tabs>
        <w:spacing w:before="120" w:after="0" w:line="276" w:lineRule="auto"/>
        <w:jc w:val="left"/>
      </w:pPr>
      <w:bookmarkStart w:id="9" w:name="_Ref75447644"/>
      <w:bookmarkStart w:id="10" w:name="_Toc77158999"/>
      <w:r w:rsidRPr="00680AC1">
        <w:t>Управление слоями карты</w:t>
      </w:r>
      <w:bookmarkEnd w:id="9"/>
      <w:bookmarkEnd w:id="10"/>
    </w:p>
    <w:p w14:paraId="514E7EF9"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bookmarkStart w:id="11" w:name="_Ref531693593"/>
      <w:bookmarkStart w:id="12" w:name="_Ref1473036"/>
      <w:bookmarkStart w:id="13" w:name="_Toc53570834"/>
      <w:bookmarkStart w:id="14" w:name="_Toc118780525"/>
      <w:r w:rsidRPr="00680AC1">
        <w:rPr>
          <w:rFonts w:ascii="Times New Roman" w:eastAsia="Times New Roman" w:hAnsi="Times New Roman" w:cs="Times New Roman"/>
          <w:lang w:eastAsia="x-none"/>
        </w:rPr>
        <w:t>В окне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 xml:space="preserve">) выберите инструмент </w:t>
      </w:r>
      <w:r>
        <w:rPr>
          <w:noProof/>
          <w:lang w:eastAsia="ru-RU"/>
        </w:rPr>
        <w:drawing>
          <wp:inline distT="0" distB="0" distL="0" distR="0" wp14:anchorId="2C094BF1" wp14:editId="7BB31964">
            <wp:extent cx="323850" cy="352425"/>
            <wp:effectExtent l="0" t="0" r="0" b="952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3850" cy="352425"/>
                    </a:xfrm>
                    <a:prstGeom prst="rect">
                      <a:avLst/>
                    </a:prstGeom>
                  </pic:spPr>
                </pic:pic>
              </a:graphicData>
            </a:graphic>
          </wp:inline>
        </w:drawing>
      </w:r>
      <w:r w:rsidRPr="00680AC1">
        <w:rPr>
          <w:rFonts w:ascii="Times New Roman" w:eastAsia="Times New Roman" w:hAnsi="Times New Roman" w:cs="Times New Roman"/>
          <w:lang w:eastAsia="x-none"/>
        </w:rPr>
        <w:t xml:space="preserve"> (Управление слоями). Открывается окно «Управление слоями»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_Ref77850386 \h  \* MERGEFORMAT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EF4007">
        <w:rPr>
          <w:rFonts w:ascii="Times New Roman" w:hAnsi="Times New Roman" w:cs="Times New Roman"/>
        </w:rPr>
        <w:t xml:space="preserve">Рисунок </w:t>
      </w:r>
      <w:r w:rsidRPr="00890311">
        <w:rPr>
          <w:rFonts w:ascii="Times New Roman" w:hAnsi="Times New Roman" w:cs="Times New Roman"/>
          <w:noProof/>
        </w:rPr>
        <w:t>90</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 предназначенное для определения состава и порядка отображения слоев в области просмотра карты:</w:t>
      </w:r>
    </w:p>
    <w:p w14:paraId="4B69F2C5" w14:textId="77777777" w:rsidR="00415F46" w:rsidRPr="00F44884" w:rsidRDefault="00415F46" w:rsidP="00AA50C7">
      <w:pPr>
        <w:pStyle w:val="affff1"/>
        <w:numPr>
          <w:ilvl w:val="0"/>
          <w:numId w:val="36"/>
        </w:numPr>
        <w:spacing w:after="0"/>
        <w:rPr>
          <w:rFonts w:eastAsia="Times New Roman"/>
          <w:lang w:eastAsia="ru-RU"/>
        </w:rPr>
      </w:pPr>
      <w:r w:rsidRPr="00F44884">
        <w:rPr>
          <w:rFonts w:eastAsia="Times New Roman"/>
          <w:lang w:eastAsia="ru-RU"/>
        </w:rPr>
        <w:t>на вкладке «Выбранные слои» отображен перечень слоев, загруженных в окно карты в текущий момент (</w:t>
      </w:r>
      <w:r>
        <w:rPr>
          <w:rFonts w:eastAsia="Times New Roman"/>
          <w:lang w:eastAsia="ru-RU"/>
        </w:rPr>
        <w:fldChar w:fldCharType="begin"/>
      </w:r>
      <w:r>
        <w:rPr>
          <w:rFonts w:eastAsia="Times New Roman"/>
          <w:lang w:eastAsia="ru-RU"/>
        </w:rPr>
        <w:instrText xml:space="preserve"> REF _Ref77850386 \h  \* MERGEFORMAT </w:instrText>
      </w:r>
      <w:r>
        <w:rPr>
          <w:rFonts w:eastAsia="Times New Roman"/>
          <w:lang w:eastAsia="ru-RU"/>
        </w:rPr>
      </w:r>
      <w:r>
        <w:rPr>
          <w:rFonts w:eastAsia="Times New Roman"/>
          <w:lang w:eastAsia="ru-RU"/>
        </w:rPr>
        <w:fldChar w:fldCharType="separate"/>
      </w:r>
      <w:r w:rsidRPr="00EF4007">
        <w:rPr>
          <w:sz w:val="22"/>
          <w:szCs w:val="22"/>
        </w:rPr>
        <w:t xml:space="preserve">Рисунок </w:t>
      </w:r>
      <w:r w:rsidRPr="00890311">
        <w:rPr>
          <w:noProof/>
          <w:sz w:val="22"/>
          <w:szCs w:val="22"/>
        </w:rPr>
        <w:t>90</w:t>
      </w:r>
      <w:r>
        <w:rPr>
          <w:rFonts w:eastAsia="Times New Roman"/>
          <w:lang w:eastAsia="ru-RU"/>
        </w:rPr>
        <w:fldChar w:fldCharType="end"/>
      </w:r>
      <w:r w:rsidRPr="00F44884">
        <w:rPr>
          <w:rFonts w:eastAsia="Times New Roman"/>
          <w:lang w:eastAsia="ru-RU"/>
        </w:rPr>
        <w:t>);</w:t>
      </w:r>
    </w:p>
    <w:p w14:paraId="3A934104" w14:textId="77777777" w:rsidR="00415F46" w:rsidRPr="00F44884" w:rsidRDefault="00415F46" w:rsidP="00AA50C7">
      <w:pPr>
        <w:pStyle w:val="affff1"/>
        <w:numPr>
          <w:ilvl w:val="0"/>
          <w:numId w:val="36"/>
        </w:numPr>
        <w:spacing w:after="0"/>
        <w:rPr>
          <w:rFonts w:eastAsia="Times New Roman"/>
          <w:lang w:eastAsia="ru-RU"/>
        </w:rPr>
      </w:pPr>
      <w:r w:rsidRPr="00F44884">
        <w:rPr>
          <w:rFonts w:eastAsia="Times New Roman"/>
          <w:lang w:eastAsia="ru-RU"/>
        </w:rPr>
        <w:t>на вкладке «Слои» – перечень слоев, доступных для загрузки в окно карты (</w:t>
      </w:r>
      <w:r>
        <w:rPr>
          <w:rFonts w:eastAsia="Times New Roman"/>
          <w:lang w:eastAsia="ru-RU"/>
        </w:rPr>
        <w:fldChar w:fldCharType="begin"/>
      </w:r>
      <w:r>
        <w:rPr>
          <w:rFonts w:eastAsia="Times New Roman"/>
          <w:lang w:eastAsia="ru-RU"/>
        </w:rPr>
        <w:instrText xml:space="preserve"> REF _Ref75448864 \h </w:instrText>
      </w:r>
      <w:r>
        <w:rPr>
          <w:rFonts w:eastAsia="Times New Roman"/>
          <w:lang w:eastAsia="ru-RU"/>
        </w:rPr>
      </w:r>
      <w:r>
        <w:rPr>
          <w:rFonts w:eastAsia="Times New Roman"/>
          <w:lang w:eastAsia="ru-RU"/>
        </w:rPr>
        <w:fldChar w:fldCharType="separate"/>
      </w:r>
      <w:r w:rsidRPr="00680AC1">
        <w:rPr>
          <w:rFonts w:eastAsia="Times New Roman"/>
          <w:iCs/>
          <w:lang w:eastAsia="ru-RU"/>
        </w:rPr>
        <w:t>Рисунок </w:t>
      </w:r>
      <w:r>
        <w:rPr>
          <w:rFonts w:eastAsia="Times New Roman"/>
          <w:iCs/>
          <w:noProof/>
          <w:lang w:eastAsia="ru-RU"/>
        </w:rPr>
        <w:t>92</w:t>
      </w:r>
      <w:r>
        <w:rPr>
          <w:rFonts w:eastAsia="Times New Roman"/>
          <w:lang w:eastAsia="ru-RU"/>
        </w:rPr>
        <w:fldChar w:fldCharType="end"/>
      </w:r>
      <w:r w:rsidRPr="00F44884">
        <w:rPr>
          <w:rFonts w:eastAsia="Times New Roman"/>
          <w:lang w:eastAsia="ru-RU"/>
        </w:rPr>
        <w:t>);</w:t>
      </w:r>
    </w:p>
    <w:p w14:paraId="3E31FAF0" w14:textId="77777777" w:rsidR="00415F46" w:rsidRPr="00F44884" w:rsidRDefault="00415F46" w:rsidP="00AA50C7">
      <w:pPr>
        <w:pStyle w:val="affff1"/>
        <w:numPr>
          <w:ilvl w:val="0"/>
          <w:numId w:val="36"/>
        </w:numPr>
        <w:spacing w:after="0"/>
        <w:rPr>
          <w:rFonts w:eastAsia="Times New Roman"/>
          <w:lang w:eastAsia="ru-RU"/>
        </w:rPr>
      </w:pPr>
      <w:r w:rsidRPr="00F44884">
        <w:rPr>
          <w:rFonts w:eastAsia="Times New Roman"/>
          <w:lang w:eastAsia="ru-RU"/>
        </w:rPr>
        <w:t>на вкладке «Картооснова» – перечень наборов растровых изображений, доступных для загрузки в окно карты (</w:t>
      </w:r>
      <w:r>
        <w:rPr>
          <w:rFonts w:eastAsia="Times New Roman"/>
          <w:lang w:eastAsia="ru-RU"/>
        </w:rPr>
        <w:fldChar w:fldCharType="begin"/>
      </w:r>
      <w:r>
        <w:rPr>
          <w:rFonts w:eastAsia="Times New Roman"/>
          <w:lang w:eastAsia="ru-RU"/>
        </w:rPr>
        <w:instrText xml:space="preserve"> REF _Ref75450546 \h </w:instrText>
      </w:r>
      <w:r>
        <w:rPr>
          <w:rFonts w:eastAsia="Times New Roman"/>
          <w:lang w:eastAsia="ru-RU"/>
        </w:rPr>
      </w:r>
      <w:r>
        <w:rPr>
          <w:rFonts w:eastAsia="Times New Roman"/>
          <w:lang w:eastAsia="ru-RU"/>
        </w:rPr>
        <w:fldChar w:fldCharType="separate"/>
      </w:r>
      <w:r w:rsidRPr="00680AC1">
        <w:rPr>
          <w:rFonts w:eastAsia="Times New Roman"/>
          <w:iCs/>
          <w:lang w:eastAsia="ru-RU"/>
        </w:rPr>
        <w:t>Рисунок </w:t>
      </w:r>
      <w:r>
        <w:rPr>
          <w:rFonts w:eastAsia="Times New Roman"/>
          <w:iCs/>
          <w:noProof/>
          <w:lang w:eastAsia="ru-RU"/>
        </w:rPr>
        <w:t>93</w:t>
      </w:r>
      <w:r>
        <w:rPr>
          <w:rFonts w:eastAsia="Times New Roman"/>
          <w:lang w:eastAsia="ru-RU"/>
        </w:rPr>
        <w:fldChar w:fldCharType="end"/>
      </w:r>
      <w:r w:rsidRPr="00F44884">
        <w:rPr>
          <w:rFonts w:eastAsia="Times New Roman"/>
          <w:lang w:eastAsia="ru-RU"/>
        </w:rPr>
        <w:t>).</w:t>
      </w:r>
    </w:p>
    <w:bookmarkEnd w:id="11"/>
    <w:bookmarkEnd w:id="12"/>
    <w:bookmarkEnd w:id="13"/>
    <w:p w14:paraId="1E74A3C7" w14:textId="77777777" w:rsidR="00415F46" w:rsidRPr="00680AC1"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r w:rsidRPr="00680AC1">
        <w:rPr>
          <w:rFonts w:ascii="Times New Roman" w:eastAsia="Times New Roman" w:hAnsi="Times New Roman" w:cs="Times New Roman"/>
          <w:b/>
          <w:bCs/>
          <w:lang w:eastAsia="ru-RU"/>
        </w:rPr>
        <w:t>Текущее состояние окна карты</w:t>
      </w:r>
    </w:p>
    <w:p w14:paraId="7BBBD3EB"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На вкладке «Выбранные слои» отображается текущее состояние окна карты: перечень слоев, отображаемых в окне карты;</w:t>
      </w:r>
      <w:r w:rsidRPr="00680AC1">
        <w:rPr>
          <w:rFonts w:ascii="Times New Roman" w:eastAsia="Times New Roman" w:hAnsi="Times New Roman" w:cs="Times New Roman"/>
          <w:lang w:val="en-US" w:eastAsia="x-none"/>
        </w:rPr>
        <w:t> </w:t>
      </w:r>
      <w:r w:rsidRPr="00680AC1">
        <w:rPr>
          <w:rFonts w:ascii="Times New Roman" w:eastAsia="Times New Roman" w:hAnsi="Times New Roman" w:cs="Times New Roman"/>
          <w:lang w:eastAsia="x-none"/>
        </w:rPr>
        <w:t>условные обозначения объектов слоя на карте; режим отображения слоя на карте (видим/ невидим слой, видимы/ невидимы подписи объектов слоя)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_Ref77850386 \h  \* MERGEFORMAT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EF4007">
        <w:rPr>
          <w:rFonts w:ascii="Times New Roman" w:hAnsi="Times New Roman" w:cs="Times New Roman"/>
        </w:rPr>
        <w:t xml:space="preserve">Рисунок </w:t>
      </w:r>
      <w:r w:rsidRPr="00890311">
        <w:rPr>
          <w:rFonts w:ascii="Times New Roman" w:hAnsi="Times New Roman" w:cs="Times New Roman"/>
          <w:noProof/>
        </w:rPr>
        <w:t>90</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w:t>
      </w:r>
    </w:p>
    <w:p w14:paraId="6FBDDB46" w14:textId="77777777" w:rsidR="00415F46" w:rsidRPr="00680AC1" w:rsidRDefault="00415F46" w:rsidP="00415F46">
      <w:pPr>
        <w:keepNext/>
        <w:snapToGrid w:val="0"/>
        <w:spacing w:before="120" w:after="0" w:line="276" w:lineRule="auto"/>
        <w:jc w:val="center"/>
        <w:rPr>
          <w:rFonts w:ascii="Times New Roman" w:eastAsia="Times New Roman" w:hAnsi="Times New Roman" w:cs="Times New Roman"/>
          <w:noProof/>
          <w:szCs w:val="24"/>
          <w:lang w:eastAsia="ru-RU"/>
        </w:rPr>
      </w:pPr>
      <w:r>
        <w:rPr>
          <w:noProof/>
          <w:lang w:eastAsia="ru-RU"/>
        </w:rPr>
        <w:drawing>
          <wp:inline distT="0" distB="0" distL="0" distR="0" wp14:anchorId="20E1FE0D" wp14:editId="18DC01C8">
            <wp:extent cx="2876550" cy="3791544"/>
            <wp:effectExtent l="19050" t="19050" r="19050" b="1905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2835" cy="3799828"/>
                    </a:xfrm>
                    <a:prstGeom prst="rect">
                      <a:avLst/>
                    </a:prstGeom>
                    <a:ln>
                      <a:solidFill>
                        <a:schemeClr val="bg1">
                          <a:lumMod val="85000"/>
                        </a:schemeClr>
                      </a:solidFill>
                    </a:ln>
                  </pic:spPr>
                </pic:pic>
              </a:graphicData>
            </a:graphic>
          </wp:inline>
        </w:drawing>
      </w:r>
    </w:p>
    <w:p w14:paraId="619204D6" w14:textId="77777777" w:rsidR="00415F46" w:rsidRPr="00EF4007" w:rsidRDefault="00415F46" w:rsidP="00415F46">
      <w:pPr>
        <w:pStyle w:val="afd"/>
        <w:jc w:val="center"/>
        <w:rPr>
          <w:rFonts w:ascii="Times New Roman" w:eastAsia="Times New Roman" w:hAnsi="Times New Roman" w:cs="Times New Roman"/>
          <w:i w:val="0"/>
          <w:iCs w:val="0"/>
          <w:color w:val="auto"/>
          <w:sz w:val="22"/>
          <w:szCs w:val="22"/>
          <w:lang w:eastAsia="ru-RU"/>
        </w:rPr>
      </w:pPr>
      <w:bookmarkStart w:id="15" w:name="_Ref77850386"/>
      <w:bookmarkStart w:id="16" w:name="_Ref531693594"/>
      <w:r w:rsidRPr="00EF4007">
        <w:rPr>
          <w:rFonts w:ascii="Times New Roman" w:hAnsi="Times New Roman" w:cs="Times New Roman"/>
          <w:i w:val="0"/>
          <w:iCs w:val="0"/>
          <w:color w:val="auto"/>
          <w:sz w:val="22"/>
          <w:szCs w:val="22"/>
        </w:rPr>
        <w:t xml:space="preserve">Рисунок </w:t>
      </w:r>
      <w:r w:rsidRPr="00EF4007">
        <w:rPr>
          <w:rFonts w:ascii="Times New Roman" w:hAnsi="Times New Roman" w:cs="Times New Roman"/>
          <w:i w:val="0"/>
          <w:iCs w:val="0"/>
          <w:color w:val="auto"/>
          <w:sz w:val="22"/>
          <w:szCs w:val="22"/>
        </w:rPr>
        <w:fldChar w:fldCharType="begin"/>
      </w:r>
      <w:r w:rsidRPr="00EF4007">
        <w:rPr>
          <w:rFonts w:ascii="Times New Roman" w:hAnsi="Times New Roman" w:cs="Times New Roman"/>
          <w:i w:val="0"/>
          <w:iCs w:val="0"/>
          <w:color w:val="auto"/>
          <w:sz w:val="22"/>
          <w:szCs w:val="22"/>
        </w:rPr>
        <w:instrText xml:space="preserve"> SEQ Рисунок \* ARABIC </w:instrText>
      </w:r>
      <w:r w:rsidRPr="00EF4007">
        <w:rPr>
          <w:rFonts w:ascii="Times New Roman" w:hAnsi="Times New Roman" w:cs="Times New Roman"/>
          <w:i w:val="0"/>
          <w:iCs w:val="0"/>
          <w:color w:val="auto"/>
          <w:sz w:val="22"/>
          <w:szCs w:val="22"/>
        </w:rPr>
        <w:fldChar w:fldCharType="separate"/>
      </w:r>
      <w:r>
        <w:rPr>
          <w:rFonts w:ascii="Times New Roman" w:hAnsi="Times New Roman" w:cs="Times New Roman"/>
          <w:i w:val="0"/>
          <w:iCs w:val="0"/>
          <w:noProof/>
          <w:color w:val="auto"/>
          <w:sz w:val="22"/>
          <w:szCs w:val="22"/>
        </w:rPr>
        <w:t>90</w:t>
      </w:r>
      <w:r w:rsidRPr="00EF4007">
        <w:rPr>
          <w:rFonts w:ascii="Times New Roman" w:hAnsi="Times New Roman" w:cs="Times New Roman"/>
          <w:i w:val="0"/>
          <w:iCs w:val="0"/>
          <w:color w:val="auto"/>
          <w:sz w:val="22"/>
          <w:szCs w:val="22"/>
        </w:rPr>
        <w:fldChar w:fldCharType="end"/>
      </w:r>
      <w:bookmarkEnd w:id="15"/>
      <w:r w:rsidRPr="00EF4007">
        <w:rPr>
          <w:rFonts w:ascii="Times New Roman" w:hAnsi="Times New Roman" w:cs="Times New Roman"/>
          <w:i w:val="0"/>
          <w:iCs w:val="0"/>
          <w:color w:val="auto"/>
          <w:sz w:val="22"/>
          <w:szCs w:val="22"/>
        </w:rPr>
        <w:t xml:space="preserve"> </w:t>
      </w:r>
      <w:r w:rsidRPr="00EF4007">
        <w:rPr>
          <w:rFonts w:ascii="Times New Roman" w:eastAsia="Times New Roman" w:hAnsi="Times New Roman" w:cs="Times New Roman"/>
          <w:i w:val="0"/>
          <w:iCs w:val="0"/>
          <w:color w:val="auto"/>
          <w:sz w:val="22"/>
          <w:szCs w:val="22"/>
          <w:lang w:eastAsia="ru-RU"/>
        </w:rPr>
        <w:t xml:space="preserve">– </w:t>
      </w:r>
      <w:bookmarkEnd w:id="16"/>
      <w:r w:rsidRPr="00EF4007">
        <w:rPr>
          <w:rFonts w:ascii="Times New Roman" w:eastAsia="Times New Roman" w:hAnsi="Times New Roman" w:cs="Times New Roman"/>
          <w:i w:val="0"/>
          <w:iCs w:val="0"/>
          <w:color w:val="auto"/>
          <w:sz w:val="22"/>
          <w:szCs w:val="22"/>
          <w:lang w:eastAsia="ru-RU"/>
        </w:rPr>
        <w:t>Окно «Управление слоями», вкладка «Выбранные слои»</w:t>
      </w:r>
    </w:p>
    <w:p w14:paraId="39D0820D"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Порядок слоев в окне карты соответствует порядку</w:t>
      </w:r>
      <w:r w:rsidRPr="00680AC1">
        <w:rPr>
          <w:rFonts w:ascii="Times New Roman" w:eastAsia="Times New Roman" w:hAnsi="Times New Roman" w:cs="Times New Roman"/>
          <w:lang w:val="en-US" w:eastAsia="x-none"/>
        </w:rPr>
        <w:t> </w:t>
      </w:r>
      <w:r w:rsidRPr="00680AC1">
        <w:rPr>
          <w:rFonts w:ascii="Times New Roman" w:eastAsia="Times New Roman" w:hAnsi="Times New Roman" w:cs="Times New Roman"/>
          <w:lang w:eastAsia="x-none"/>
        </w:rPr>
        <w:t>слоев на вкладке «Выбранные слои».</w:t>
      </w:r>
    </w:p>
    <w:p w14:paraId="0F19ED50"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изменения порядка слоев на карте, на вкладке «Управление слоями» манипулятором мыши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выделит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наименование нужного слоя и, не отпуская курсора, переместит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выбранный слой вверх или вниз, на необходимое место в списке слоев.</w:t>
      </w:r>
    </w:p>
    <w:p w14:paraId="70B1DF91"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Для каждого слоя установлена дальность видимости, т.е. диапазон значений минимального и максимального масштабов, в котором данный слой отображается (становится видимым) на карте.</w:t>
      </w:r>
    </w:p>
    <w:p w14:paraId="72DA9EC8"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Если установленное значение</w:t>
      </w:r>
      <w:r w:rsidRPr="00680AC1">
        <w:rPr>
          <w:rFonts w:ascii="Times New Roman" w:eastAsia="Times New Roman" w:hAnsi="Times New Roman" w:cs="Times New Roman"/>
          <w:lang w:eastAsia="x-none"/>
        </w:rPr>
        <w:t xml:space="preserve"> дальности видимости слоя </w:t>
      </w:r>
      <w:r>
        <w:rPr>
          <w:rFonts w:ascii="Times New Roman" w:eastAsia="Times New Roman" w:hAnsi="Times New Roman" w:cs="Times New Roman"/>
          <w:lang w:eastAsia="x-none"/>
        </w:rPr>
        <w:t xml:space="preserve">не соответствует </w:t>
      </w:r>
      <w:r w:rsidRPr="00680AC1">
        <w:rPr>
          <w:rFonts w:ascii="Times New Roman" w:eastAsia="Times New Roman" w:hAnsi="Times New Roman" w:cs="Times New Roman"/>
          <w:lang w:eastAsia="x-none"/>
        </w:rPr>
        <w:t>значению текущего масштаба карты</w:t>
      </w:r>
      <w:r>
        <w:rPr>
          <w:rFonts w:ascii="Times New Roman" w:eastAsia="Times New Roman" w:hAnsi="Times New Roman" w:cs="Times New Roman"/>
          <w:lang w:eastAsia="x-none"/>
        </w:rPr>
        <w:t>, то</w:t>
      </w:r>
      <w:r w:rsidRPr="00680AC1">
        <w:rPr>
          <w:rFonts w:ascii="Times New Roman" w:eastAsia="Times New Roman" w:hAnsi="Times New Roman" w:cs="Times New Roman"/>
          <w:lang w:eastAsia="x-none"/>
        </w:rPr>
        <w:t xml:space="preserve"> наименование слоя в перечне слоев, загруженных в окно карты, </w:t>
      </w:r>
      <w:r>
        <w:rPr>
          <w:rFonts w:ascii="Times New Roman" w:eastAsia="Times New Roman" w:hAnsi="Times New Roman" w:cs="Times New Roman"/>
          <w:lang w:eastAsia="x-none"/>
        </w:rPr>
        <w:t>отображается</w:t>
      </w:r>
      <w:r w:rsidRPr="00680AC1">
        <w:rPr>
          <w:rFonts w:ascii="Times New Roman" w:eastAsia="Times New Roman" w:hAnsi="Times New Roman" w:cs="Times New Roman"/>
          <w:lang w:eastAsia="x-none"/>
        </w:rPr>
        <w:t xml:space="preserve"> серым цветом.</w:t>
      </w:r>
    </w:p>
    <w:p w14:paraId="480A4815"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b/>
          <w:i/>
          <w:lang w:eastAsia="x-none"/>
        </w:rPr>
      </w:pPr>
      <w:r>
        <w:rPr>
          <w:rFonts w:ascii="Times New Roman" w:eastAsia="Times New Roman" w:hAnsi="Times New Roman" w:cs="Times New Roman"/>
          <w:lang w:eastAsia="x-none"/>
        </w:rPr>
        <w:t>Кнопка</w:t>
      </w:r>
      <w:r w:rsidRPr="00680AC1">
        <w:rPr>
          <w:rFonts w:ascii="Times New Roman" w:eastAsia="Times New Roman" w:hAnsi="Times New Roman" w:cs="Times New Roman"/>
          <w:lang w:eastAsia="x-none"/>
        </w:rPr>
        <w:t xml:space="preserve"> видимости слоя</w:t>
      </w:r>
      <w:r>
        <w:rPr>
          <w:rFonts w:ascii="Times New Roman" w:eastAsia="Times New Roman" w:hAnsi="Times New Roman" w:cs="Times New Roman"/>
          <w:lang w:eastAsia="x-none"/>
        </w:rPr>
        <w:t xml:space="preserve"> </w:t>
      </w:r>
      <w:r w:rsidRPr="00680AC1">
        <w:rPr>
          <w:rFonts w:ascii="Times New Roman" w:eastAsia="Times New Roman" w:hAnsi="Times New Roman" w:cs="Times New Roman"/>
          <w:noProof/>
          <w:lang w:eastAsia="ru-RU"/>
        </w:rPr>
        <w:drawing>
          <wp:inline distT="0" distB="0" distL="0" distR="0" wp14:anchorId="4B3D0CF4" wp14:editId="0026C86F">
            <wp:extent cx="190500" cy="190500"/>
            <wp:effectExtent l="0" t="0" r="0" b="0"/>
            <wp:docPr id="192" name="Рисунок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Fonts w:ascii="Times New Roman" w:eastAsia="Times New Roman" w:hAnsi="Times New Roman" w:cs="Times New Roman"/>
          <w:noProof/>
          <w:lang w:eastAsia="ru-RU"/>
        </w:rPr>
        <w:t>/</w:t>
      </w:r>
      <w:r w:rsidRPr="00680AC1">
        <w:rPr>
          <w:rFonts w:ascii="Times New Roman" w:eastAsia="Times New Roman" w:hAnsi="Times New Roman" w:cs="Times New Roman"/>
          <w:noProof/>
          <w:lang w:eastAsia="ru-RU"/>
        </w:rPr>
        <w:drawing>
          <wp:inline distT="0" distB="0" distL="0" distR="0" wp14:anchorId="6AE3EAFE" wp14:editId="44BAF39B">
            <wp:extent cx="228600" cy="190500"/>
            <wp:effectExtent l="0" t="0" r="0" b="0"/>
            <wp:docPr id="85" name="Рисунок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позволяет</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включить/выключить</w:t>
      </w:r>
      <w:r w:rsidRPr="00680AC1">
        <w:rPr>
          <w:rFonts w:ascii="Times New Roman" w:eastAsia="Times New Roman" w:hAnsi="Times New Roman" w:cs="Times New Roman"/>
          <w:lang w:eastAsia="x-none"/>
        </w:rPr>
        <w:t xml:space="preserve"> отображение слоя на карте.</w:t>
      </w:r>
      <w:r w:rsidRPr="00680AC1">
        <w:rPr>
          <w:rFonts w:ascii="Times New Roman" w:eastAsia="Times New Roman" w:hAnsi="Times New Roman" w:cs="Times New Roman"/>
          <w:b/>
          <w:i/>
          <w:lang w:eastAsia="x-none"/>
        </w:rPr>
        <w:t xml:space="preserve"> </w:t>
      </w:r>
    </w:p>
    <w:p w14:paraId="4D7C16FC"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того чтобы </w:t>
      </w:r>
      <w:r>
        <w:rPr>
          <w:rFonts w:ascii="Times New Roman" w:eastAsia="Times New Roman" w:hAnsi="Times New Roman" w:cs="Times New Roman"/>
          <w:lang w:eastAsia="x-none"/>
        </w:rPr>
        <w:t>выключить</w:t>
      </w:r>
      <w:r w:rsidRPr="00680AC1">
        <w:rPr>
          <w:rFonts w:ascii="Times New Roman" w:eastAsia="Times New Roman" w:hAnsi="Times New Roman" w:cs="Times New Roman"/>
          <w:lang w:eastAsia="x-none"/>
        </w:rPr>
        <w:t xml:space="preserve"> слой из окна карты,</w:t>
      </w:r>
      <w:r w:rsidRPr="00680AC1">
        <w:rPr>
          <w:rFonts w:ascii="Times New Roman" w:eastAsia="Times New Roman" w:hAnsi="Times New Roman" w:cs="Times New Roman"/>
          <w:b/>
          <w:i/>
          <w:lang w:eastAsia="x-none"/>
        </w:rPr>
        <w:t xml:space="preserve"> </w:t>
      </w:r>
      <w:r w:rsidRPr="00680AC1">
        <w:rPr>
          <w:rFonts w:ascii="Times New Roman" w:eastAsia="Times New Roman" w:hAnsi="Times New Roman" w:cs="Times New Roman"/>
          <w:lang w:eastAsia="x-none"/>
        </w:rPr>
        <w:t>в</w:t>
      </w:r>
      <w:r w:rsidRPr="00680AC1">
        <w:rPr>
          <w:rFonts w:ascii="Times New Roman" w:eastAsia="Times New Roman" w:hAnsi="Times New Roman" w:cs="Times New Roman"/>
          <w:b/>
          <w:i/>
          <w:lang w:eastAsia="x-none"/>
        </w:rPr>
        <w:t> </w:t>
      </w:r>
      <w:r w:rsidRPr="00680AC1">
        <w:rPr>
          <w:rFonts w:ascii="Times New Roman" w:eastAsia="Times New Roman" w:hAnsi="Times New Roman" w:cs="Times New Roman"/>
          <w:lang w:eastAsia="x-none"/>
        </w:rPr>
        <w:t>окне «Управление слоями</w:t>
      </w:r>
      <w:r>
        <w:rPr>
          <w:rFonts w:ascii="Times New Roman" w:eastAsia="Times New Roman" w:hAnsi="Times New Roman" w:cs="Times New Roman"/>
          <w:lang w:eastAsia="x-none"/>
        </w:rPr>
        <w:t>»</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w:t>
      </w:r>
      <w:r w:rsidRPr="00680AC1">
        <w:rPr>
          <w:rFonts w:ascii="Times New Roman" w:eastAsia="Times New Roman" w:hAnsi="Times New Roman" w:cs="Times New Roman"/>
          <w:lang w:eastAsia="x-none"/>
        </w:rPr>
        <w:t xml:space="preserve"> мышкой </w:t>
      </w:r>
      <w:r>
        <w:rPr>
          <w:rFonts w:ascii="Times New Roman" w:eastAsia="Times New Roman" w:hAnsi="Times New Roman" w:cs="Times New Roman"/>
          <w:lang w:eastAsia="x-none"/>
        </w:rPr>
        <w:t>на кнопку</w:t>
      </w:r>
      <w:r w:rsidRPr="00680AC1">
        <w:rPr>
          <w:rFonts w:ascii="Times New Roman" w:eastAsia="Times New Roman" w:hAnsi="Times New Roman" w:cs="Times New Roman"/>
          <w:lang w:eastAsia="x-none"/>
        </w:rPr>
        <w:t xml:space="preserve"> видимости слоя</w:t>
      </w:r>
      <w:r w:rsidRPr="00680AC1">
        <w:rPr>
          <w:rFonts w:ascii="Times New Roman" w:eastAsia="Times New Roman" w:hAnsi="Times New Roman" w:cs="Times New Roman"/>
          <w:noProof/>
          <w:lang w:eastAsia="ru-RU"/>
        </w:rPr>
        <w:drawing>
          <wp:inline distT="0" distB="0" distL="0" distR="0" wp14:anchorId="532067BC" wp14:editId="1D387CC1">
            <wp:extent cx="190500" cy="190500"/>
            <wp:effectExtent l="0" t="0" r="0" b="0"/>
            <wp:docPr id="434" name="Рисунок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680AC1">
        <w:rPr>
          <w:rFonts w:ascii="Times New Roman" w:eastAsia="Times New Roman" w:hAnsi="Times New Roman" w:cs="Times New Roman"/>
          <w:lang w:eastAsia="x-none"/>
        </w:rPr>
        <w:t xml:space="preserve">. </w:t>
      </w:r>
    </w:p>
    <w:p w14:paraId="2C8A94B8"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Для того чтобы возобновить отображение слоя в окне карты,</w:t>
      </w:r>
      <w:r w:rsidRPr="00680AC1">
        <w:rPr>
          <w:rFonts w:ascii="Times New Roman" w:eastAsia="Times New Roman" w:hAnsi="Times New Roman" w:cs="Times New Roman"/>
          <w:b/>
          <w:i/>
          <w:lang w:eastAsia="x-none"/>
        </w:rPr>
        <w:t xml:space="preserve"> </w:t>
      </w:r>
      <w:r w:rsidRPr="00680AC1">
        <w:rPr>
          <w:rFonts w:ascii="Times New Roman" w:eastAsia="Times New Roman" w:hAnsi="Times New Roman" w:cs="Times New Roman"/>
          <w:lang w:eastAsia="x-none"/>
        </w:rPr>
        <w:t>в</w:t>
      </w:r>
      <w:r w:rsidRPr="00680AC1">
        <w:rPr>
          <w:rFonts w:ascii="Times New Roman" w:eastAsia="Times New Roman" w:hAnsi="Times New Roman" w:cs="Times New Roman"/>
          <w:b/>
          <w:i/>
          <w:lang w:eastAsia="x-none"/>
        </w:rPr>
        <w:t> </w:t>
      </w:r>
      <w:r w:rsidRPr="00680AC1">
        <w:rPr>
          <w:rFonts w:ascii="Times New Roman" w:eastAsia="Times New Roman" w:hAnsi="Times New Roman" w:cs="Times New Roman"/>
          <w:lang w:eastAsia="x-none"/>
        </w:rPr>
        <w:t xml:space="preserve">окне «Управление слоями» </w:t>
      </w:r>
      <w:r>
        <w:rPr>
          <w:rFonts w:ascii="Times New Roman" w:eastAsia="Times New Roman" w:hAnsi="Times New Roman" w:cs="Times New Roman"/>
          <w:lang w:eastAsia="x-none"/>
        </w:rPr>
        <w:t>следует нажать</w:t>
      </w:r>
      <w:r w:rsidRPr="00680AC1">
        <w:rPr>
          <w:rFonts w:ascii="Times New Roman" w:eastAsia="Times New Roman" w:hAnsi="Times New Roman" w:cs="Times New Roman"/>
          <w:lang w:eastAsia="x-none"/>
        </w:rPr>
        <w:t xml:space="preserve"> мышкой </w:t>
      </w:r>
      <w:r>
        <w:rPr>
          <w:rFonts w:ascii="Times New Roman" w:eastAsia="Times New Roman" w:hAnsi="Times New Roman" w:cs="Times New Roman"/>
          <w:lang w:eastAsia="x-none"/>
        </w:rPr>
        <w:t>на кнопку</w:t>
      </w:r>
      <w:r w:rsidRPr="00680AC1">
        <w:rPr>
          <w:rFonts w:ascii="Times New Roman" w:eastAsia="Times New Roman" w:hAnsi="Times New Roman" w:cs="Times New Roman"/>
          <w:lang w:eastAsia="x-none"/>
        </w:rPr>
        <w:t xml:space="preserve"> видимости слоя </w:t>
      </w:r>
      <w:r w:rsidRPr="00680AC1">
        <w:rPr>
          <w:rFonts w:ascii="Times New Roman" w:eastAsia="Times New Roman" w:hAnsi="Times New Roman" w:cs="Times New Roman"/>
          <w:noProof/>
          <w:lang w:eastAsia="ru-RU"/>
        </w:rPr>
        <w:drawing>
          <wp:inline distT="0" distB="0" distL="0" distR="0" wp14:anchorId="1B16A958" wp14:editId="4F6B5568">
            <wp:extent cx="228600" cy="190500"/>
            <wp:effectExtent l="0" t="0" r="0" b="0"/>
            <wp:docPr id="195" name="Рисунок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Pr>
          <w:rFonts w:ascii="Times New Roman" w:eastAsia="Times New Roman" w:hAnsi="Times New Roman" w:cs="Times New Roman"/>
          <w:lang w:eastAsia="x-none"/>
        </w:rPr>
        <w:t>.</w:t>
      </w:r>
    </w:p>
    <w:p w14:paraId="5B782225"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Кнопка</w:t>
      </w:r>
      <w:r w:rsidRPr="00680AC1">
        <w:rPr>
          <w:rFonts w:ascii="Times New Roman" w:eastAsia="Times New Roman" w:hAnsi="Times New Roman" w:cs="Times New Roman"/>
          <w:lang w:eastAsia="x-none"/>
        </w:rPr>
        <w:t xml:space="preserve"> обозначения подписи слоя (</w:t>
      </w:r>
      <w:r w:rsidRPr="00680AC1">
        <w:rPr>
          <w:rFonts w:ascii="Times New Roman" w:eastAsia="Times New Roman" w:hAnsi="Times New Roman" w:cs="Times New Roman"/>
          <w:b/>
          <w:lang w:eastAsia="x-none"/>
        </w:rPr>
        <w:t>Аbc</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позволяет</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включить/выключить</w:t>
      </w:r>
      <w:r w:rsidRPr="00680AC1">
        <w:rPr>
          <w:rFonts w:ascii="Times New Roman" w:eastAsia="Times New Roman" w:hAnsi="Times New Roman" w:cs="Times New Roman"/>
          <w:lang w:eastAsia="x-none"/>
        </w:rPr>
        <w:t xml:space="preserve"> подпись слоя на карте. </w:t>
      </w:r>
    </w:p>
    <w:p w14:paraId="2AC2D456"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отключения подписи слоя на карте в окне «Управление слоями» </w:t>
      </w:r>
      <w:r>
        <w:rPr>
          <w:rFonts w:ascii="Times New Roman" w:eastAsia="Times New Roman" w:hAnsi="Times New Roman" w:cs="Times New Roman"/>
          <w:lang w:eastAsia="x-none"/>
        </w:rPr>
        <w:t>следует нажать</w:t>
      </w:r>
      <w:r w:rsidRPr="00680AC1">
        <w:rPr>
          <w:rFonts w:ascii="Times New Roman" w:eastAsia="Times New Roman" w:hAnsi="Times New Roman" w:cs="Times New Roman"/>
          <w:lang w:eastAsia="x-none"/>
        </w:rPr>
        <w:t xml:space="preserve"> мышкой </w:t>
      </w:r>
      <w:r>
        <w:rPr>
          <w:rFonts w:ascii="Times New Roman" w:eastAsia="Times New Roman" w:hAnsi="Times New Roman" w:cs="Times New Roman"/>
          <w:lang w:eastAsia="x-none"/>
        </w:rPr>
        <w:t>на кнопку</w:t>
      </w:r>
      <w:r w:rsidRPr="00680AC1">
        <w:rPr>
          <w:rFonts w:ascii="Times New Roman" w:eastAsia="Times New Roman" w:hAnsi="Times New Roman" w:cs="Times New Roman"/>
          <w:lang w:eastAsia="x-none"/>
        </w:rPr>
        <w:t xml:space="preserve"> обозначени</w:t>
      </w:r>
      <w:r>
        <w:rPr>
          <w:rFonts w:ascii="Times New Roman" w:eastAsia="Times New Roman" w:hAnsi="Times New Roman" w:cs="Times New Roman"/>
          <w:lang w:eastAsia="x-none"/>
        </w:rPr>
        <w:t>я</w:t>
      </w:r>
      <w:r w:rsidRPr="00680AC1">
        <w:rPr>
          <w:rFonts w:ascii="Times New Roman" w:eastAsia="Times New Roman" w:hAnsi="Times New Roman" w:cs="Times New Roman"/>
          <w:lang w:eastAsia="x-none"/>
        </w:rPr>
        <w:t xml:space="preserve"> подписи слоя (</w:t>
      </w:r>
      <w:r w:rsidRPr="00680AC1">
        <w:rPr>
          <w:rFonts w:ascii="Times New Roman" w:eastAsia="Times New Roman" w:hAnsi="Times New Roman" w:cs="Times New Roman"/>
          <w:b/>
          <w:lang w:eastAsia="x-none"/>
        </w:rPr>
        <w:t>Аbc</w:t>
      </w:r>
      <w:r w:rsidRPr="00680AC1">
        <w:rPr>
          <w:rFonts w:ascii="Times New Roman" w:eastAsia="Times New Roman" w:hAnsi="Times New Roman" w:cs="Times New Roman"/>
          <w:lang w:eastAsia="x-none"/>
        </w:rPr>
        <w:t xml:space="preserve">). </w:t>
      </w:r>
    </w:p>
    <w:p w14:paraId="0F58BA7E"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Для включения подписи слоя на карте в окне «Управление слоями</w:t>
      </w:r>
      <w:r w:rsidRPr="00680AC1">
        <w:rPr>
          <w:rFonts w:ascii="Times New Roman" w:eastAsia="Times New Roman" w:hAnsi="Times New Roman" w:cs="Times New Roman"/>
          <w:b/>
          <w:lang w:eastAsia="x-none"/>
        </w:rPr>
        <w:t>»</w:t>
      </w:r>
      <w:r w:rsidRPr="00680AC1">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w:t>
      </w:r>
      <w:r w:rsidRPr="00680AC1">
        <w:rPr>
          <w:rFonts w:ascii="Times New Roman" w:eastAsia="Times New Roman" w:hAnsi="Times New Roman" w:cs="Times New Roman"/>
          <w:lang w:eastAsia="x-none"/>
        </w:rPr>
        <w:t xml:space="preserve"> мышкой </w:t>
      </w:r>
      <w:r>
        <w:rPr>
          <w:rFonts w:ascii="Times New Roman" w:eastAsia="Times New Roman" w:hAnsi="Times New Roman" w:cs="Times New Roman"/>
          <w:lang w:eastAsia="x-none"/>
        </w:rPr>
        <w:t>на кнопку</w:t>
      </w:r>
      <w:r w:rsidRPr="00680AC1">
        <w:rPr>
          <w:rFonts w:ascii="Times New Roman" w:eastAsia="Times New Roman" w:hAnsi="Times New Roman" w:cs="Times New Roman"/>
          <w:lang w:eastAsia="x-none"/>
        </w:rPr>
        <w:t xml:space="preserve"> обозначени</w:t>
      </w:r>
      <w:r>
        <w:rPr>
          <w:rFonts w:ascii="Times New Roman" w:eastAsia="Times New Roman" w:hAnsi="Times New Roman" w:cs="Times New Roman"/>
          <w:lang w:eastAsia="x-none"/>
        </w:rPr>
        <w:t>я</w:t>
      </w:r>
      <w:r w:rsidRPr="00680AC1">
        <w:rPr>
          <w:rFonts w:ascii="Times New Roman" w:eastAsia="Times New Roman" w:hAnsi="Times New Roman" w:cs="Times New Roman"/>
          <w:lang w:eastAsia="x-none"/>
        </w:rPr>
        <w:t xml:space="preserve"> подписи слоя (</w:t>
      </w:r>
      <w:r w:rsidRPr="00680AC1">
        <w:rPr>
          <w:rFonts w:ascii="Times New Roman" w:eastAsia="Times New Roman" w:hAnsi="Times New Roman" w:cs="Times New Roman"/>
          <w:b/>
          <w:strike/>
          <w:lang w:eastAsia="x-none"/>
        </w:rPr>
        <w:t>Аbc</w:t>
      </w:r>
      <w:r w:rsidRPr="00680AC1">
        <w:rPr>
          <w:rFonts w:ascii="Times New Roman" w:eastAsia="Times New Roman" w:hAnsi="Times New Roman" w:cs="Times New Roman"/>
          <w:lang w:eastAsia="x-none"/>
        </w:rPr>
        <w:t>)</w:t>
      </w:r>
      <w:r>
        <w:rPr>
          <w:rFonts w:ascii="Times New Roman" w:eastAsia="Times New Roman" w:hAnsi="Times New Roman" w:cs="Times New Roman"/>
          <w:lang w:eastAsia="x-none"/>
        </w:rPr>
        <w:t>.</w:t>
      </w:r>
    </w:p>
    <w:p w14:paraId="59F71FAE"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Условное обозначение объектов слоя на карте представлено слева от наименования слоя. Для просмотра всех условных обозначений объектов слоя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680AC1">
        <w:rPr>
          <w:rFonts w:ascii="Times New Roman" w:eastAsia="Times New Roman" w:hAnsi="Times New Roman" w:cs="Times New Roman"/>
          <w:lang w:eastAsia="x-none"/>
        </w:rPr>
        <w:t xml:space="preserve"> на </w:t>
      </w:r>
      <w:r>
        <w:rPr>
          <w:rFonts w:ascii="Times New Roman" w:eastAsia="Times New Roman" w:hAnsi="Times New Roman" w:cs="Times New Roman"/>
          <w:lang w:eastAsia="x-none"/>
        </w:rPr>
        <w:t>кнопку</w:t>
      </w:r>
      <w:r w:rsidRPr="00680AC1">
        <w:rPr>
          <w:rFonts w:ascii="Times New Roman" w:eastAsia="Times New Roman" w:hAnsi="Times New Roman" w:cs="Times New Roman"/>
          <w:lang w:eastAsia="x-none"/>
        </w:rPr>
        <w:t xml:space="preserve"> </w:t>
      </w:r>
      <w:r w:rsidRPr="00680AC1">
        <w:rPr>
          <w:rFonts w:ascii="Times New Roman" w:eastAsia="Times New Roman" w:hAnsi="Times New Roman" w:cs="Times New Roman"/>
          <w:noProof/>
          <w:lang w:eastAsia="ru-RU"/>
        </w:rPr>
        <w:drawing>
          <wp:inline distT="0" distB="0" distL="0" distR="0" wp14:anchorId="63B858B6" wp14:editId="32302778">
            <wp:extent cx="247650" cy="247650"/>
            <wp:effectExtent l="0" t="0" r="0" b="0"/>
            <wp:docPr id="196" name="Рисунок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680AC1">
        <w:rPr>
          <w:rFonts w:ascii="Times New Roman" w:eastAsia="Times New Roman" w:hAnsi="Times New Roman" w:cs="Times New Roman"/>
          <w:lang w:eastAsia="x-none"/>
        </w:rPr>
        <w:t>. Пример отображения условных обозначений объектов слоя приведен на рисунке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_Ref77163320 \h  \* MERGEFORMAT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890311">
        <w:rPr>
          <w:rFonts w:ascii="Times New Roman" w:eastAsia="Times New Roman" w:hAnsi="Times New Roman" w:cs="Times New Roman"/>
          <w:lang w:eastAsia="x-none"/>
        </w:rPr>
        <w:t>Рисунок 91</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w:t>
      </w:r>
    </w:p>
    <w:p w14:paraId="788740FB" w14:textId="77777777" w:rsidR="00415F46" w:rsidRPr="00680AC1"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7C66E8E7" wp14:editId="1301DC9C">
            <wp:extent cx="2752725" cy="3899694"/>
            <wp:effectExtent l="19050" t="19050" r="9525" b="2476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55008" cy="3902928"/>
                    </a:xfrm>
                    <a:prstGeom prst="rect">
                      <a:avLst/>
                    </a:prstGeom>
                    <a:ln>
                      <a:solidFill>
                        <a:schemeClr val="bg1">
                          <a:lumMod val="85000"/>
                        </a:schemeClr>
                      </a:solidFill>
                    </a:ln>
                  </pic:spPr>
                </pic:pic>
              </a:graphicData>
            </a:graphic>
          </wp:inline>
        </w:drawing>
      </w:r>
    </w:p>
    <w:p w14:paraId="77D4D72A" w14:textId="77777777" w:rsidR="00415F46" w:rsidRPr="00680AC1" w:rsidRDefault="00415F46" w:rsidP="00415F46">
      <w:pPr>
        <w:spacing w:after="120" w:line="276" w:lineRule="auto"/>
        <w:jc w:val="center"/>
        <w:rPr>
          <w:rFonts w:ascii="Times New Roman" w:eastAsia="Times New Roman" w:hAnsi="Times New Roman" w:cs="Times New Roman"/>
          <w:iCs/>
          <w:szCs w:val="24"/>
          <w:lang w:eastAsia="ru-RU"/>
        </w:rPr>
      </w:pPr>
      <w:bookmarkStart w:id="17" w:name="_Ref77163320"/>
      <w:r w:rsidRPr="00680AC1">
        <w:rPr>
          <w:rFonts w:ascii="Times New Roman" w:eastAsia="Times New Roman" w:hAnsi="Times New Roman" w:cs="Times New Roman"/>
          <w:iCs/>
          <w:szCs w:val="24"/>
          <w:lang w:eastAsia="ru-RU"/>
        </w:rPr>
        <w:t>Рисунок </w:t>
      </w:r>
      <w:r w:rsidRPr="00680AC1">
        <w:rPr>
          <w:rFonts w:ascii="Times New Roman" w:eastAsia="Times New Roman" w:hAnsi="Times New Roman" w:cs="Times New Roman"/>
          <w:iCs/>
          <w:szCs w:val="24"/>
          <w:lang w:eastAsia="ru-RU"/>
        </w:rPr>
        <w:fldChar w:fldCharType="begin"/>
      </w:r>
      <w:r w:rsidRPr="00680AC1">
        <w:rPr>
          <w:rFonts w:ascii="Times New Roman" w:eastAsia="Times New Roman" w:hAnsi="Times New Roman" w:cs="Times New Roman"/>
          <w:iCs/>
          <w:szCs w:val="24"/>
          <w:lang w:eastAsia="ru-RU"/>
        </w:rPr>
        <w:instrText xml:space="preserve"> SEQ Рисунок \* ARABIC </w:instrText>
      </w:r>
      <w:r w:rsidRPr="00680AC1">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91</w:t>
      </w:r>
      <w:r w:rsidRPr="00680AC1">
        <w:rPr>
          <w:rFonts w:ascii="Times New Roman" w:eastAsia="Times New Roman" w:hAnsi="Times New Roman" w:cs="Times New Roman"/>
          <w:iCs/>
          <w:szCs w:val="24"/>
          <w:lang w:eastAsia="ru-RU"/>
        </w:rPr>
        <w:fldChar w:fldCharType="end"/>
      </w:r>
      <w:bookmarkEnd w:id="17"/>
      <w:r w:rsidRPr="00680AC1">
        <w:rPr>
          <w:rFonts w:ascii="Times New Roman" w:eastAsia="Times New Roman" w:hAnsi="Times New Roman" w:cs="Times New Roman"/>
          <w:iCs/>
          <w:szCs w:val="24"/>
          <w:lang w:eastAsia="ru-RU"/>
        </w:rPr>
        <w:t xml:space="preserve"> – Окно «Управление слоями», отображения условных обозначений объектов слоя «Зоны с особыми условиями использования»</w:t>
      </w:r>
    </w:p>
    <w:p w14:paraId="3B4F5B5F" w14:textId="77777777" w:rsidR="00415F46" w:rsidRPr="00680AC1"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18" w:name="_Toc77159000"/>
      <w:r w:rsidRPr="00680AC1">
        <w:rPr>
          <w:rFonts w:ascii="Times New Roman" w:eastAsia="Times New Roman" w:hAnsi="Times New Roman" w:cs="Times New Roman"/>
          <w:b/>
          <w:bCs/>
          <w:szCs w:val="26"/>
          <w:lang w:eastAsia="ru-RU"/>
        </w:rPr>
        <w:t>Изменение состава слоев карты</w:t>
      </w:r>
      <w:bookmarkEnd w:id="18"/>
    </w:p>
    <w:p w14:paraId="6E7121C0"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добавления или удаления слоев на карте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перей</w:t>
      </w:r>
      <w:r>
        <w:rPr>
          <w:rFonts w:ascii="Times New Roman" w:eastAsia="Times New Roman" w:hAnsi="Times New Roman" w:cs="Times New Roman"/>
          <w:lang w:eastAsia="x-none"/>
        </w:rPr>
        <w:t>ти</w:t>
      </w:r>
      <w:r w:rsidRPr="00680AC1">
        <w:rPr>
          <w:rFonts w:ascii="Times New Roman" w:eastAsia="Times New Roman" w:hAnsi="Times New Roman" w:cs="Times New Roman"/>
          <w:lang w:eastAsia="x-none"/>
        </w:rPr>
        <w:t xml:space="preserve"> на вкладку «Слои»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_Ref75448864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680AC1">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92</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w:t>
      </w:r>
    </w:p>
    <w:p w14:paraId="0528C594"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680AC1">
        <w:rPr>
          <w:rFonts w:ascii="Times New Roman" w:eastAsia="Times New Roman" w:hAnsi="Times New Roman" w:cs="Times New Roman"/>
          <w:noProof/>
          <w:lang w:eastAsia="x-none"/>
        </w:rPr>
        <w:t>На вкладке отображ</w:t>
      </w:r>
      <w:r>
        <w:rPr>
          <w:rFonts w:ascii="Times New Roman" w:eastAsia="Times New Roman" w:hAnsi="Times New Roman" w:cs="Times New Roman"/>
          <w:noProof/>
          <w:lang w:eastAsia="x-none"/>
        </w:rPr>
        <w:t>ается</w:t>
      </w:r>
      <w:r w:rsidRPr="00680AC1">
        <w:rPr>
          <w:rFonts w:ascii="Times New Roman" w:eastAsia="Times New Roman" w:hAnsi="Times New Roman" w:cs="Times New Roman"/>
          <w:noProof/>
          <w:lang w:eastAsia="x-none"/>
        </w:rPr>
        <w:t xml:space="preserve"> перечнь слоев и групп слоев, доступных для загрузки в окно карты.</w:t>
      </w:r>
    </w:p>
    <w:p w14:paraId="083077F1" w14:textId="77777777" w:rsidR="00415F46" w:rsidRPr="00680AC1"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978F55C" wp14:editId="4069961A">
            <wp:extent cx="2990850" cy="4272643"/>
            <wp:effectExtent l="19050" t="19050" r="19050" b="1397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96105" cy="4280151"/>
                    </a:xfrm>
                    <a:prstGeom prst="rect">
                      <a:avLst/>
                    </a:prstGeom>
                    <a:ln>
                      <a:solidFill>
                        <a:schemeClr val="bg1">
                          <a:lumMod val="85000"/>
                        </a:schemeClr>
                      </a:solidFill>
                    </a:ln>
                  </pic:spPr>
                </pic:pic>
              </a:graphicData>
            </a:graphic>
          </wp:inline>
        </w:drawing>
      </w:r>
    </w:p>
    <w:p w14:paraId="4675FC5E" w14:textId="77777777" w:rsidR="00415F46" w:rsidRPr="00680AC1" w:rsidRDefault="00415F46" w:rsidP="00415F46">
      <w:pPr>
        <w:spacing w:after="120" w:line="276" w:lineRule="auto"/>
        <w:jc w:val="center"/>
        <w:rPr>
          <w:rFonts w:ascii="Times New Roman" w:eastAsia="Times New Roman" w:hAnsi="Times New Roman" w:cs="Times New Roman"/>
          <w:iCs/>
          <w:szCs w:val="24"/>
          <w:lang w:eastAsia="ru-RU"/>
        </w:rPr>
      </w:pPr>
      <w:bookmarkStart w:id="19" w:name="_Ref75448864"/>
      <w:r w:rsidRPr="00680AC1">
        <w:rPr>
          <w:rFonts w:ascii="Times New Roman" w:eastAsia="Times New Roman" w:hAnsi="Times New Roman" w:cs="Times New Roman"/>
          <w:iCs/>
          <w:szCs w:val="24"/>
          <w:lang w:eastAsia="ru-RU"/>
        </w:rPr>
        <w:t>Рисунок </w:t>
      </w:r>
      <w:r w:rsidRPr="00680AC1">
        <w:rPr>
          <w:rFonts w:ascii="Times New Roman" w:eastAsia="Times New Roman" w:hAnsi="Times New Roman" w:cs="Times New Roman"/>
          <w:iCs/>
          <w:szCs w:val="24"/>
          <w:lang w:eastAsia="ru-RU"/>
        </w:rPr>
        <w:fldChar w:fldCharType="begin"/>
      </w:r>
      <w:r w:rsidRPr="00680AC1">
        <w:rPr>
          <w:rFonts w:ascii="Times New Roman" w:eastAsia="Times New Roman" w:hAnsi="Times New Roman" w:cs="Times New Roman"/>
          <w:iCs/>
          <w:szCs w:val="24"/>
          <w:lang w:eastAsia="ru-RU"/>
        </w:rPr>
        <w:instrText xml:space="preserve"> SEQ Рисунок \* ARABIC </w:instrText>
      </w:r>
      <w:r w:rsidRPr="00680AC1">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92</w:t>
      </w:r>
      <w:r w:rsidRPr="00680AC1">
        <w:rPr>
          <w:rFonts w:ascii="Times New Roman" w:eastAsia="Times New Roman" w:hAnsi="Times New Roman" w:cs="Times New Roman"/>
          <w:iCs/>
          <w:szCs w:val="24"/>
          <w:lang w:eastAsia="ru-RU"/>
        </w:rPr>
        <w:fldChar w:fldCharType="end"/>
      </w:r>
      <w:bookmarkEnd w:id="19"/>
      <w:r w:rsidRPr="00680AC1">
        <w:rPr>
          <w:rFonts w:ascii="Times New Roman" w:eastAsia="Times New Roman" w:hAnsi="Times New Roman" w:cs="Times New Roman"/>
          <w:iCs/>
          <w:szCs w:val="24"/>
          <w:lang w:eastAsia="ru-RU"/>
        </w:rPr>
        <w:t xml:space="preserve"> – Окно «Управление слоями», вкладка «Слои»</w:t>
      </w:r>
    </w:p>
    <w:p w14:paraId="375F753F"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Группы слоев по умолчанию находятся в закрытом состоянии.</w:t>
      </w:r>
    </w:p>
    <w:p w14:paraId="6421B638"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680AC1">
        <w:rPr>
          <w:rFonts w:ascii="Times New Roman" w:eastAsia="Times New Roman" w:hAnsi="Times New Roman" w:cs="Times New Roman"/>
          <w:lang w:eastAsia="x-none"/>
        </w:rPr>
        <w:t xml:space="preserve">Для </w:t>
      </w:r>
      <w:r>
        <w:rPr>
          <w:rFonts w:ascii="Times New Roman" w:eastAsia="Times New Roman" w:hAnsi="Times New Roman" w:cs="Times New Roman"/>
          <w:lang w:eastAsia="x-none"/>
        </w:rPr>
        <w:t>просмотра</w:t>
      </w:r>
      <w:r w:rsidRPr="00680AC1">
        <w:rPr>
          <w:rFonts w:ascii="Times New Roman" w:eastAsia="Times New Roman" w:hAnsi="Times New Roman" w:cs="Times New Roman"/>
          <w:lang w:eastAsia="x-none"/>
        </w:rPr>
        <w:t xml:space="preserve"> состава группы слоев </w:t>
      </w:r>
      <w:r>
        <w:rPr>
          <w:rFonts w:ascii="Times New Roman" w:eastAsia="Times New Roman" w:hAnsi="Times New Roman" w:cs="Times New Roman"/>
          <w:lang w:eastAsia="x-none"/>
        </w:rPr>
        <w:t>следует раскрыть список путем нажатия на кнопку</w:t>
      </w:r>
      <w:r w:rsidRPr="009660C0">
        <w:rPr>
          <w:noProof/>
        </w:rPr>
        <w:t xml:space="preserve"> </w:t>
      </w:r>
      <w:r>
        <w:rPr>
          <w:noProof/>
          <w:lang w:eastAsia="ru-RU"/>
        </w:rPr>
        <w:drawing>
          <wp:inline distT="0" distB="0" distL="0" distR="0" wp14:anchorId="2DB02875" wp14:editId="5A0CCF25">
            <wp:extent cx="247650" cy="26670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7650" cy="266700"/>
                    </a:xfrm>
                    <a:prstGeom prst="rect">
                      <a:avLst/>
                    </a:prstGeom>
                  </pic:spPr>
                </pic:pic>
              </a:graphicData>
            </a:graphic>
          </wp:inline>
        </w:drawing>
      </w:r>
      <w:r w:rsidRPr="00680AC1">
        <w:rPr>
          <w:rFonts w:ascii="Times New Roman" w:eastAsia="Times New Roman" w:hAnsi="Times New Roman" w:cs="Times New Roman"/>
          <w:noProof/>
          <w:lang w:eastAsia="x-none"/>
        </w:rPr>
        <w:t xml:space="preserve"> . Для сворачивания списка слоев группы </w:t>
      </w:r>
      <w:r>
        <w:rPr>
          <w:rFonts w:ascii="Times New Roman" w:eastAsia="Times New Roman" w:hAnsi="Times New Roman" w:cs="Times New Roman"/>
          <w:noProof/>
          <w:lang w:eastAsia="x-none"/>
        </w:rPr>
        <w:t>следует нажать</w:t>
      </w:r>
      <w:r w:rsidRPr="00680AC1">
        <w:rPr>
          <w:rFonts w:ascii="Times New Roman" w:eastAsia="Times New Roman" w:hAnsi="Times New Roman" w:cs="Times New Roman"/>
          <w:noProof/>
          <w:lang w:eastAsia="x-none"/>
        </w:rPr>
        <w:t xml:space="preserve"> </w:t>
      </w:r>
      <w:r>
        <w:rPr>
          <w:rFonts w:ascii="Times New Roman" w:eastAsia="Times New Roman" w:hAnsi="Times New Roman" w:cs="Times New Roman"/>
          <w:noProof/>
          <w:lang w:eastAsia="x-none"/>
        </w:rPr>
        <w:t>на кнопку</w:t>
      </w:r>
      <w:r w:rsidRPr="00680AC1">
        <w:rPr>
          <w:rFonts w:ascii="Times New Roman" w:eastAsia="Times New Roman" w:hAnsi="Times New Roman" w:cs="Times New Roman"/>
          <w:noProof/>
          <w:lang w:eastAsia="x-none"/>
        </w:rPr>
        <w:t xml:space="preserve"> </w:t>
      </w:r>
      <w:r>
        <w:rPr>
          <w:noProof/>
          <w:lang w:eastAsia="ru-RU"/>
        </w:rPr>
        <w:drawing>
          <wp:inline distT="0" distB="0" distL="0" distR="0" wp14:anchorId="38739296" wp14:editId="44CB5DA8">
            <wp:extent cx="247650" cy="22860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7650" cy="228600"/>
                    </a:xfrm>
                    <a:prstGeom prst="rect">
                      <a:avLst/>
                    </a:prstGeom>
                  </pic:spPr>
                </pic:pic>
              </a:graphicData>
            </a:graphic>
          </wp:inline>
        </w:drawing>
      </w:r>
      <w:r w:rsidRPr="00680AC1">
        <w:rPr>
          <w:rFonts w:ascii="Times New Roman" w:eastAsia="Times New Roman" w:hAnsi="Times New Roman" w:cs="Times New Roman"/>
          <w:noProof/>
          <w:lang w:eastAsia="x-none"/>
        </w:rPr>
        <w:t>.</w:t>
      </w:r>
    </w:p>
    <w:p w14:paraId="7C58755B"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Следующие </w:t>
      </w:r>
      <w:r>
        <w:rPr>
          <w:rFonts w:ascii="Times New Roman" w:eastAsia="Times New Roman" w:hAnsi="Times New Roman" w:cs="Times New Roman"/>
          <w:lang w:eastAsia="x-none"/>
        </w:rPr>
        <w:t>элементы</w:t>
      </w:r>
      <w:r w:rsidRPr="00680AC1">
        <w:rPr>
          <w:rFonts w:ascii="Times New Roman" w:eastAsia="Times New Roman" w:hAnsi="Times New Roman" w:cs="Times New Roman"/>
          <w:lang w:eastAsia="x-none"/>
        </w:rPr>
        <w:t xml:space="preserve"> на вкладке «Слои» </w:t>
      </w:r>
      <w:r w:rsidRPr="00680AC1">
        <w:rPr>
          <w:rFonts w:ascii="Times New Roman" w:eastAsia="Times New Roman" w:hAnsi="Times New Roman" w:cs="Times New Roman"/>
          <w:noProof/>
          <w:lang w:eastAsia="x-none"/>
        </w:rPr>
        <w:t>обозначают группы слоев и слои в текущем сеансе</w:t>
      </w:r>
      <w:r w:rsidRPr="00680AC1">
        <w:rPr>
          <w:rFonts w:ascii="Times New Roman" w:eastAsia="Times New Roman" w:hAnsi="Times New Roman" w:cs="Times New Roman"/>
          <w:lang w:eastAsia="x-none"/>
        </w:rPr>
        <w:t>:</w:t>
      </w:r>
    </w:p>
    <w:p w14:paraId="689B1D4A" w14:textId="77777777" w:rsidR="00415F46" w:rsidRPr="00680AC1" w:rsidRDefault="00415F46" w:rsidP="00415F46">
      <w:pPr>
        <w:spacing w:after="0" w:line="276" w:lineRule="auto"/>
        <w:ind w:left="1276" w:hanging="425"/>
        <w:jc w:val="both"/>
        <w:rPr>
          <w:rFonts w:ascii="Times New Roman" w:eastAsia="Times New Roman" w:hAnsi="Times New Roman" w:cs="Times New Roman"/>
          <w:szCs w:val="24"/>
          <w:lang w:eastAsia="ru-RU"/>
        </w:rPr>
      </w:pPr>
      <w:r>
        <w:rPr>
          <w:noProof/>
          <w:lang w:eastAsia="ru-RU"/>
        </w:rPr>
        <w:drawing>
          <wp:inline distT="0" distB="0" distL="0" distR="0" wp14:anchorId="48D4D5B7" wp14:editId="2817A599">
            <wp:extent cx="219075" cy="266700"/>
            <wp:effectExtent l="0" t="0" r="9525"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9075" cy="266700"/>
                    </a:xfrm>
                    <a:prstGeom prst="rect">
                      <a:avLst/>
                    </a:prstGeom>
                  </pic:spPr>
                </pic:pic>
              </a:graphicData>
            </a:graphic>
          </wp:inline>
        </w:drawing>
      </w:r>
      <w:r w:rsidRPr="00680AC1">
        <w:rPr>
          <w:rFonts w:ascii="Times New Roman" w:eastAsia="Times New Roman" w:hAnsi="Times New Roman" w:cs="Times New Roman"/>
          <w:noProof/>
          <w:szCs w:val="24"/>
          <w:lang w:eastAsia="ru-RU"/>
        </w:rPr>
        <w:t xml:space="preserve"> </w:t>
      </w:r>
      <w:r w:rsidRPr="00680AC1">
        <w:rPr>
          <w:rFonts w:ascii="Times New Roman" w:eastAsia="Times New Roman" w:hAnsi="Times New Roman" w:cs="Times New Roman"/>
          <w:szCs w:val="24"/>
          <w:lang w:eastAsia="ru-RU"/>
        </w:rPr>
        <w:t>– слой добавлен в окно карты; группа, все слои которой добавлены в окно карты;</w:t>
      </w:r>
    </w:p>
    <w:p w14:paraId="21BF9C31" w14:textId="77777777" w:rsidR="00415F46" w:rsidRPr="00680AC1" w:rsidRDefault="00415F46" w:rsidP="00415F46">
      <w:pPr>
        <w:spacing w:after="0" w:line="276" w:lineRule="auto"/>
        <w:ind w:left="1276" w:hanging="425"/>
        <w:jc w:val="both"/>
        <w:rPr>
          <w:rFonts w:ascii="Times New Roman" w:eastAsia="Times New Roman" w:hAnsi="Times New Roman" w:cs="Times New Roman"/>
          <w:szCs w:val="24"/>
          <w:lang w:eastAsia="ru-RU"/>
        </w:rPr>
      </w:pPr>
      <w:r>
        <w:rPr>
          <w:noProof/>
          <w:lang w:eastAsia="ru-RU"/>
        </w:rPr>
        <w:drawing>
          <wp:inline distT="0" distB="0" distL="0" distR="0" wp14:anchorId="2E38A970" wp14:editId="4EC8F2C5">
            <wp:extent cx="200025" cy="219075"/>
            <wp:effectExtent l="0" t="0" r="9525" b="9525"/>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0025" cy="219075"/>
                    </a:xfrm>
                    <a:prstGeom prst="rect">
                      <a:avLst/>
                    </a:prstGeom>
                  </pic:spPr>
                </pic:pic>
              </a:graphicData>
            </a:graphic>
          </wp:inline>
        </w:drawing>
      </w:r>
      <w:r w:rsidRPr="00680AC1">
        <w:rPr>
          <w:rFonts w:ascii="Times New Roman" w:eastAsia="Times New Roman" w:hAnsi="Times New Roman" w:cs="Times New Roman"/>
          <w:szCs w:val="24"/>
          <w:lang w:eastAsia="ru-RU"/>
        </w:rPr>
        <w:t xml:space="preserve"> – группа, хотя бы один слой которой добавлен в окно карты;</w:t>
      </w:r>
    </w:p>
    <w:p w14:paraId="4ED7C463" w14:textId="77777777" w:rsidR="00415F46" w:rsidRPr="00680AC1" w:rsidRDefault="00415F46" w:rsidP="00415F46">
      <w:pPr>
        <w:spacing w:after="0" w:line="276" w:lineRule="auto"/>
        <w:ind w:left="1276" w:hanging="425"/>
        <w:jc w:val="both"/>
        <w:rPr>
          <w:rFonts w:ascii="Times New Roman" w:eastAsia="Times New Roman" w:hAnsi="Times New Roman" w:cs="Times New Roman"/>
          <w:szCs w:val="24"/>
          <w:lang w:eastAsia="ru-RU"/>
        </w:rPr>
      </w:pPr>
      <w:r w:rsidRPr="00680AC1">
        <w:rPr>
          <w:rFonts w:ascii="Times New Roman" w:eastAsia="Times New Roman" w:hAnsi="Times New Roman" w:cs="Times New Roman"/>
          <w:noProof/>
          <w:szCs w:val="24"/>
          <w:lang w:eastAsia="ru-RU"/>
        </w:rPr>
        <w:drawing>
          <wp:inline distT="0" distB="0" distL="0" distR="0" wp14:anchorId="0E165B8B" wp14:editId="0AC28D29">
            <wp:extent cx="190500" cy="180975"/>
            <wp:effectExtent l="0" t="0" r="0" b="9525"/>
            <wp:docPr id="322" name="Рисунок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80AC1">
        <w:rPr>
          <w:rFonts w:ascii="Times New Roman" w:eastAsia="Times New Roman" w:hAnsi="Times New Roman" w:cs="Times New Roman"/>
          <w:noProof/>
          <w:szCs w:val="24"/>
          <w:lang w:eastAsia="ru-RU"/>
        </w:rPr>
        <w:t xml:space="preserve"> – </w:t>
      </w:r>
      <w:r w:rsidRPr="00680AC1">
        <w:rPr>
          <w:rFonts w:ascii="Times New Roman" w:eastAsia="Times New Roman" w:hAnsi="Times New Roman" w:cs="Times New Roman"/>
          <w:szCs w:val="24"/>
          <w:lang w:eastAsia="ru-RU"/>
        </w:rPr>
        <w:t>слой, который удален из окна карты, а также группа, все слои которой удалены из окна карты.</w:t>
      </w:r>
    </w:p>
    <w:p w14:paraId="4695F9D5"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noProof/>
          <w:lang w:eastAsia="x-none"/>
        </w:rPr>
        <w:t xml:space="preserve">Для отображения слоя (слоев) на карте </w:t>
      </w:r>
      <w:r>
        <w:rPr>
          <w:rFonts w:ascii="Times New Roman" w:eastAsia="Times New Roman" w:hAnsi="Times New Roman" w:cs="Times New Roman"/>
          <w:noProof/>
          <w:lang w:eastAsia="x-none"/>
        </w:rPr>
        <w:t xml:space="preserve">следует </w:t>
      </w:r>
      <w:r w:rsidRPr="00680AC1">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w:t>
      </w:r>
      <w:r w:rsidRPr="00680AC1">
        <w:rPr>
          <w:rFonts w:ascii="Times New Roman" w:eastAsia="Times New Roman" w:hAnsi="Times New Roman" w:cs="Times New Roman"/>
          <w:lang w:eastAsia="x-none"/>
        </w:rPr>
        <w:t>» в наименовании требуемого слоя (в наименованиях нескольких слоев) или</w:t>
      </w:r>
      <w:r w:rsidRPr="00680AC1">
        <w:rPr>
          <w:rFonts w:ascii="Times New Roman" w:eastAsia="Times New Roman" w:hAnsi="Times New Roman" w:cs="Times New Roman"/>
          <w:lang w:val="en-US" w:eastAsia="x-none"/>
        </w:rPr>
        <w:t> </w:t>
      </w:r>
      <w:r w:rsidRPr="00680AC1">
        <w:rPr>
          <w:rFonts w:ascii="Times New Roman" w:eastAsia="Times New Roman" w:hAnsi="Times New Roman" w:cs="Times New Roman"/>
          <w:lang w:eastAsia="x-none"/>
        </w:rPr>
        <w:t xml:space="preserve">в наименовании группы слоев. Для выгрузки слоя (слоев) из окна карты </w:t>
      </w:r>
      <w:r>
        <w:rPr>
          <w:rFonts w:ascii="Times New Roman" w:eastAsia="Times New Roman" w:hAnsi="Times New Roman" w:cs="Times New Roman"/>
          <w:lang w:eastAsia="x-none"/>
        </w:rPr>
        <w:t>необходимо снять</w:t>
      </w:r>
      <w:r w:rsidRPr="00680AC1">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w:t>
      </w:r>
      <w:r w:rsidRPr="00680AC1">
        <w:rPr>
          <w:rFonts w:ascii="Times New Roman" w:eastAsia="Times New Roman" w:hAnsi="Times New Roman" w:cs="Times New Roman"/>
          <w:lang w:eastAsia="x-none"/>
        </w:rPr>
        <w:t>» напротив наименования слоя (слоев) или</w:t>
      </w:r>
      <w:r w:rsidRPr="00680AC1">
        <w:rPr>
          <w:rFonts w:ascii="Times New Roman" w:eastAsia="Times New Roman" w:hAnsi="Times New Roman" w:cs="Times New Roman"/>
          <w:lang w:val="en-US" w:eastAsia="x-none"/>
        </w:rPr>
        <w:t> </w:t>
      </w:r>
      <w:r w:rsidRPr="00680AC1">
        <w:rPr>
          <w:rFonts w:ascii="Times New Roman" w:eastAsia="Times New Roman" w:hAnsi="Times New Roman" w:cs="Times New Roman"/>
          <w:lang w:eastAsia="x-none"/>
        </w:rPr>
        <w:t>наименования группы слоев.</w:t>
      </w:r>
    </w:p>
    <w:p w14:paraId="029E417D" w14:textId="77777777" w:rsidR="00415F46" w:rsidRPr="00680AC1"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20" w:name="_Ref2246774"/>
      <w:bookmarkStart w:id="21" w:name="_Ref2246817"/>
      <w:bookmarkStart w:id="22" w:name="_Toc53570838"/>
      <w:bookmarkStart w:id="23" w:name="_Toc77159001"/>
      <w:r w:rsidRPr="00680AC1">
        <w:rPr>
          <w:rFonts w:ascii="Times New Roman" w:eastAsia="Times New Roman" w:hAnsi="Times New Roman" w:cs="Times New Roman"/>
          <w:b/>
          <w:bCs/>
          <w:szCs w:val="26"/>
          <w:lang w:eastAsia="ru-RU"/>
        </w:rPr>
        <w:t xml:space="preserve">Управление отображением </w:t>
      </w:r>
      <w:bookmarkEnd w:id="20"/>
      <w:bookmarkEnd w:id="21"/>
      <w:bookmarkEnd w:id="22"/>
      <w:r w:rsidRPr="00680AC1">
        <w:rPr>
          <w:rFonts w:ascii="Times New Roman" w:eastAsia="Times New Roman" w:hAnsi="Times New Roman" w:cs="Times New Roman"/>
          <w:b/>
          <w:bCs/>
          <w:szCs w:val="26"/>
          <w:lang w:eastAsia="ru-RU"/>
        </w:rPr>
        <w:t>картоосновы</w:t>
      </w:r>
      <w:bookmarkEnd w:id="23"/>
    </w:p>
    <w:p w14:paraId="0C431B79"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добавления на карту или удаления картоосновы </w:t>
      </w:r>
      <w:r>
        <w:rPr>
          <w:rFonts w:ascii="Times New Roman" w:eastAsia="Times New Roman" w:hAnsi="Times New Roman" w:cs="Times New Roman"/>
          <w:lang w:eastAsia="x-none"/>
        </w:rPr>
        <w:t>необходимо перейти</w:t>
      </w:r>
      <w:r w:rsidRPr="00680AC1">
        <w:rPr>
          <w:rFonts w:ascii="Times New Roman" w:eastAsia="Times New Roman" w:hAnsi="Times New Roman" w:cs="Times New Roman"/>
          <w:lang w:eastAsia="x-none"/>
        </w:rPr>
        <w:t xml:space="preserve"> на вкладку «Картооснова»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_Ref75450546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680AC1">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93</w:t>
      </w:r>
      <w:r>
        <w:rPr>
          <w:rFonts w:ascii="Times New Roman" w:eastAsia="Times New Roman" w:hAnsi="Times New Roman" w:cs="Times New Roman"/>
          <w:lang w:eastAsia="x-none"/>
        </w:rPr>
        <w:fldChar w:fldCharType="end"/>
      </w:r>
      <w:r w:rsidRPr="00680AC1">
        <w:rPr>
          <w:rFonts w:ascii="Times New Roman" w:eastAsia="Times New Roman" w:hAnsi="Times New Roman" w:cs="Times New Roman"/>
          <w:lang w:eastAsia="x-none"/>
        </w:rPr>
        <w:t>).</w:t>
      </w:r>
    </w:p>
    <w:p w14:paraId="0581BA3E"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По умолчанию установлен режим отображения </w:t>
      </w:r>
      <w:r w:rsidRPr="00680AC1">
        <w:rPr>
          <w:rFonts w:ascii="Times New Roman" w:eastAsia="Times New Roman" w:hAnsi="Times New Roman" w:cs="Times New Roman"/>
          <w:lang w:val="en-US" w:eastAsia="x-none"/>
        </w:rPr>
        <w:t>Open</w:t>
      </w:r>
      <w:r w:rsidRPr="00D625CF">
        <w:rPr>
          <w:rFonts w:ascii="Times New Roman" w:eastAsia="Times New Roman" w:hAnsi="Times New Roman" w:cs="Times New Roman"/>
          <w:lang w:eastAsia="x-none"/>
        </w:rPr>
        <w:t xml:space="preserve"> </w:t>
      </w:r>
      <w:r w:rsidRPr="00680AC1">
        <w:rPr>
          <w:rFonts w:ascii="Times New Roman" w:eastAsia="Times New Roman" w:hAnsi="Times New Roman" w:cs="Times New Roman"/>
          <w:lang w:val="en-US" w:eastAsia="x-none"/>
        </w:rPr>
        <w:t>StreetMap</w:t>
      </w:r>
      <w:r w:rsidRPr="00680AC1">
        <w:rPr>
          <w:rFonts w:ascii="Times New Roman" w:eastAsia="Times New Roman" w:hAnsi="Times New Roman" w:cs="Times New Roman"/>
          <w:lang w:eastAsia="x-none"/>
        </w:rPr>
        <w:t>.</w:t>
      </w:r>
    </w:p>
    <w:p w14:paraId="5CD2995B" w14:textId="77777777" w:rsidR="00415F46" w:rsidRPr="00680AC1"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64AE1112" wp14:editId="04D1BBB4">
            <wp:extent cx="3838575" cy="2325444"/>
            <wp:effectExtent l="19050" t="19050" r="9525" b="1778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43067" cy="2328165"/>
                    </a:xfrm>
                    <a:prstGeom prst="rect">
                      <a:avLst/>
                    </a:prstGeom>
                    <a:ln>
                      <a:solidFill>
                        <a:schemeClr val="bg1">
                          <a:lumMod val="85000"/>
                        </a:schemeClr>
                      </a:solidFill>
                    </a:ln>
                  </pic:spPr>
                </pic:pic>
              </a:graphicData>
            </a:graphic>
          </wp:inline>
        </w:drawing>
      </w:r>
    </w:p>
    <w:p w14:paraId="16521586" w14:textId="77777777" w:rsidR="00415F46" w:rsidRPr="00680AC1" w:rsidRDefault="00415F46" w:rsidP="00415F46">
      <w:pPr>
        <w:spacing w:after="120" w:line="276" w:lineRule="auto"/>
        <w:jc w:val="center"/>
        <w:rPr>
          <w:rFonts w:ascii="Times New Roman" w:eastAsia="Times New Roman" w:hAnsi="Times New Roman" w:cs="Times New Roman"/>
          <w:iCs/>
          <w:szCs w:val="24"/>
          <w:lang w:eastAsia="ru-RU"/>
        </w:rPr>
      </w:pPr>
      <w:bookmarkStart w:id="24" w:name="_Ref75450546"/>
      <w:r w:rsidRPr="00680AC1">
        <w:rPr>
          <w:rFonts w:ascii="Times New Roman" w:eastAsia="Times New Roman" w:hAnsi="Times New Roman" w:cs="Times New Roman"/>
          <w:iCs/>
          <w:szCs w:val="24"/>
          <w:lang w:eastAsia="ru-RU"/>
        </w:rPr>
        <w:t>Рисунок </w:t>
      </w:r>
      <w:r w:rsidRPr="00680AC1">
        <w:rPr>
          <w:rFonts w:ascii="Times New Roman" w:eastAsia="Times New Roman" w:hAnsi="Times New Roman" w:cs="Times New Roman"/>
          <w:iCs/>
          <w:szCs w:val="24"/>
          <w:lang w:eastAsia="ru-RU"/>
        </w:rPr>
        <w:fldChar w:fldCharType="begin"/>
      </w:r>
      <w:r w:rsidRPr="00680AC1">
        <w:rPr>
          <w:rFonts w:ascii="Times New Roman" w:eastAsia="Times New Roman" w:hAnsi="Times New Roman" w:cs="Times New Roman"/>
          <w:iCs/>
          <w:szCs w:val="24"/>
          <w:lang w:eastAsia="ru-RU"/>
        </w:rPr>
        <w:instrText xml:space="preserve"> SEQ Рисунок \* ARABIC </w:instrText>
      </w:r>
      <w:r w:rsidRPr="00680AC1">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93</w:t>
      </w:r>
      <w:r w:rsidRPr="00680AC1">
        <w:rPr>
          <w:rFonts w:ascii="Times New Roman" w:eastAsia="Times New Roman" w:hAnsi="Times New Roman" w:cs="Times New Roman"/>
          <w:iCs/>
          <w:szCs w:val="24"/>
          <w:lang w:eastAsia="ru-RU"/>
        </w:rPr>
        <w:fldChar w:fldCharType="end"/>
      </w:r>
      <w:bookmarkEnd w:id="24"/>
      <w:r w:rsidRPr="00680AC1">
        <w:rPr>
          <w:rFonts w:ascii="Times New Roman" w:eastAsia="Times New Roman" w:hAnsi="Times New Roman" w:cs="Times New Roman"/>
          <w:iCs/>
          <w:szCs w:val="24"/>
          <w:lang w:eastAsia="ru-RU"/>
        </w:rPr>
        <w:t xml:space="preserve"> – Окно «Управление слоями», вкладка «Картооснова»</w:t>
      </w:r>
    </w:p>
    <w:p w14:paraId="661083FA"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удаления из окна карты картоосновы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w:t>
      </w:r>
      <w:r w:rsidRPr="00680AC1">
        <w:rPr>
          <w:rFonts w:ascii="Times New Roman" w:eastAsia="Times New Roman" w:hAnsi="Times New Roman" w:cs="Times New Roman"/>
          <w:lang w:eastAsia="x-none"/>
        </w:rPr>
        <w:t>» в строке «Без </w:t>
      </w:r>
      <w:r>
        <w:rPr>
          <w:rFonts w:ascii="Times New Roman" w:eastAsia="Times New Roman" w:hAnsi="Times New Roman" w:cs="Times New Roman"/>
          <w:lang w:eastAsia="x-none"/>
        </w:rPr>
        <w:t>картоосновы</w:t>
      </w:r>
      <w:r w:rsidRPr="00680AC1">
        <w:rPr>
          <w:rFonts w:ascii="Times New Roman" w:eastAsia="Times New Roman" w:hAnsi="Times New Roman" w:cs="Times New Roman"/>
          <w:lang w:eastAsia="x-none"/>
        </w:rPr>
        <w:t>».</w:t>
      </w:r>
    </w:p>
    <w:p w14:paraId="22A406E8"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 xml:space="preserve">Для добавления на карту растровых данных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w:t>
      </w:r>
      <w:r w:rsidRPr="00680AC1">
        <w:rPr>
          <w:rFonts w:ascii="Times New Roman" w:eastAsia="Times New Roman" w:hAnsi="Times New Roman" w:cs="Times New Roman"/>
          <w:lang w:eastAsia="x-none"/>
        </w:rPr>
        <w:t>» в нужной строке.</w:t>
      </w:r>
    </w:p>
    <w:p w14:paraId="09A9BA24"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о</w:t>
      </w:r>
      <w:r w:rsidRPr="00680AC1">
        <w:rPr>
          <w:rFonts w:ascii="Times New Roman" w:eastAsia="Times New Roman" w:hAnsi="Times New Roman" w:cs="Times New Roman"/>
          <w:lang w:eastAsia="x-none"/>
        </w:rPr>
        <w:t>тображени</w:t>
      </w:r>
      <w:r>
        <w:rPr>
          <w:rFonts w:ascii="Times New Roman" w:eastAsia="Times New Roman" w:hAnsi="Times New Roman" w:cs="Times New Roman"/>
          <w:lang w:eastAsia="x-none"/>
        </w:rPr>
        <w:t>я</w:t>
      </w:r>
      <w:r w:rsidRPr="00680AC1">
        <w:rPr>
          <w:rFonts w:ascii="Times New Roman" w:eastAsia="Times New Roman" w:hAnsi="Times New Roman" w:cs="Times New Roman"/>
          <w:lang w:eastAsia="x-none"/>
        </w:rPr>
        <w:t xml:space="preserve"> космических снимков </w:t>
      </w:r>
      <w:r>
        <w:rPr>
          <w:rFonts w:ascii="Times New Roman" w:eastAsia="Times New Roman" w:hAnsi="Times New Roman" w:cs="Times New Roman"/>
          <w:lang w:eastAsia="x-none"/>
        </w:rPr>
        <w:t>следует</w:t>
      </w:r>
      <w:r w:rsidRPr="00680AC1">
        <w:rPr>
          <w:rFonts w:ascii="Times New Roman" w:eastAsia="Times New Roman" w:hAnsi="Times New Roman" w:cs="Times New Roman"/>
          <w:lang w:eastAsia="x-none"/>
        </w:rPr>
        <w:t xml:space="preserve"> установ</w:t>
      </w:r>
      <w:r>
        <w:rPr>
          <w:rFonts w:ascii="Times New Roman" w:eastAsia="Times New Roman" w:hAnsi="Times New Roman" w:cs="Times New Roman"/>
          <w:lang w:eastAsia="x-none"/>
        </w:rPr>
        <w:t>ить</w:t>
      </w:r>
      <w:r w:rsidRPr="00680AC1">
        <w:rPr>
          <w:rFonts w:ascii="Times New Roman" w:eastAsia="Times New Roman" w:hAnsi="Times New Roman" w:cs="Times New Roman"/>
          <w:lang w:eastAsia="x-none"/>
        </w:rPr>
        <w:t xml:space="preserve"> масштаб ме</w:t>
      </w:r>
      <w:r>
        <w:rPr>
          <w:rFonts w:ascii="Times New Roman" w:eastAsia="Times New Roman" w:hAnsi="Times New Roman" w:cs="Times New Roman"/>
          <w:lang w:eastAsia="x-none"/>
        </w:rPr>
        <w:t>ньше</w:t>
      </w:r>
      <w:r w:rsidRPr="00680AC1">
        <w:rPr>
          <w:rFonts w:ascii="Times New Roman" w:eastAsia="Times New Roman" w:hAnsi="Times New Roman" w:cs="Times New Roman"/>
          <w:lang w:eastAsia="x-none"/>
        </w:rPr>
        <w:t> 1:100000.</w:t>
      </w:r>
    </w:p>
    <w:p w14:paraId="4F56B1F9" w14:textId="77777777" w:rsidR="00415F46" w:rsidRPr="00680AC1"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25" w:name="_Ref75452118"/>
      <w:bookmarkStart w:id="26" w:name="_Ref75452137"/>
      <w:bookmarkStart w:id="27" w:name="_Toc77159002"/>
      <w:r w:rsidRPr="00680AC1">
        <w:rPr>
          <w:rFonts w:ascii="Times New Roman" w:eastAsia="Times New Roman" w:hAnsi="Times New Roman" w:cs="Times New Roman"/>
          <w:b/>
          <w:bCs/>
          <w:szCs w:val="26"/>
          <w:lang w:eastAsia="ru-RU"/>
        </w:rPr>
        <w:t>Управление текущим изображением карты</w:t>
      </w:r>
      <w:bookmarkEnd w:id="25"/>
      <w:bookmarkEnd w:id="26"/>
      <w:bookmarkEnd w:id="27"/>
    </w:p>
    <w:p w14:paraId="4BF66E74"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lang w:eastAsia="x-none"/>
        </w:rPr>
        <w:t>Пользователю предоставлены следующие возможности:</w:t>
      </w:r>
    </w:p>
    <w:p w14:paraId="47F83F8B" w14:textId="77777777" w:rsidR="00415F46" w:rsidRPr="001160A6" w:rsidRDefault="00415F46" w:rsidP="00AA50C7">
      <w:pPr>
        <w:pStyle w:val="affff1"/>
        <w:numPr>
          <w:ilvl w:val="0"/>
          <w:numId w:val="37"/>
        </w:numPr>
        <w:spacing w:after="0"/>
        <w:rPr>
          <w:rFonts w:eastAsia="Times New Roman"/>
          <w:lang w:eastAsia="ru-RU"/>
        </w:rPr>
      </w:pPr>
      <w:r w:rsidRPr="001160A6">
        <w:rPr>
          <w:rFonts w:eastAsia="Times New Roman"/>
          <w:lang w:eastAsia="ru-RU"/>
        </w:rPr>
        <w:t>перемещение изображения в окне карты;</w:t>
      </w:r>
    </w:p>
    <w:p w14:paraId="19AA8473" w14:textId="77777777" w:rsidR="00415F46" w:rsidRPr="001160A6" w:rsidRDefault="00415F46" w:rsidP="00AA50C7">
      <w:pPr>
        <w:pStyle w:val="affff1"/>
        <w:numPr>
          <w:ilvl w:val="0"/>
          <w:numId w:val="37"/>
        </w:numPr>
        <w:spacing w:after="0"/>
        <w:rPr>
          <w:rFonts w:eastAsia="Times New Roman"/>
          <w:lang w:eastAsia="ru-RU"/>
        </w:rPr>
      </w:pPr>
      <w:r w:rsidRPr="001160A6">
        <w:rPr>
          <w:rFonts w:eastAsia="Times New Roman"/>
          <w:lang w:eastAsia="ru-RU"/>
        </w:rPr>
        <w:t>увеличение масштаба изображения карты;</w:t>
      </w:r>
    </w:p>
    <w:p w14:paraId="3DA7F829" w14:textId="77777777" w:rsidR="00415F46" w:rsidRPr="001160A6" w:rsidRDefault="00415F46" w:rsidP="00AA50C7">
      <w:pPr>
        <w:pStyle w:val="affff1"/>
        <w:numPr>
          <w:ilvl w:val="0"/>
          <w:numId w:val="37"/>
        </w:numPr>
        <w:spacing w:after="0"/>
        <w:rPr>
          <w:rFonts w:eastAsia="Times New Roman"/>
          <w:lang w:eastAsia="ru-RU"/>
        </w:rPr>
      </w:pPr>
      <w:r w:rsidRPr="001160A6">
        <w:rPr>
          <w:rFonts w:eastAsia="Times New Roman"/>
          <w:lang w:eastAsia="ru-RU"/>
        </w:rPr>
        <w:t>уменьшение масштаба изображения карты.</w:t>
      </w:r>
    </w:p>
    <w:bookmarkEnd w:id="14"/>
    <w:p w14:paraId="6FE80233" w14:textId="77777777" w:rsidR="00415F46" w:rsidRPr="00680AC1"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r w:rsidRPr="00680AC1">
        <w:rPr>
          <w:rFonts w:ascii="Times New Roman" w:eastAsia="Times New Roman" w:hAnsi="Times New Roman" w:cs="Times New Roman"/>
          <w:b/>
          <w:bCs/>
          <w:lang w:eastAsia="ru-RU"/>
        </w:rPr>
        <w:t>Перемещение карты</w:t>
      </w:r>
    </w:p>
    <w:p w14:paraId="32A95F68" w14:textId="77777777" w:rsidR="00415F46" w:rsidRPr="00680AC1" w:rsidRDefault="00415F46" w:rsidP="00415F46">
      <w:pPr>
        <w:snapToGrid w:val="0"/>
        <w:spacing w:after="0" w:line="276" w:lineRule="auto"/>
        <w:ind w:firstLine="851"/>
        <w:jc w:val="both"/>
        <w:rPr>
          <w:rFonts w:ascii="Times New Roman" w:eastAsia="Times New Roman" w:hAnsi="Times New Roman" w:cs="Times New Roman"/>
          <w:lang w:eastAsia="x-none"/>
        </w:rPr>
      </w:pPr>
      <w:r w:rsidRPr="00680AC1">
        <w:rPr>
          <w:rFonts w:ascii="Times New Roman" w:eastAsia="Times New Roman" w:hAnsi="Times New Roman" w:cs="Times New Roman"/>
          <w:shd w:val="clear" w:color="auto" w:fill="FFFFFF"/>
          <w:lang w:eastAsia="x-none"/>
        </w:rPr>
        <w:t xml:space="preserve">Для перемещения карты </w:t>
      </w:r>
      <w:r>
        <w:rPr>
          <w:rFonts w:ascii="Times New Roman" w:eastAsia="Times New Roman" w:hAnsi="Times New Roman" w:cs="Times New Roman"/>
          <w:shd w:val="clear" w:color="auto" w:fill="FFFFFF"/>
          <w:lang w:eastAsia="x-none"/>
        </w:rPr>
        <w:t>следует</w:t>
      </w:r>
      <w:r w:rsidRPr="00680AC1">
        <w:rPr>
          <w:rFonts w:ascii="Times New Roman" w:eastAsia="Times New Roman" w:hAnsi="Times New Roman" w:cs="Times New Roman"/>
          <w:shd w:val="clear" w:color="auto" w:fill="FFFFFF"/>
          <w:lang w:eastAsia="x-none"/>
        </w:rPr>
        <w:t xml:space="preserve"> нажать и </w:t>
      </w:r>
      <w:r>
        <w:rPr>
          <w:rFonts w:ascii="Times New Roman" w:eastAsia="Times New Roman" w:hAnsi="Times New Roman" w:cs="Times New Roman"/>
          <w:shd w:val="clear" w:color="auto" w:fill="FFFFFF"/>
          <w:lang w:eastAsia="x-none"/>
        </w:rPr>
        <w:t>у</w:t>
      </w:r>
      <w:r w:rsidRPr="00680AC1">
        <w:rPr>
          <w:rFonts w:ascii="Times New Roman" w:eastAsia="Times New Roman" w:hAnsi="Times New Roman" w:cs="Times New Roman"/>
          <w:shd w:val="clear" w:color="auto" w:fill="FFFFFF"/>
          <w:lang w:eastAsia="x-none"/>
        </w:rPr>
        <w:t>держ</w:t>
      </w:r>
      <w:r>
        <w:rPr>
          <w:rFonts w:ascii="Times New Roman" w:eastAsia="Times New Roman" w:hAnsi="Times New Roman" w:cs="Times New Roman"/>
          <w:shd w:val="clear" w:color="auto" w:fill="FFFFFF"/>
          <w:lang w:eastAsia="x-none"/>
        </w:rPr>
        <w:t>ив</w:t>
      </w:r>
      <w:r w:rsidRPr="00680AC1">
        <w:rPr>
          <w:rFonts w:ascii="Times New Roman" w:eastAsia="Times New Roman" w:hAnsi="Times New Roman" w:cs="Times New Roman"/>
          <w:shd w:val="clear" w:color="auto" w:fill="FFFFFF"/>
          <w:lang w:eastAsia="x-none"/>
        </w:rPr>
        <w:t>ать левую кнопку мыш</w:t>
      </w:r>
      <w:r>
        <w:rPr>
          <w:rFonts w:ascii="Times New Roman" w:eastAsia="Times New Roman" w:hAnsi="Times New Roman" w:cs="Times New Roman"/>
          <w:shd w:val="clear" w:color="auto" w:fill="FFFFFF"/>
          <w:lang w:eastAsia="x-none"/>
        </w:rPr>
        <w:t>и</w:t>
      </w:r>
      <w:r w:rsidRPr="00680AC1">
        <w:rPr>
          <w:rFonts w:ascii="Times New Roman" w:eastAsia="Times New Roman" w:hAnsi="Times New Roman" w:cs="Times New Roman"/>
          <w:shd w:val="clear" w:color="auto" w:fill="FFFFFF"/>
          <w:lang w:eastAsia="x-none"/>
        </w:rPr>
        <w:t xml:space="preserve"> и одновременно осуществлять движение манипулятором влево/вправо/вверх/вниз. </w:t>
      </w:r>
      <w:r w:rsidRPr="00680AC1">
        <w:rPr>
          <w:rFonts w:ascii="Times New Roman" w:eastAsia="Times New Roman" w:hAnsi="Times New Roman" w:cs="Times New Roman"/>
          <w:lang w:eastAsia="x-none"/>
        </w:rPr>
        <w:t xml:space="preserve">Для завершения перемещения изображения </w:t>
      </w:r>
      <w:r>
        <w:rPr>
          <w:rFonts w:ascii="Times New Roman" w:eastAsia="Times New Roman" w:hAnsi="Times New Roman" w:cs="Times New Roman"/>
          <w:lang w:eastAsia="x-none"/>
        </w:rPr>
        <w:t xml:space="preserve">следует </w:t>
      </w:r>
      <w:r w:rsidRPr="00680AC1">
        <w:rPr>
          <w:rFonts w:ascii="Times New Roman" w:eastAsia="Times New Roman" w:hAnsi="Times New Roman" w:cs="Times New Roman"/>
          <w:lang w:eastAsia="x-none"/>
        </w:rPr>
        <w:t>отпустит</w:t>
      </w:r>
      <w:r>
        <w:rPr>
          <w:rFonts w:ascii="Times New Roman" w:eastAsia="Times New Roman" w:hAnsi="Times New Roman" w:cs="Times New Roman"/>
          <w:lang w:eastAsia="x-none"/>
        </w:rPr>
        <w:t>ь</w:t>
      </w:r>
      <w:r w:rsidRPr="00680AC1">
        <w:rPr>
          <w:rFonts w:ascii="Times New Roman" w:eastAsia="Times New Roman" w:hAnsi="Times New Roman" w:cs="Times New Roman"/>
          <w:lang w:eastAsia="x-none"/>
        </w:rPr>
        <w:t xml:space="preserve"> левую </w:t>
      </w:r>
      <w:r>
        <w:rPr>
          <w:rFonts w:ascii="Times New Roman" w:eastAsia="Times New Roman" w:hAnsi="Times New Roman" w:cs="Times New Roman"/>
          <w:lang w:eastAsia="x-none"/>
        </w:rPr>
        <w:t>кнопку</w:t>
      </w:r>
      <w:r w:rsidRPr="00680AC1">
        <w:rPr>
          <w:rFonts w:ascii="Times New Roman" w:eastAsia="Times New Roman" w:hAnsi="Times New Roman" w:cs="Times New Roman"/>
          <w:lang w:eastAsia="x-none"/>
        </w:rPr>
        <w:t xml:space="preserve"> мыши внутри области просмотра карты.</w:t>
      </w:r>
    </w:p>
    <w:p w14:paraId="26BDDC72"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28" w:name="_Ref75454923"/>
      <w:r w:rsidRPr="00F904AF">
        <w:rPr>
          <w:rFonts w:ascii="Times New Roman" w:eastAsia="Times New Roman" w:hAnsi="Times New Roman" w:cs="Times New Roman"/>
          <w:b/>
          <w:bCs/>
          <w:lang w:eastAsia="ru-RU"/>
        </w:rPr>
        <w:t>Режим «Приблизить»</w:t>
      </w:r>
      <w:bookmarkEnd w:id="28"/>
    </w:p>
    <w:p w14:paraId="5CBEB5B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увеличения масштаба изображения объектов на карте </w:t>
      </w:r>
      <w:r>
        <w:rPr>
          <w:rFonts w:ascii="Times New Roman" w:eastAsia="Times New Roman" w:hAnsi="Times New Roman" w:cs="Times New Roman"/>
          <w:lang w:eastAsia="x-none"/>
        </w:rPr>
        <w:t>необходимо воспользоваться одним из перечисленных</w:t>
      </w:r>
      <w:r w:rsidRPr="00F904AF">
        <w:rPr>
          <w:rFonts w:ascii="Times New Roman" w:eastAsia="Times New Roman" w:hAnsi="Times New Roman" w:cs="Times New Roman"/>
          <w:lang w:eastAsia="x-none"/>
        </w:rPr>
        <w:t xml:space="preserve"> способ</w:t>
      </w:r>
      <w:r>
        <w:rPr>
          <w:rFonts w:ascii="Times New Roman" w:eastAsia="Times New Roman" w:hAnsi="Times New Roman" w:cs="Times New Roman"/>
          <w:lang w:eastAsia="x-none"/>
        </w:rPr>
        <w:t>ов</w:t>
      </w:r>
      <w:r w:rsidRPr="00F904AF">
        <w:rPr>
          <w:rFonts w:ascii="Times New Roman" w:eastAsia="Times New Roman" w:hAnsi="Times New Roman" w:cs="Times New Roman"/>
          <w:lang w:eastAsia="x-none"/>
        </w:rPr>
        <w:t>:</w:t>
      </w:r>
    </w:p>
    <w:p w14:paraId="1B4DFF14" w14:textId="77777777" w:rsidR="00415F46" w:rsidRPr="001160A6" w:rsidRDefault="00415F46" w:rsidP="00AA50C7">
      <w:pPr>
        <w:pStyle w:val="affff1"/>
        <w:numPr>
          <w:ilvl w:val="0"/>
          <w:numId w:val="38"/>
        </w:numPr>
        <w:spacing w:after="0"/>
        <w:rPr>
          <w:rFonts w:eastAsia="Times New Roman"/>
          <w:lang w:eastAsia="ru-RU"/>
        </w:rPr>
      </w:pPr>
      <w:r w:rsidRPr="001160A6">
        <w:rPr>
          <w:rFonts w:eastAsia="Times New Roman"/>
          <w:lang w:eastAsia="ru-RU"/>
        </w:rPr>
        <w:t>на панели инструментов карты (</w:t>
      </w:r>
      <w:r>
        <w:rPr>
          <w:rFonts w:eastAsia="Times New Roman"/>
          <w:lang w:eastAsia="ru-RU"/>
        </w:rPr>
        <w:fldChar w:fldCharType="begin"/>
      </w:r>
      <w:r>
        <w:rPr>
          <w:rFonts w:eastAsia="Times New Roman"/>
          <w:lang w:eastAsia="ru-RU"/>
        </w:rPr>
        <w:instrText xml:space="preserve"> REF _Ref77848090 \h </w:instrText>
      </w:r>
      <w:r>
        <w:rPr>
          <w:rFonts w:eastAsia="Times New Roman"/>
          <w:lang w:eastAsia="ru-RU"/>
        </w:rPr>
      </w:r>
      <w:r>
        <w:rPr>
          <w:rFonts w:eastAsia="Times New Roman"/>
          <w:lang w:eastAsia="ru-RU"/>
        </w:rPr>
        <w:fldChar w:fldCharType="separate"/>
      </w:r>
      <w:r w:rsidRPr="00F904AF">
        <w:rPr>
          <w:rFonts w:eastAsia="Times New Roman"/>
          <w:iCs/>
          <w:lang w:eastAsia="ru-RU"/>
        </w:rPr>
        <w:t xml:space="preserve">Рисунок </w:t>
      </w:r>
      <w:r>
        <w:rPr>
          <w:rFonts w:eastAsia="Times New Roman"/>
          <w:iCs/>
          <w:noProof/>
          <w:lang w:eastAsia="ru-RU"/>
        </w:rPr>
        <w:t>89</w:t>
      </w:r>
      <w:r>
        <w:rPr>
          <w:rFonts w:eastAsia="Times New Roman"/>
          <w:lang w:eastAsia="ru-RU"/>
        </w:rPr>
        <w:fldChar w:fldCharType="end"/>
      </w:r>
      <w:r w:rsidRPr="001160A6">
        <w:rPr>
          <w:rFonts w:eastAsia="Times New Roman"/>
          <w:lang w:eastAsia="ru-RU"/>
        </w:rPr>
        <w:t xml:space="preserve">) </w:t>
      </w:r>
      <w:r>
        <w:rPr>
          <w:rFonts w:eastAsia="Times New Roman"/>
          <w:lang w:eastAsia="ru-RU"/>
        </w:rPr>
        <w:t>следует нажать на кнопку</w:t>
      </w:r>
      <w:r w:rsidRPr="001160A6">
        <w:rPr>
          <w:rFonts w:eastAsia="Times New Roman"/>
          <w:lang w:eastAsia="ru-RU"/>
        </w:rPr>
        <w:t xml:space="preserve"> </w:t>
      </w:r>
      <w:r>
        <w:rPr>
          <w:noProof/>
          <w:lang w:eastAsia="ru-RU"/>
        </w:rPr>
        <w:drawing>
          <wp:inline distT="0" distB="0" distL="0" distR="0" wp14:anchorId="7D1AABE6" wp14:editId="034189A6">
            <wp:extent cx="228600" cy="2286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8600" cy="228600"/>
                    </a:xfrm>
                    <a:prstGeom prst="rect">
                      <a:avLst/>
                    </a:prstGeom>
                  </pic:spPr>
                </pic:pic>
              </a:graphicData>
            </a:graphic>
          </wp:inline>
        </w:drawing>
      </w:r>
      <w:r w:rsidRPr="001160A6">
        <w:rPr>
          <w:rFonts w:eastAsia="Times New Roman"/>
          <w:lang w:eastAsia="ru-RU"/>
        </w:rPr>
        <w:t> (Приблизить);</w:t>
      </w:r>
    </w:p>
    <w:p w14:paraId="1A3F74B0" w14:textId="77777777" w:rsidR="00415F46" w:rsidRPr="001160A6" w:rsidRDefault="00415F46" w:rsidP="00AA50C7">
      <w:pPr>
        <w:pStyle w:val="affff1"/>
        <w:numPr>
          <w:ilvl w:val="0"/>
          <w:numId w:val="38"/>
        </w:numPr>
        <w:spacing w:after="0"/>
        <w:rPr>
          <w:rFonts w:eastAsia="Times New Roman"/>
          <w:lang w:eastAsia="ru-RU"/>
        </w:rPr>
      </w:pPr>
      <w:r w:rsidRPr="001160A6">
        <w:rPr>
          <w:rFonts w:eastAsia="Times New Roman"/>
          <w:lang w:eastAsia="ru-RU"/>
        </w:rPr>
        <w:t xml:space="preserve">в области просмотра карты </w:t>
      </w:r>
      <w:r>
        <w:rPr>
          <w:rFonts w:eastAsia="Times New Roman"/>
          <w:lang w:eastAsia="ru-RU"/>
        </w:rPr>
        <w:t xml:space="preserve">следует </w:t>
      </w:r>
      <w:r w:rsidRPr="001160A6">
        <w:rPr>
          <w:rFonts w:eastAsia="Times New Roman"/>
          <w:lang w:eastAsia="ru-RU"/>
        </w:rPr>
        <w:t>выполнит</w:t>
      </w:r>
      <w:r>
        <w:rPr>
          <w:rFonts w:eastAsia="Times New Roman"/>
          <w:lang w:eastAsia="ru-RU"/>
        </w:rPr>
        <w:t>ь</w:t>
      </w:r>
      <w:r w:rsidRPr="001160A6">
        <w:rPr>
          <w:rFonts w:eastAsia="Times New Roman"/>
          <w:lang w:eastAsia="ru-RU"/>
        </w:rPr>
        <w:t xml:space="preserve"> вращение колеса мыши от себя;</w:t>
      </w:r>
    </w:p>
    <w:p w14:paraId="0F6C5649" w14:textId="77777777" w:rsidR="00415F46" w:rsidRPr="001160A6" w:rsidRDefault="00415F46" w:rsidP="00AA50C7">
      <w:pPr>
        <w:pStyle w:val="affff1"/>
        <w:numPr>
          <w:ilvl w:val="0"/>
          <w:numId w:val="38"/>
        </w:numPr>
        <w:spacing w:after="0"/>
        <w:rPr>
          <w:rFonts w:eastAsia="Times New Roman"/>
          <w:lang w:eastAsia="ru-RU"/>
        </w:rPr>
      </w:pPr>
      <w:r w:rsidRPr="001160A6">
        <w:rPr>
          <w:rFonts w:eastAsia="Times New Roman"/>
          <w:lang w:eastAsia="ru-RU"/>
        </w:rPr>
        <w:t xml:space="preserve">в области просмотра карты </w:t>
      </w:r>
      <w:r>
        <w:rPr>
          <w:rFonts w:eastAsia="Times New Roman"/>
          <w:lang w:eastAsia="ru-RU"/>
        </w:rPr>
        <w:t xml:space="preserve">следует </w:t>
      </w:r>
      <w:r w:rsidRPr="001160A6">
        <w:rPr>
          <w:rFonts w:eastAsia="Times New Roman"/>
          <w:lang w:eastAsia="ru-RU"/>
        </w:rPr>
        <w:t>выполнит</w:t>
      </w:r>
      <w:r>
        <w:rPr>
          <w:rFonts w:eastAsia="Times New Roman"/>
          <w:lang w:eastAsia="ru-RU"/>
        </w:rPr>
        <w:t>ь</w:t>
      </w:r>
      <w:r w:rsidRPr="001160A6">
        <w:rPr>
          <w:rFonts w:eastAsia="Times New Roman"/>
          <w:lang w:eastAsia="ru-RU"/>
        </w:rPr>
        <w:t xml:space="preserve"> </w:t>
      </w:r>
      <w:r>
        <w:rPr>
          <w:rFonts w:eastAsia="Times New Roman"/>
          <w:lang w:eastAsia="ru-RU"/>
        </w:rPr>
        <w:t>д</w:t>
      </w:r>
      <w:r w:rsidRPr="001160A6">
        <w:rPr>
          <w:rFonts w:eastAsia="Times New Roman"/>
          <w:lang w:eastAsia="ru-RU"/>
        </w:rPr>
        <w:t>войной клик</w:t>
      </w:r>
      <w:r>
        <w:rPr>
          <w:rFonts w:eastAsia="Times New Roman"/>
          <w:lang w:eastAsia="ru-RU"/>
        </w:rPr>
        <w:t xml:space="preserve"> мышкой</w:t>
      </w:r>
      <w:r w:rsidRPr="001160A6">
        <w:rPr>
          <w:rFonts w:eastAsia="Times New Roman"/>
          <w:lang w:eastAsia="ru-RU"/>
        </w:rPr>
        <w:t>.</w:t>
      </w:r>
    </w:p>
    <w:p w14:paraId="4A36F9E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 первом и третьем </w:t>
      </w:r>
      <w:r>
        <w:rPr>
          <w:rFonts w:ascii="Times New Roman" w:eastAsia="Times New Roman" w:hAnsi="Times New Roman" w:cs="Times New Roman"/>
          <w:lang w:eastAsia="x-none"/>
        </w:rPr>
        <w:t>способе</w:t>
      </w:r>
      <w:r w:rsidRPr="00F904AF">
        <w:rPr>
          <w:rFonts w:ascii="Times New Roman" w:eastAsia="Times New Roman" w:hAnsi="Times New Roman" w:cs="Times New Roman"/>
          <w:lang w:eastAsia="x-none"/>
        </w:rPr>
        <w:t xml:space="preserve"> каждое действие увеличивает изображение карты в два раза.</w:t>
      </w:r>
      <w:bookmarkStart w:id="29" w:name="_Toc374695039"/>
      <w:bookmarkStart w:id="30" w:name="_Ref1472916"/>
      <w:bookmarkStart w:id="31" w:name="_Toc53570841"/>
      <w:bookmarkStart w:id="32" w:name="_Ref75452096"/>
    </w:p>
    <w:p w14:paraId="3A1DBC0E"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33" w:name="_Ref75454931"/>
      <w:r w:rsidRPr="00F904AF">
        <w:rPr>
          <w:rFonts w:ascii="Times New Roman" w:eastAsia="Times New Roman" w:hAnsi="Times New Roman" w:cs="Times New Roman"/>
          <w:b/>
          <w:bCs/>
          <w:lang w:eastAsia="ru-RU"/>
        </w:rPr>
        <w:t>Режим «Отдалить»</w:t>
      </w:r>
      <w:bookmarkEnd w:id="33"/>
    </w:p>
    <w:p w14:paraId="21C43436" w14:textId="77777777" w:rsidR="00415F46" w:rsidRPr="00057D1B" w:rsidRDefault="00415F46" w:rsidP="00415F46">
      <w:pPr>
        <w:snapToGrid w:val="0"/>
        <w:spacing w:after="0" w:line="276" w:lineRule="auto"/>
        <w:ind w:firstLine="851"/>
        <w:jc w:val="both"/>
        <w:rPr>
          <w:rFonts w:ascii="Times New Roman" w:eastAsia="Times New Roman" w:hAnsi="Times New Roman" w:cs="Times New Roman"/>
          <w:lang w:eastAsia="x-none"/>
        </w:rPr>
      </w:pPr>
      <w:r w:rsidRPr="00057D1B">
        <w:rPr>
          <w:rFonts w:ascii="Times New Roman" w:eastAsia="Times New Roman" w:hAnsi="Times New Roman" w:cs="Times New Roman"/>
          <w:lang w:eastAsia="x-none"/>
        </w:rPr>
        <w:t xml:space="preserve">Для уменьшения масштаба изображения объектов на карте </w:t>
      </w:r>
      <w:r>
        <w:rPr>
          <w:rFonts w:ascii="Times New Roman" w:eastAsia="Times New Roman" w:hAnsi="Times New Roman" w:cs="Times New Roman"/>
          <w:lang w:eastAsia="x-none"/>
        </w:rPr>
        <w:t>необходимо воспользоваться</w:t>
      </w:r>
      <w:r w:rsidRPr="00057D1B">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одним из перечисленных способов</w:t>
      </w:r>
      <w:r w:rsidRPr="00057D1B">
        <w:rPr>
          <w:rFonts w:ascii="Times New Roman" w:eastAsia="Times New Roman" w:hAnsi="Times New Roman" w:cs="Times New Roman"/>
          <w:lang w:eastAsia="x-none"/>
        </w:rPr>
        <w:t>:</w:t>
      </w:r>
    </w:p>
    <w:p w14:paraId="7F13CE42" w14:textId="77777777" w:rsidR="00415F46" w:rsidRPr="00057D1B" w:rsidRDefault="00415F46" w:rsidP="00AA50C7">
      <w:pPr>
        <w:pStyle w:val="affff1"/>
        <w:numPr>
          <w:ilvl w:val="0"/>
          <w:numId w:val="39"/>
        </w:numPr>
        <w:spacing w:after="0"/>
        <w:rPr>
          <w:rFonts w:eastAsia="Times New Roman"/>
          <w:sz w:val="22"/>
          <w:szCs w:val="22"/>
          <w:lang w:eastAsia="ru-RU"/>
        </w:rPr>
      </w:pPr>
      <w:r w:rsidRPr="00057D1B">
        <w:rPr>
          <w:rFonts w:eastAsia="Times New Roman"/>
          <w:sz w:val="22"/>
          <w:szCs w:val="22"/>
          <w:lang w:eastAsia="ru-RU"/>
        </w:rPr>
        <w:t>на панели инструментов карты (</w:t>
      </w:r>
      <w:r w:rsidRPr="00057D1B">
        <w:rPr>
          <w:rFonts w:eastAsia="Times New Roman"/>
          <w:sz w:val="22"/>
          <w:szCs w:val="22"/>
          <w:lang w:eastAsia="ru-RU"/>
        </w:rPr>
        <w:fldChar w:fldCharType="begin"/>
      </w:r>
      <w:r w:rsidRPr="00057D1B">
        <w:rPr>
          <w:rFonts w:eastAsia="Times New Roman"/>
          <w:sz w:val="22"/>
          <w:szCs w:val="22"/>
          <w:lang w:eastAsia="ru-RU"/>
        </w:rPr>
        <w:instrText xml:space="preserve"> REF _Ref77848090 \h </w:instrText>
      </w:r>
      <w:r>
        <w:rPr>
          <w:rFonts w:eastAsia="Times New Roman"/>
          <w:sz w:val="22"/>
          <w:szCs w:val="22"/>
          <w:lang w:eastAsia="ru-RU"/>
        </w:rPr>
        <w:instrText xml:space="preserve"> \* MERGEFORMAT </w:instrText>
      </w:r>
      <w:r w:rsidRPr="00057D1B">
        <w:rPr>
          <w:rFonts w:eastAsia="Times New Roman"/>
          <w:sz w:val="22"/>
          <w:szCs w:val="22"/>
          <w:lang w:eastAsia="ru-RU"/>
        </w:rPr>
      </w:r>
      <w:r w:rsidRPr="00057D1B">
        <w:rPr>
          <w:rFonts w:eastAsia="Times New Roman"/>
          <w:sz w:val="22"/>
          <w:szCs w:val="22"/>
          <w:lang w:eastAsia="ru-RU"/>
        </w:rPr>
        <w:fldChar w:fldCharType="separate"/>
      </w:r>
      <w:r w:rsidRPr="00890311">
        <w:rPr>
          <w:rFonts w:eastAsia="Times New Roman"/>
          <w:iCs/>
          <w:sz w:val="22"/>
          <w:szCs w:val="22"/>
          <w:lang w:eastAsia="ru-RU"/>
        </w:rPr>
        <w:t xml:space="preserve">Рисунок </w:t>
      </w:r>
      <w:r w:rsidRPr="00890311">
        <w:rPr>
          <w:rFonts w:eastAsia="Times New Roman"/>
          <w:iCs/>
          <w:noProof/>
          <w:sz w:val="22"/>
          <w:szCs w:val="22"/>
          <w:lang w:eastAsia="ru-RU"/>
        </w:rPr>
        <w:t>89</w:t>
      </w:r>
      <w:r w:rsidRPr="00057D1B">
        <w:rPr>
          <w:rFonts w:eastAsia="Times New Roman"/>
          <w:sz w:val="22"/>
          <w:szCs w:val="22"/>
          <w:lang w:eastAsia="ru-RU"/>
        </w:rPr>
        <w:fldChar w:fldCharType="end"/>
      </w:r>
      <w:r w:rsidRPr="00057D1B">
        <w:rPr>
          <w:rFonts w:eastAsia="Times New Roman"/>
          <w:sz w:val="22"/>
          <w:szCs w:val="22"/>
          <w:lang w:eastAsia="ru-RU"/>
        </w:rPr>
        <w:t xml:space="preserve">) </w:t>
      </w:r>
      <w:r>
        <w:rPr>
          <w:rFonts w:eastAsia="Times New Roman"/>
          <w:sz w:val="22"/>
          <w:szCs w:val="22"/>
          <w:lang w:eastAsia="ru-RU"/>
        </w:rPr>
        <w:t xml:space="preserve">следует </w:t>
      </w:r>
      <w:r w:rsidRPr="00057D1B">
        <w:rPr>
          <w:rFonts w:eastAsia="Times New Roman"/>
          <w:sz w:val="22"/>
          <w:szCs w:val="22"/>
          <w:lang w:eastAsia="ru-RU"/>
        </w:rPr>
        <w:t>наж</w:t>
      </w:r>
      <w:r>
        <w:rPr>
          <w:rFonts w:eastAsia="Times New Roman"/>
          <w:sz w:val="22"/>
          <w:szCs w:val="22"/>
          <w:lang w:eastAsia="ru-RU"/>
        </w:rPr>
        <w:t>ать</w:t>
      </w:r>
      <w:r w:rsidRPr="00057D1B">
        <w:rPr>
          <w:rFonts w:eastAsia="Times New Roman"/>
          <w:sz w:val="22"/>
          <w:szCs w:val="22"/>
          <w:lang w:eastAsia="ru-RU"/>
        </w:rPr>
        <w:t xml:space="preserve"> </w:t>
      </w:r>
      <w:r>
        <w:rPr>
          <w:rFonts w:eastAsia="Times New Roman"/>
          <w:sz w:val="22"/>
          <w:szCs w:val="22"/>
          <w:lang w:eastAsia="ru-RU"/>
        </w:rPr>
        <w:t>кнопку</w:t>
      </w:r>
      <w:r w:rsidRPr="00057D1B">
        <w:rPr>
          <w:rFonts w:eastAsia="Times New Roman"/>
          <w:sz w:val="22"/>
          <w:szCs w:val="22"/>
          <w:lang w:eastAsia="ru-RU"/>
        </w:rPr>
        <w:t xml:space="preserve"> </w:t>
      </w:r>
      <w:r w:rsidRPr="00057D1B">
        <w:rPr>
          <w:noProof/>
          <w:sz w:val="22"/>
          <w:szCs w:val="22"/>
          <w:lang w:eastAsia="ru-RU"/>
        </w:rPr>
        <w:drawing>
          <wp:inline distT="0" distB="0" distL="0" distR="0" wp14:anchorId="044A58C9" wp14:editId="333CC255">
            <wp:extent cx="213292" cy="180975"/>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5068" cy="182482"/>
                    </a:xfrm>
                    <a:prstGeom prst="rect">
                      <a:avLst/>
                    </a:prstGeom>
                  </pic:spPr>
                </pic:pic>
              </a:graphicData>
            </a:graphic>
          </wp:inline>
        </w:drawing>
      </w:r>
      <w:r w:rsidRPr="00057D1B">
        <w:rPr>
          <w:rFonts w:eastAsia="Times New Roman"/>
          <w:sz w:val="22"/>
          <w:szCs w:val="22"/>
          <w:lang w:eastAsia="ru-RU"/>
        </w:rPr>
        <w:t> (Отдалить);</w:t>
      </w:r>
    </w:p>
    <w:p w14:paraId="35DCC798" w14:textId="77777777" w:rsidR="00415F46" w:rsidRPr="00057D1B" w:rsidRDefault="00415F46" w:rsidP="00AA50C7">
      <w:pPr>
        <w:pStyle w:val="affff1"/>
        <w:numPr>
          <w:ilvl w:val="0"/>
          <w:numId w:val="39"/>
        </w:numPr>
        <w:spacing w:after="0"/>
        <w:rPr>
          <w:rFonts w:eastAsia="Times New Roman"/>
          <w:sz w:val="22"/>
          <w:szCs w:val="22"/>
          <w:lang w:eastAsia="ru-RU"/>
        </w:rPr>
      </w:pPr>
      <w:r w:rsidRPr="00057D1B">
        <w:rPr>
          <w:rFonts w:eastAsia="Times New Roman"/>
          <w:sz w:val="22"/>
          <w:szCs w:val="22"/>
          <w:lang w:eastAsia="ru-RU"/>
        </w:rPr>
        <w:t xml:space="preserve">в области просмотра карты </w:t>
      </w:r>
      <w:r>
        <w:rPr>
          <w:rFonts w:eastAsia="Times New Roman"/>
          <w:sz w:val="22"/>
          <w:szCs w:val="22"/>
          <w:lang w:eastAsia="ru-RU"/>
        </w:rPr>
        <w:t xml:space="preserve">следует </w:t>
      </w:r>
      <w:r w:rsidRPr="00057D1B">
        <w:rPr>
          <w:rFonts w:eastAsia="Times New Roman"/>
          <w:sz w:val="22"/>
          <w:szCs w:val="22"/>
          <w:lang w:eastAsia="ru-RU"/>
        </w:rPr>
        <w:t>выполнит</w:t>
      </w:r>
      <w:r>
        <w:rPr>
          <w:rFonts w:eastAsia="Times New Roman"/>
          <w:sz w:val="22"/>
          <w:szCs w:val="22"/>
          <w:lang w:eastAsia="ru-RU"/>
        </w:rPr>
        <w:t>ь</w:t>
      </w:r>
      <w:r w:rsidRPr="00057D1B">
        <w:rPr>
          <w:rFonts w:eastAsia="Times New Roman"/>
          <w:sz w:val="22"/>
          <w:szCs w:val="22"/>
          <w:lang w:eastAsia="ru-RU"/>
        </w:rPr>
        <w:t xml:space="preserve"> вращение колеса мыши на себя.</w:t>
      </w:r>
    </w:p>
    <w:p w14:paraId="71E1D161" w14:textId="77777777" w:rsidR="00415F46" w:rsidRPr="00057D1B" w:rsidRDefault="00415F46" w:rsidP="00415F46">
      <w:pPr>
        <w:snapToGrid w:val="0"/>
        <w:spacing w:after="0" w:line="276" w:lineRule="auto"/>
        <w:ind w:firstLine="851"/>
        <w:jc w:val="both"/>
        <w:rPr>
          <w:rFonts w:ascii="Times New Roman" w:eastAsia="Times New Roman" w:hAnsi="Times New Roman" w:cs="Times New Roman"/>
          <w:lang w:eastAsia="x-none"/>
        </w:rPr>
      </w:pPr>
      <w:r w:rsidRPr="00057D1B">
        <w:rPr>
          <w:rFonts w:ascii="Times New Roman" w:eastAsia="Times New Roman" w:hAnsi="Times New Roman" w:cs="Times New Roman"/>
          <w:lang w:eastAsia="x-none"/>
        </w:rPr>
        <w:t xml:space="preserve">В первом </w:t>
      </w:r>
      <w:r>
        <w:rPr>
          <w:rFonts w:ascii="Times New Roman" w:eastAsia="Times New Roman" w:hAnsi="Times New Roman" w:cs="Times New Roman"/>
          <w:lang w:eastAsia="x-none"/>
        </w:rPr>
        <w:t>способе</w:t>
      </w:r>
      <w:r w:rsidRPr="00057D1B">
        <w:rPr>
          <w:rFonts w:ascii="Times New Roman" w:eastAsia="Times New Roman" w:hAnsi="Times New Roman" w:cs="Times New Roman"/>
          <w:lang w:eastAsia="x-none"/>
        </w:rPr>
        <w:t xml:space="preserve"> каждое действие уменьшает изображение карты в два раза.</w:t>
      </w:r>
    </w:p>
    <w:p w14:paraId="7F2A7B28" w14:textId="77777777" w:rsidR="00415F46" w:rsidRPr="00344492"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34" w:name="_Toc77159003"/>
      <w:r w:rsidRPr="00344492">
        <w:rPr>
          <w:rFonts w:ascii="Times New Roman" w:eastAsia="Times New Roman" w:hAnsi="Times New Roman" w:cs="Times New Roman"/>
          <w:b/>
          <w:bCs/>
          <w:szCs w:val="26"/>
          <w:lang w:eastAsia="ru-RU"/>
        </w:rPr>
        <w:t>Управление изображениями карты</w:t>
      </w:r>
      <w:bookmarkEnd w:id="34"/>
    </w:p>
    <w:p w14:paraId="1BC3B6B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В рамках текущего сеанса сохраняются все </w:t>
      </w:r>
      <w:r w:rsidRPr="00F904AF">
        <w:rPr>
          <w:rFonts w:ascii="Times New Roman" w:eastAsia="Times New Roman" w:hAnsi="Times New Roman" w:cs="Times New Roman"/>
          <w:lang w:eastAsia="x-none"/>
        </w:rPr>
        <w:t>изображения карты, которые пользователь сформировал с помощью функций перемещения и масштабирования карты. Пользователю предоставлены следующие возможности:</w:t>
      </w:r>
    </w:p>
    <w:p w14:paraId="3E45C786" w14:textId="77777777" w:rsidR="00415F46" w:rsidRPr="00D625CF" w:rsidRDefault="00415F46" w:rsidP="00AA50C7">
      <w:pPr>
        <w:pStyle w:val="affff1"/>
        <w:numPr>
          <w:ilvl w:val="0"/>
          <w:numId w:val="40"/>
        </w:numPr>
        <w:spacing w:after="0"/>
        <w:rPr>
          <w:rFonts w:eastAsia="Times New Roman"/>
          <w:lang w:eastAsia="ru-RU"/>
        </w:rPr>
      </w:pPr>
      <w:r w:rsidRPr="00D625CF">
        <w:rPr>
          <w:rFonts w:eastAsia="Times New Roman"/>
          <w:lang w:eastAsia="ru-RU"/>
        </w:rPr>
        <w:t>переход к предыдущему и следующему изображению карты;</w:t>
      </w:r>
    </w:p>
    <w:p w14:paraId="1604443D" w14:textId="77777777" w:rsidR="00415F46" w:rsidRPr="00D625CF" w:rsidRDefault="00415F46" w:rsidP="00AA50C7">
      <w:pPr>
        <w:pStyle w:val="affff1"/>
        <w:numPr>
          <w:ilvl w:val="0"/>
          <w:numId w:val="40"/>
        </w:numPr>
        <w:spacing w:after="0"/>
        <w:rPr>
          <w:rFonts w:eastAsia="Times New Roman"/>
          <w:lang w:eastAsia="ru-RU"/>
        </w:rPr>
      </w:pPr>
      <w:r w:rsidRPr="00D625CF">
        <w:rPr>
          <w:rFonts w:eastAsia="Times New Roman"/>
          <w:lang w:eastAsia="ru-RU"/>
        </w:rPr>
        <w:t>переход к карте общего вида;</w:t>
      </w:r>
    </w:p>
    <w:p w14:paraId="3CBA827F" w14:textId="77777777" w:rsidR="00415F46" w:rsidRPr="00D625CF" w:rsidRDefault="00415F46" w:rsidP="00AA50C7">
      <w:pPr>
        <w:pStyle w:val="affff1"/>
        <w:numPr>
          <w:ilvl w:val="0"/>
          <w:numId w:val="40"/>
        </w:numPr>
        <w:spacing w:after="0"/>
        <w:rPr>
          <w:rFonts w:eastAsia="Times New Roman"/>
          <w:lang w:eastAsia="ru-RU"/>
        </w:rPr>
      </w:pPr>
      <w:r w:rsidRPr="00D625CF">
        <w:rPr>
          <w:rFonts w:eastAsia="Times New Roman"/>
          <w:lang w:eastAsia="ru-RU"/>
        </w:rPr>
        <w:t>переход к изображению нужного фрагмента карты;</w:t>
      </w:r>
    </w:p>
    <w:p w14:paraId="5A2D0DAA" w14:textId="77777777" w:rsidR="00415F46" w:rsidRPr="00D625CF" w:rsidRDefault="00415F46" w:rsidP="00AA50C7">
      <w:pPr>
        <w:pStyle w:val="affff1"/>
        <w:numPr>
          <w:ilvl w:val="0"/>
          <w:numId w:val="40"/>
        </w:numPr>
        <w:spacing w:after="0"/>
        <w:rPr>
          <w:rFonts w:eastAsia="Times New Roman"/>
          <w:lang w:eastAsia="ru-RU"/>
        </w:rPr>
      </w:pPr>
      <w:r w:rsidRPr="00D625CF">
        <w:rPr>
          <w:rFonts w:eastAsia="Times New Roman"/>
          <w:lang w:eastAsia="ru-RU"/>
        </w:rPr>
        <w:t>переход к изображению карты по сохраненной ссылке.</w:t>
      </w:r>
    </w:p>
    <w:p w14:paraId="0D721032"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35" w:name="_Toc374695045"/>
      <w:bookmarkStart w:id="36" w:name="_Ref1472934"/>
      <w:bookmarkStart w:id="37" w:name="_Toc53570846"/>
      <w:r w:rsidRPr="00F904AF">
        <w:rPr>
          <w:rFonts w:ascii="Times New Roman" w:eastAsia="Times New Roman" w:hAnsi="Times New Roman" w:cs="Times New Roman"/>
          <w:b/>
          <w:bCs/>
          <w:lang w:eastAsia="ru-RU"/>
        </w:rPr>
        <w:t>Режим «Назад</w:t>
      </w:r>
      <w:bookmarkEnd w:id="35"/>
      <w:r w:rsidRPr="00F904AF">
        <w:rPr>
          <w:rFonts w:ascii="Times New Roman" w:eastAsia="Times New Roman" w:hAnsi="Times New Roman" w:cs="Times New Roman"/>
          <w:b/>
          <w:bCs/>
          <w:lang w:eastAsia="ru-RU"/>
        </w:rPr>
        <w:t>»</w:t>
      </w:r>
      <w:bookmarkEnd w:id="36"/>
      <w:bookmarkEnd w:id="37"/>
    </w:p>
    <w:p w14:paraId="6BE4150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перехода к предыдущему изображению карты (при его наличии) в текущем окне карты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CF800E6" wp14:editId="114753D5">
            <wp:extent cx="304800" cy="304800"/>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4800" cy="304800"/>
                    </a:xfrm>
                    <a:prstGeom prst="rect">
                      <a:avLst/>
                    </a:prstGeom>
                  </pic:spPr>
                </pic:pic>
              </a:graphicData>
            </a:graphic>
          </wp:inline>
        </w:drawing>
      </w:r>
      <w:r w:rsidRPr="00F904AF">
        <w:rPr>
          <w:rFonts w:ascii="Times New Roman" w:eastAsia="Times New Roman" w:hAnsi="Times New Roman" w:cs="Times New Roman"/>
          <w:lang w:eastAsia="x-none"/>
        </w:rPr>
        <w:t> (Назад)</w:t>
      </w:r>
      <w:r>
        <w:rPr>
          <w:rFonts w:ascii="Times New Roman" w:eastAsia="Times New Roman" w:hAnsi="Times New Roman" w:cs="Times New Roman"/>
          <w:lang w:eastAsia="x-none"/>
        </w:rPr>
        <w:t>, расположенную</w:t>
      </w:r>
      <w:r w:rsidRPr="00F904AF">
        <w:rPr>
          <w:rFonts w:ascii="Times New Roman" w:eastAsia="Times New Roman" w:hAnsi="Times New Roman" w:cs="Times New Roman"/>
          <w:lang w:eastAsia="x-none"/>
        </w:rPr>
        <w:t xml:space="preserve"> на панели инструментов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80840C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38" w:name="_Toc374695046"/>
      <w:bookmarkStart w:id="39" w:name="_Ref1472941"/>
      <w:bookmarkStart w:id="40" w:name="_Toc53570847"/>
      <w:r w:rsidRPr="00F904AF">
        <w:rPr>
          <w:rFonts w:ascii="Times New Roman" w:eastAsia="Times New Roman" w:hAnsi="Times New Roman" w:cs="Times New Roman"/>
          <w:b/>
          <w:bCs/>
          <w:lang w:eastAsia="ru-RU"/>
        </w:rPr>
        <w:t>Режим «Вперед</w:t>
      </w:r>
      <w:bookmarkEnd w:id="38"/>
      <w:r w:rsidRPr="00F904AF">
        <w:rPr>
          <w:rFonts w:ascii="Times New Roman" w:eastAsia="Times New Roman" w:hAnsi="Times New Roman" w:cs="Times New Roman"/>
          <w:b/>
          <w:bCs/>
          <w:lang w:eastAsia="ru-RU"/>
        </w:rPr>
        <w:t>»</w:t>
      </w:r>
      <w:bookmarkEnd w:id="39"/>
      <w:bookmarkEnd w:id="40"/>
    </w:p>
    <w:p w14:paraId="5FA90C6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перехода к следующему изображению карты (при его наличии)</w:t>
      </w:r>
      <w:r>
        <w:rPr>
          <w:rFonts w:ascii="Times New Roman" w:eastAsia="Times New Roman" w:hAnsi="Times New Roman" w:cs="Times New Roman"/>
          <w:lang w:eastAsia="x-none"/>
        </w:rPr>
        <w:t>, расположенную</w:t>
      </w:r>
      <w:r w:rsidRPr="00F904AF">
        <w:rPr>
          <w:rFonts w:ascii="Times New Roman" w:eastAsia="Times New Roman" w:hAnsi="Times New Roman" w:cs="Times New Roman"/>
          <w:lang w:eastAsia="x-none"/>
        </w:rPr>
        <w:t xml:space="preserve"> в текущем окне карты</w:t>
      </w:r>
      <w:r>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867CD1F" wp14:editId="413507B0">
            <wp:extent cx="314325" cy="342900"/>
            <wp:effectExtent l="0" t="0" r="9525"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4325" cy="342900"/>
                    </a:xfrm>
                    <a:prstGeom prst="rect">
                      <a:avLst/>
                    </a:prstGeom>
                  </pic:spPr>
                </pic:pic>
              </a:graphicData>
            </a:graphic>
          </wp:inline>
        </w:drawing>
      </w:r>
      <w:r w:rsidRPr="00F904AF">
        <w:rPr>
          <w:rFonts w:ascii="Times New Roman" w:eastAsia="Times New Roman" w:hAnsi="Times New Roman" w:cs="Times New Roman"/>
          <w:lang w:eastAsia="x-none"/>
        </w:rPr>
        <w:t> (Вперед)</w:t>
      </w:r>
      <w:r>
        <w:rPr>
          <w:rFonts w:ascii="Times New Roman" w:eastAsia="Times New Roman" w:hAnsi="Times New Roman" w:cs="Times New Roman"/>
          <w:lang w:eastAsia="x-none"/>
        </w:rPr>
        <w:t>, расположенную</w:t>
      </w:r>
      <w:r w:rsidRPr="00F904AF">
        <w:rPr>
          <w:rFonts w:ascii="Times New Roman" w:eastAsia="Times New Roman" w:hAnsi="Times New Roman" w:cs="Times New Roman"/>
          <w:lang w:eastAsia="x-none"/>
        </w:rPr>
        <w:t xml:space="preserve"> на панели инструментов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734D6830"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41" w:name="_Toc374695042"/>
      <w:bookmarkStart w:id="42" w:name="_Ref1472950"/>
      <w:bookmarkStart w:id="43" w:name="_Toc53570844"/>
      <w:r w:rsidRPr="00F904AF">
        <w:rPr>
          <w:rFonts w:ascii="Times New Roman" w:eastAsia="Times New Roman" w:hAnsi="Times New Roman" w:cs="Times New Roman"/>
          <w:b/>
          <w:bCs/>
          <w:lang w:eastAsia="ru-RU"/>
        </w:rPr>
        <w:t>Режим «Общий вид</w:t>
      </w:r>
      <w:bookmarkEnd w:id="41"/>
      <w:r w:rsidRPr="00F904AF">
        <w:rPr>
          <w:rFonts w:ascii="Times New Roman" w:eastAsia="Times New Roman" w:hAnsi="Times New Roman" w:cs="Times New Roman"/>
          <w:b/>
          <w:bCs/>
          <w:lang w:eastAsia="ru-RU"/>
        </w:rPr>
        <w:t>»</w:t>
      </w:r>
      <w:bookmarkEnd w:id="42"/>
      <w:bookmarkEnd w:id="43"/>
    </w:p>
    <w:p w14:paraId="7BA2F00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перехода к карте общего вида в текущем окне карты </w:t>
      </w:r>
      <w:r>
        <w:rPr>
          <w:rFonts w:ascii="Times New Roman" w:eastAsia="Times New Roman" w:hAnsi="Times New Roman" w:cs="Times New Roman"/>
          <w:lang w:eastAsia="x-none"/>
        </w:rPr>
        <w:t>следует нажать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2A74B44B" wp14:editId="5A35746A">
            <wp:extent cx="342900" cy="333375"/>
            <wp:effectExtent l="0" t="0" r="0" b="9525"/>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2900" cy="333375"/>
                    </a:xfrm>
                    <a:prstGeom prst="rect">
                      <a:avLst/>
                    </a:prstGeom>
                  </pic:spPr>
                </pic:pic>
              </a:graphicData>
            </a:graphic>
          </wp:inline>
        </w:drawing>
      </w:r>
      <w:r w:rsidRPr="00F904AF">
        <w:rPr>
          <w:rFonts w:ascii="Times New Roman" w:eastAsia="Times New Roman" w:hAnsi="Times New Roman" w:cs="Times New Roman"/>
          <w:lang w:val="en-US" w:eastAsia="x-none"/>
        </w:rPr>
        <w:t> </w:t>
      </w:r>
      <w:r w:rsidRPr="00F904AF">
        <w:rPr>
          <w:rFonts w:ascii="Times New Roman" w:eastAsia="Times New Roman" w:hAnsi="Times New Roman" w:cs="Times New Roman"/>
          <w:lang w:eastAsia="x-none"/>
        </w:rPr>
        <w:t>(Общий вид)</w:t>
      </w:r>
      <w:r>
        <w:rPr>
          <w:rFonts w:ascii="Times New Roman" w:eastAsia="Times New Roman" w:hAnsi="Times New Roman" w:cs="Times New Roman"/>
          <w:lang w:eastAsia="x-none"/>
        </w:rPr>
        <w:t>, расположенную</w:t>
      </w:r>
      <w:r w:rsidRPr="00F904AF">
        <w:rPr>
          <w:rFonts w:ascii="Times New Roman" w:eastAsia="Times New Roman" w:hAnsi="Times New Roman" w:cs="Times New Roman"/>
          <w:lang w:eastAsia="x-none"/>
        </w:rPr>
        <w:t xml:space="preserve"> на панели инструментов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4DFEAE1"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44" w:name="_Toc374695049"/>
      <w:bookmarkStart w:id="45" w:name="_Ref1472964"/>
      <w:bookmarkStart w:id="46" w:name="_Toc53570850"/>
      <w:r w:rsidRPr="00F904AF">
        <w:rPr>
          <w:rFonts w:ascii="Times New Roman" w:eastAsia="Times New Roman" w:hAnsi="Times New Roman" w:cs="Times New Roman"/>
          <w:b/>
          <w:bCs/>
          <w:lang w:eastAsia="ru-RU"/>
        </w:rPr>
        <w:t>Режим «</w:t>
      </w:r>
      <w:bookmarkEnd w:id="44"/>
      <w:r w:rsidRPr="00F904AF">
        <w:rPr>
          <w:rFonts w:ascii="Times New Roman" w:eastAsia="Times New Roman" w:hAnsi="Times New Roman" w:cs="Times New Roman"/>
          <w:b/>
          <w:bCs/>
          <w:lang w:eastAsia="ru-RU"/>
        </w:rPr>
        <w:t>Обзорная карта»</w:t>
      </w:r>
      <w:bookmarkEnd w:id="45"/>
      <w:bookmarkEnd w:id="46"/>
    </w:p>
    <w:p w14:paraId="0D42909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перехода к изображению нужного фрагмента карты в текущем окне карты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4FBFF82C" wp14:editId="12A09EE2">
            <wp:extent cx="333375" cy="333375"/>
            <wp:effectExtent l="0" t="0" r="9525" b="9525"/>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3375" cy="333375"/>
                    </a:xfrm>
                    <a:prstGeom prst="rect">
                      <a:avLst/>
                    </a:prstGeom>
                  </pic:spPr>
                </pic:pic>
              </a:graphicData>
            </a:graphic>
          </wp:inline>
        </w:drawing>
      </w:r>
      <w:r w:rsidRPr="00F904AF">
        <w:rPr>
          <w:rFonts w:ascii="Times New Roman" w:eastAsia="Times New Roman" w:hAnsi="Times New Roman" w:cs="Times New Roman"/>
          <w:lang w:eastAsia="x-none"/>
        </w:rPr>
        <w:t> (Обзорная карта)</w:t>
      </w:r>
      <w:r>
        <w:rPr>
          <w:rFonts w:ascii="Times New Roman" w:eastAsia="Times New Roman" w:hAnsi="Times New Roman" w:cs="Times New Roman"/>
          <w:lang w:eastAsia="x-none"/>
        </w:rPr>
        <w:t>, расположенную</w:t>
      </w:r>
      <w:r w:rsidRPr="00F904AF">
        <w:rPr>
          <w:rFonts w:ascii="Times New Roman" w:eastAsia="Times New Roman" w:hAnsi="Times New Roman" w:cs="Times New Roman"/>
          <w:lang w:eastAsia="x-none"/>
        </w:rPr>
        <w:t xml:space="preserve"> на панели инструментов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В правом нижнем углу активизируется окно обзорной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_Ref75454543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94</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4DB16B9C"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36FBF0FC" wp14:editId="7A58C5D1">
            <wp:extent cx="5940425" cy="2494280"/>
            <wp:effectExtent l="19050" t="19050" r="22225" b="2032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2494280"/>
                    </a:xfrm>
                    <a:prstGeom prst="rect">
                      <a:avLst/>
                    </a:prstGeom>
                    <a:ln>
                      <a:solidFill>
                        <a:schemeClr val="bg1">
                          <a:lumMod val="85000"/>
                        </a:schemeClr>
                      </a:solidFill>
                    </a:ln>
                  </pic:spPr>
                </pic:pic>
              </a:graphicData>
            </a:graphic>
          </wp:inline>
        </w:drawing>
      </w:r>
    </w:p>
    <w:p w14:paraId="2A7A2474"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47" w:name="_Ref75454543"/>
      <w:bookmarkStart w:id="48" w:name="_Ref288140215"/>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94</w:t>
      </w:r>
      <w:r w:rsidRPr="00F904AF">
        <w:rPr>
          <w:rFonts w:ascii="Times New Roman" w:eastAsia="Times New Roman" w:hAnsi="Times New Roman" w:cs="Times New Roman"/>
          <w:iCs/>
          <w:szCs w:val="24"/>
          <w:lang w:eastAsia="ru-RU"/>
        </w:rPr>
        <w:fldChar w:fldCharType="end"/>
      </w:r>
      <w:bookmarkEnd w:id="47"/>
      <w:r w:rsidRPr="00F904AF">
        <w:rPr>
          <w:rFonts w:ascii="Times New Roman" w:eastAsia="Times New Roman" w:hAnsi="Times New Roman" w:cs="Times New Roman"/>
          <w:iCs/>
          <w:szCs w:val="24"/>
          <w:lang w:eastAsia="ru-RU"/>
        </w:rPr>
        <w:t xml:space="preserve"> – Окно обзорной карты в текущем окне карты</w:t>
      </w:r>
    </w:p>
    <w:p w14:paraId="2AD5356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окне обзорной карты на схеме карты общего вида автоматически выделяется цветом область текущей карты, с которой работал пользователь, в виде условного знака (прямоугольника).</w:t>
      </w:r>
    </w:p>
    <w:p w14:paraId="506DAFC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быстрого изменения местоположения текущей области карты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левую </w:t>
      </w:r>
      <w:r>
        <w:rPr>
          <w:rFonts w:ascii="Times New Roman" w:eastAsia="Times New Roman" w:hAnsi="Times New Roman" w:cs="Times New Roman"/>
          <w:lang w:eastAsia="x-none"/>
        </w:rPr>
        <w:t>кнопку</w:t>
      </w:r>
      <w:r w:rsidRPr="00F904AF">
        <w:rPr>
          <w:rFonts w:ascii="Times New Roman" w:eastAsia="Times New Roman" w:hAnsi="Times New Roman" w:cs="Times New Roman"/>
          <w:lang w:eastAsia="x-none"/>
        </w:rPr>
        <w:t xml:space="preserve"> мыши и, не отпуская, переместит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условный знак в нужное место на карте общего вида.</w:t>
      </w:r>
    </w:p>
    <w:p w14:paraId="1AFCD0C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завершения режима «Обзорная карта», </w:t>
      </w:r>
      <w:r>
        <w:rPr>
          <w:rFonts w:ascii="Times New Roman" w:eastAsia="Times New Roman" w:hAnsi="Times New Roman" w:cs="Times New Roman"/>
          <w:lang w:eastAsia="x-none"/>
        </w:rPr>
        <w:t>следует нажать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AA9CDB3" wp14:editId="1F451FB9">
            <wp:extent cx="304800" cy="280086"/>
            <wp:effectExtent l="0" t="0" r="0" b="571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5179" cy="280434"/>
                    </a:xfrm>
                    <a:prstGeom prst="rect">
                      <a:avLst/>
                    </a:prstGeom>
                  </pic:spPr>
                </pic:pic>
              </a:graphicData>
            </a:graphic>
          </wp:inline>
        </w:drawing>
      </w:r>
      <w:r w:rsidRPr="00F904AF">
        <w:rPr>
          <w:rFonts w:ascii="Times New Roman" w:eastAsia="Times New Roman" w:hAnsi="Times New Roman" w:cs="Times New Roman"/>
          <w:lang w:eastAsia="x-none"/>
        </w:rPr>
        <w:t xml:space="preserve">, расположенную </w:t>
      </w:r>
      <w:r>
        <w:rPr>
          <w:rFonts w:ascii="Times New Roman" w:eastAsia="Times New Roman" w:hAnsi="Times New Roman" w:cs="Times New Roman"/>
          <w:lang w:eastAsia="x-none"/>
        </w:rPr>
        <w:t>в правом нижнем углу</w:t>
      </w:r>
      <w:r w:rsidRPr="00F904AF">
        <w:rPr>
          <w:rFonts w:ascii="Times New Roman" w:eastAsia="Times New Roman" w:hAnsi="Times New Roman" w:cs="Times New Roman"/>
          <w:lang w:eastAsia="x-none"/>
        </w:rPr>
        <w:t xml:space="preserve"> окна обзорной карты.</w:t>
      </w:r>
    </w:p>
    <w:p w14:paraId="6FE1AB85" w14:textId="77777777" w:rsidR="00415F46" w:rsidRPr="00F904AF" w:rsidRDefault="00415F46" w:rsidP="00AA50C7">
      <w:pPr>
        <w:keepNext/>
        <w:keepLines/>
        <w:numPr>
          <w:ilvl w:val="5"/>
          <w:numId w:val="29"/>
        </w:numPr>
        <w:spacing w:before="120" w:after="0" w:line="276" w:lineRule="auto"/>
        <w:jc w:val="both"/>
        <w:outlineLvl w:val="5"/>
        <w:rPr>
          <w:rFonts w:ascii="Times New Roman" w:eastAsia="Times New Roman" w:hAnsi="Times New Roman" w:cs="Times New Roman"/>
          <w:b/>
          <w:bCs/>
          <w:lang w:eastAsia="ru-RU"/>
        </w:rPr>
      </w:pPr>
      <w:bookmarkStart w:id="49" w:name="_Ref1472970"/>
      <w:bookmarkStart w:id="50" w:name="_Toc53570848"/>
      <w:r w:rsidRPr="00F904AF">
        <w:rPr>
          <w:rFonts w:ascii="Times New Roman" w:eastAsia="Times New Roman" w:hAnsi="Times New Roman" w:cs="Times New Roman"/>
          <w:b/>
          <w:bCs/>
          <w:lang w:eastAsia="ru-RU"/>
        </w:rPr>
        <w:t>Режим «Получение ссылки»</w:t>
      </w:r>
      <w:bookmarkEnd w:id="49"/>
      <w:bookmarkEnd w:id="50"/>
    </w:p>
    <w:p w14:paraId="3F7DEF9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получения и сохранения ссылки на указанное место на карте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выб</w:t>
      </w:r>
      <w:r>
        <w:rPr>
          <w:rFonts w:ascii="Times New Roman" w:eastAsia="Times New Roman" w:hAnsi="Times New Roman" w:cs="Times New Roman"/>
          <w:lang w:eastAsia="x-none"/>
        </w:rPr>
        <w:t xml:space="preserve">рать </w:t>
      </w:r>
      <w:r w:rsidRPr="00F904AF">
        <w:rPr>
          <w:rFonts w:ascii="Times New Roman" w:eastAsia="Times New Roman" w:hAnsi="Times New Roman" w:cs="Times New Roman"/>
          <w:lang w:eastAsia="x-none"/>
        </w:rPr>
        <w:t xml:space="preserve">инструмент </w:t>
      </w:r>
      <w:r>
        <w:rPr>
          <w:noProof/>
          <w:lang w:eastAsia="ru-RU"/>
        </w:rPr>
        <w:drawing>
          <wp:inline distT="0" distB="0" distL="0" distR="0" wp14:anchorId="39DED1ED" wp14:editId="34284325">
            <wp:extent cx="304800" cy="323850"/>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4800" cy="323850"/>
                    </a:xfrm>
                    <a:prstGeom prst="rect">
                      <a:avLst/>
                    </a:prstGeom>
                  </pic:spPr>
                </pic:pic>
              </a:graphicData>
            </a:graphic>
          </wp:inline>
        </w:drawing>
      </w:r>
      <w:r w:rsidRPr="00F904AF">
        <w:rPr>
          <w:rFonts w:ascii="Times New Roman" w:eastAsia="Times New Roman" w:hAnsi="Times New Roman" w:cs="Times New Roman"/>
          <w:lang w:eastAsia="x-none"/>
        </w:rPr>
        <w:t> (Получение ссылки)</w:t>
      </w:r>
      <w:r>
        <w:rPr>
          <w:rFonts w:ascii="Times New Roman" w:eastAsia="Times New Roman" w:hAnsi="Times New Roman" w:cs="Times New Roman"/>
          <w:lang w:eastAsia="x-none"/>
        </w:rPr>
        <w:t xml:space="preserve"> и у</w:t>
      </w:r>
      <w:r w:rsidRPr="00F904AF">
        <w:rPr>
          <w:rFonts w:ascii="Times New Roman" w:eastAsia="Times New Roman" w:hAnsi="Times New Roman" w:cs="Times New Roman"/>
          <w:lang w:eastAsia="x-none"/>
        </w:rPr>
        <w:t>ка</w:t>
      </w:r>
      <w:r>
        <w:rPr>
          <w:rFonts w:ascii="Times New Roman" w:eastAsia="Times New Roman" w:hAnsi="Times New Roman" w:cs="Times New Roman"/>
          <w:lang w:eastAsia="x-none"/>
        </w:rPr>
        <w:t>зать необходимую</w:t>
      </w:r>
      <w:r w:rsidRPr="00F904AF">
        <w:rPr>
          <w:rFonts w:ascii="Times New Roman" w:eastAsia="Times New Roman" w:hAnsi="Times New Roman" w:cs="Times New Roman"/>
          <w:lang w:eastAsia="x-none"/>
        </w:rPr>
        <w:t xml:space="preserve"> точку на карте.</w:t>
      </w:r>
    </w:p>
    <w:p w14:paraId="5D5E8C9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w:t>
      </w:r>
      <w:r>
        <w:rPr>
          <w:rFonts w:ascii="Times New Roman" w:eastAsia="Times New Roman" w:hAnsi="Times New Roman" w:cs="Times New Roman"/>
          <w:lang w:eastAsia="x-none"/>
        </w:rPr>
        <w:t>е</w:t>
      </w:r>
      <w:r w:rsidRPr="00F904AF">
        <w:rPr>
          <w:rFonts w:ascii="Times New Roman" w:eastAsia="Times New Roman" w:hAnsi="Times New Roman" w:cs="Times New Roman"/>
          <w:lang w:eastAsia="x-none"/>
        </w:rPr>
        <w:t xml:space="preserve"> «Ссылка для копирования»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ссылка на выбранный фрагмент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_Ref75518921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95</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F4450E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noProof/>
          <w:lang w:eastAsia="x-none"/>
        </w:rPr>
        <w:t xml:space="preserve">Для копирования ссылки следует </w:t>
      </w:r>
      <w:r>
        <w:rPr>
          <w:rFonts w:ascii="Times New Roman" w:eastAsia="Times New Roman" w:hAnsi="Times New Roman" w:cs="Times New Roman"/>
          <w:lang w:eastAsia="x-none"/>
        </w:rPr>
        <w:t>н</w:t>
      </w:r>
      <w:r w:rsidRPr="00F904AF">
        <w:rPr>
          <w:rFonts w:ascii="Times New Roman" w:eastAsia="Times New Roman" w:hAnsi="Times New Roman" w:cs="Times New Roman"/>
          <w:lang w:eastAsia="x-none"/>
        </w:rPr>
        <w:t>аж</w:t>
      </w:r>
      <w:r>
        <w:rPr>
          <w:rFonts w:ascii="Times New Roman" w:eastAsia="Times New Roman" w:hAnsi="Times New Roman" w:cs="Times New Roman"/>
          <w:lang w:eastAsia="x-none"/>
        </w:rPr>
        <w:t>ать на</w:t>
      </w:r>
      <w:r w:rsidRPr="00F904AF">
        <w:rPr>
          <w:rFonts w:ascii="Times New Roman" w:eastAsia="Times New Roman" w:hAnsi="Times New Roman" w:cs="Times New Roman"/>
          <w:lang w:eastAsia="x-none"/>
        </w:rPr>
        <w:t xml:space="preserve"> кнопку «Копировать ссылку».</w:t>
      </w:r>
    </w:p>
    <w:p w14:paraId="4AE1664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выхода из режима «Получение ссылки»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закр</w:t>
      </w:r>
      <w:r>
        <w:rPr>
          <w:rFonts w:ascii="Times New Roman" w:eastAsia="Times New Roman" w:hAnsi="Times New Roman" w:cs="Times New Roman"/>
          <w:lang w:eastAsia="x-none"/>
        </w:rPr>
        <w:t>ыть</w:t>
      </w:r>
      <w:r w:rsidRPr="00F904AF">
        <w:rPr>
          <w:rFonts w:ascii="Times New Roman" w:eastAsia="Times New Roman" w:hAnsi="Times New Roman" w:cs="Times New Roman"/>
          <w:lang w:eastAsia="x-none"/>
        </w:rPr>
        <w:t xml:space="preserve"> окно «Ссылка для копирования» или наж</w:t>
      </w:r>
      <w:r>
        <w:rPr>
          <w:rFonts w:ascii="Times New Roman" w:eastAsia="Times New Roman" w:hAnsi="Times New Roman" w:cs="Times New Roman"/>
          <w:lang w:eastAsia="x-none"/>
        </w:rPr>
        <w:t>ать на кнопку инструмента</w:t>
      </w:r>
      <w:r w:rsidRPr="00F904AF">
        <w:rPr>
          <w:rFonts w:ascii="Times New Roman" w:eastAsia="Times New Roman" w:hAnsi="Times New Roman" w:cs="Times New Roman"/>
          <w:lang w:eastAsia="x-none"/>
        </w:rPr>
        <w:t xml:space="preserve"> </w:t>
      </w:r>
      <w:r>
        <w:rPr>
          <w:noProof/>
          <w:lang w:eastAsia="ru-RU"/>
        </w:rPr>
        <w:drawing>
          <wp:inline distT="0" distB="0" distL="0" distR="0" wp14:anchorId="07A4B850" wp14:editId="553F8EAE">
            <wp:extent cx="304800" cy="288324"/>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04908" cy="288426"/>
                    </a:xfrm>
                    <a:prstGeom prst="rect">
                      <a:avLst/>
                    </a:prstGeom>
                  </pic:spPr>
                </pic:pic>
              </a:graphicData>
            </a:graphic>
          </wp:inline>
        </w:drawing>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 (Получение ссылки)</w:t>
      </w:r>
      <w:r w:rsidRPr="00F904AF">
        <w:rPr>
          <w:rFonts w:ascii="Times New Roman" w:eastAsia="Times New Roman" w:hAnsi="Times New Roman" w:cs="Times New Roman"/>
          <w:lang w:eastAsia="x-none"/>
        </w:rPr>
        <w:t>.</w:t>
      </w:r>
    </w:p>
    <w:p w14:paraId="441E2F0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позиционирования карты на ранее выбранном с помощью ссылки фрагменте карты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скопир</w:t>
      </w:r>
      <w:r>
        <w:rPr>
          <w:rFonts w:ascii="Times New Roman" w:eastAsia="Times New Roman" w:hAnsi="Times New Roman" w:cs="Times New Roman"/>
          <w:lang w:eastAsia="x-none"/>
        </w:rPr>
        <w:t>овать</w:t>
      </w:r>
      <w:r w:rsidRPr="00F904AF">
        <w:rPr>
          <w:rFonts w:ascii="Times New Roman" w:eastAsia="Times New Roman" w:hAnsi="Times New Roman" w:cs="Times New Roman"/>
          <w:lang w:eastAsia="x-none"/>
        </w:rPr>
        <w:t xml:space="preserve"> ссылку из файла в командную строку браузера. Карта позиционируется на заданном фрагменте карты.</w:t>
      </w:r>
    </w:p>
    <w:p w14:paraId="54FFDD76"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02519D34" wp14:editId="10088E43">
            <wp:extent cx="5940425" cy="2510790"/>
            <wp:effectExtent l="19050" t="19050" r="22225" b="2286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2510790"/>
                    </a:xfrm>
                    <a:prstGeom prst="rect">
                      <a:avLst/>
                    </a:prstGeom>
                    <a:ln>
                      <a:solidFill>
                        <a:schemeClr val="bg1">
                          <a:lumMod val="85000"/>
                        </a:schemeClr>
                      </a:solidFill>
                    </a:ln>
                  </pic:spPr>
                </pic:pic>
              </a:graphicData>
            </a:graphic>
          </wp:inline>
        </w:drawing>
      </w:r>
    </w:p>
    <w:p w14:paraId="76DFEC9A"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51" w:name="_Ref75518921"/>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95</w:t>
      </w:r>
      <w:r w:rsidRPr="00F904AF">
        <w:rPr>
          <w:rFonts w:ascii="Times New Roman" w:eastAsia="Times New Roman" w:hAnsi="Times New Roman" w:cs="Times New Roman"/>
          <w:iCs/>
          <w:szCs w:val="24"/>
          <w:lang w:eastAsia="ru-RU"/>
        </w:rPr>
        <w:fldChar w:fldCharType="end"/>
      </w:r>
      <w:bookmarkEnd w:id="51"/>
      <w:r w:rsidRPr="00F904AF">
        <w:rPr>
          <w:rFonts w:ascii="Times New Roman" w:eastAsia="Times New Roman" w:hAnsi="Times New Roman" w:cs="Times New Roman"/>
          <w:iCs/>
          <w:szCs w:val="24"/>
          <w:lang w:eastAsia="ru-RU"/>
        </w:rPr>
        <w:t xml:space="preserve"> – Точка на карте и окно «Ссылка для копирования»</w:t>
      </w:r>
    </w:p>
    <w:p w14:paraId="0784D000" w14:textId="77777777" w:rsidR="00415F46" w:rsidRPr="00F904AF"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52" w:name="_Ref75506131"/>
      <w:bookmarkStart w:id="53" w:name="_Toc77159004"/>
      <w:bookmarkEnd w:id="48"/>
      <w:r w:rsidRPr="00F904AF">
        <w:rPr>
          <w:rFonts w:ascii="Times New Roman" w:eastAsia="Times New Roman" w:hAnsi="Times New Roman" w:cs="Times New Roman"/>
          <w:b/>
          <w:bCs/>
          <w:szCs w:val="26"/>
          <w:lang w:eastAsia="ru-RU"/>
        </w:rPr>
        <w:t>Выполнение измерений на карте</w:t>
      </w:r>
      <w:bookmarkEnd w:id="52"/>
      <w:bookmarkEnd w:id="53"/>
    </w:p>
    <w:p w14:paraId="0D2C53D0"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Пользователю предоставлены следующие возможности:</w:t>
      </w:r>
    </w:p>
    <w:p w14:paraId="789814CC" w14:textId="77777777" w:rsidR="00415F46" w:rsidRPr="009F0CAC" w:rsidRDefault="00415F46" w:rsidP="00AA50C7">
      <w:pPr>
        <w:pStyle w:val="affff1"/>
        <w:numPr>
          <w:ilvl w:val="0"/>
          <w:numId w:val="41"/>
        </w:numPr>
        <w:spacing w:after="0"/>
        <w:rPr>
          <w:rFonts w:eastAsia="Times New Roman"/>
          <w:sz w:val="22"/>
          <w:szCs w:val="22"/>
          <w:lang w:eastAsia="ru-RU"/>
        </w:rPr>
      </w:pPr>
      <w:r w:rsidRPr="009F0CAC">
        <w:rPr>
          <w:rFonts w:eastAsia="Times New Roman"/>
          <w:sz w:val="22"/>
          <w:szCs w:val="22"/>
          <w:lang w:eastAsia="ru-RU"/>
        </w:rPr>
        <w:t>измерение расстояния между последовательно задаваемыми точками на карте;</w:t>
      </w:r>
    </w:p>
    <w:p w14:paraId="7D62C5D3" w14:textId="77777777" w:rsidR="00415F46" w:rsidRPr="009F0CAC" w:rsidRDefault="00415F46" w:rsidP="00AA50C7">
      <w:pPr>
        <w:pStyle w:val="affff1"/>
        <w:numPr>
          <w:ilvl w:val="0"/>
          <w:numId w:val="41"/>
        </w:numPr>
        <w:spacing w:after="0"/>
        <w:rPr>
          <w:rFonts w:eastAsia="Times New Roman"/>
          <w:sz w:val="22"/>
          <w:szCs w:val="22"/>
          <w:lang w:eastAsia="ru-RU"/>
        </w:rPr>
      </w:pPr>
      <w:r w:rsidRPr="009F0CAC">
        <w:rPr>
          <w:rFonts w:eastAsia="Times New Roman"/>
          <w:sz w:val="22"/>
          <w:szCs w:val="22"/>
          <w:lang w:eastAsia="ru-RU"/>
        </w:rPr>
        <w:t>измерение площади и периметра полигона, заданного на карте;</w:t>
      </w:r>
    </w:p>
    <w:p w14:paraId="514C2943" w14:textId="77777777" w:rsidR="00415F46" w:rsidRPr="009F0CAC" w:rsidRDefault="00415F46" w:rsidP="00AA50C7">
      <w:pPr>
        <w:pStyle w:val="affff1"/>
        <w:numPr>
          <w:ilvl w:val="0"/>
          <w:numId w:val="41"/>
        </w:numPr>
        <w:spacing w:after="0"/>
        <w:rPr>
          <w:rFonts w:eastAsia="Times New Roman"/>
          <w:sz w:val="22"/>
          <w:szCs w:val="22"/>
          <w:lang w:eastAsia="ru-RU"/>
        </w:rPr>
      </w:pPr>
      <w:r w:rsidRPr="009F0CAC">
        <w:rPr>
          <w:rFonts w:eastAsia="Times New Roman"/>
          <w:sz w:val="22"/>
          <w:szCs w:val="22"/>
          <w:lang w:eastAsia="ru-RU"/>
        </w:rPr>
        <w:t>измерение площади, длины окружности и радиуса окружности, заданной на карте;</w:t>
      </w:r>
    </w:p>
    <w:p w14:paraId="71D7C1AF" w14:textId="77777777" w:rsidR="00415F46" w:rsidRPr="009F0CAC" w:rsidRDefault="00415F46" w:rsidP="00AA50C7">
      <w:pPr>
        <w:pStyle w:val="affff1"/>
        <w:numPr>
          <w:ilvl w:val="0"/>
          <w:numId w:val="41"/>
        </w:numPr>
        <w:spacing w:after="0"/>
        <w:rPr>
          <w:rFonts w:eastAsia="Times New Roman"/>
          <w:sz w:val="22"/>
          <w:szCs w:val="22"/>
          <w:lang w:eastAsia="ru-RU"/>
        </w:rPr>
      </w:pPr>
      <w:r w:rsidRPr="009F0CAC">
        <w:rPr>
          <w:rFonts w:eastAsia="Times New Roman"/>
          <w:sz w:val="22"/>
          <w:szCs w:val="22"/>
          <w:lang w:eastAsia="ru-RU"/>
        </w:rPr>
        <w:t>получение координат выбранной точки на карте.</w:t>
      </w:r>
    </w:p>
    <w:p w14:paraId="7D2E4850"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Измерения выполняются в геодезических координатах на сфероиде WGS84.</w:t>
      </w:r>
    </w:p>
    <w:p w14:paraId="73991B1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54" w:name="_Ref524606692"/>
      <w:bookmarkStart w:id="55" w:name="_Toc53570845"/>
      <w:r w:rsidRPr="00F904AF">
        <w:rPr>
          <w:rFonts w:ascii="Times New Roman" w:eastAsia="Times New Roman" w:hAnsi="Times New Roman" w:cs="Times New Roman"/>
          <w:b/>
          <w:bCs/>
          <w:lang w:eastAsia="ru-RU"/>
        </w:rPr>
        <w:t>Инструменты измерения</w:t>
      </w:r>
      <w:bookmarkEnd w:id="54"/>
      <w:bookmarkEnd w:id="55"/>
    </w:p>
    <w:p w14:paraId="53B0850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перехода в режим измерений на панели инструментов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34666ED" wp14:editId="2EE760A0">
            <wp:extent cx="333375" cy="352425"/>
            <wp:effectExtent l="0" t="0" r="9525" b="9525"/>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3375" cy="352425"/>
                    </a:xfrm>
                    <a:prstGeom prst="rect">
                      <a:avLst/>
                    </a:prstGeom>
                  </pic:spPr>
                </pic:pic>
              </a:graphicData>
            </a:graphic>
          </wp:inline>
        </w:drawing>
      </w:r>
      <w:r w:rsidRPr="00F904AF">
        <w:rPr>
          <w:rFonts w:ascii="Times New Roman" w:eastAsia="Times New Roman" w:hAnsi="Times New Roman" w:cs="Times New Roman"/>
          <w:lang w:eastAsia="x-none"/>
        </w:rPr>
        <w:t xml:space="preserve"> (Инструменты измерения). В области просмотра карты отобр</w:t>
      </w:r>
      <w:r>
        <w:rPr>
          <w:rFonts w:ascii="Times New Roman" w:eastAsia="Times New Roman" w:hAnsi="Times New Roman" w:cs="Times New Roman"/>
          <w:lang w:eastAsia="x-none"/>
        </w:rPr>
        <w:t>азится</w:t>
      </w:r>
      <w:r w:rsidRPr="00F904AF">
        <w:rPr>
          <w:rFonts w:ascii="Times New Roman" w:eastAsia="Times New Roman" w:hAnsi="Times New Roman" w:cs="Times New Roman"/>
          <w:lang w:eastAsia="x-none"/>
        </w:rPr>
        <w:t xml:space="preserve"> панель инструментов измерения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_Ref75506227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5ECA215"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7D729B62" wp14:editId="30C006D3">
            <wp:extent cx="1924050" cy="333375"/>
            <wp:effectExtent l="19050" t="19050" r="19050" b="28575"/>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24050" cy="333375"/>
                    </a:xfrm>
                    <a:prstGeom prst="rect">
                      <a:avLst/>
                    </a:prstGeom>
                    <a:ln>
                      <a:solidFill>
                        <a:schemeClr val="bg1">
                          <a:lumMod val="85000"/>
                        </a:schemeClr>
                      </a:solidFill>
                    </a:ln>
                  </pic:spPr>
                </pic:pic>
              </a:graphicData>
            </a:graphic>
          </wp:inline>
        </w:drawing>
      </w:r>
    </w:p>
    <w:p w14:paraId="5212C41D"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56" w:name="_Ref75506227"/>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96</w:t>
      </w:r>
      <w:r w:rsidRPr="00F904AF">
        <w:rPr>
          <w:rFonts w:ascii="Times New Roman" w:eastAsia="Times New Roman" w:hAnsi="Times New Roman" w:cs="Times New Roman"/>
          <w:iCs/>
          <w:szCs w:val="24"/>
          <w:lang w:eastAsia="ru-RU"/>
        </w:rPr>
        <w:fldChar w:fldCharType="end"/>
      </w:r>
      <w:bookmarkEnd w:id="56"/>
      <w:r w:rsidRPr="00F904AF">
        <w:rPr>
          <w:rFonts w:ascii="Times New Roman" w:eastAsia="Times New Roman" w:hAnsi="Times New Roman" w:cs="Times New Roman"/>
          <w:iCs/>
          <w:szCs w:val="24"/>
          <w:lang w:eastAsia="ru-RU"/>
        </w:rPr>
        <w:t xml:space="preserve"> – Панель инструментов измерения</w:t>
      </w:r>
    </w:p>
    <w:p w14:paraId="34FA672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Инструменты измерения</w:t>
      </w:r>
      <w:r w:rsidRPr="00F904AF">
        <w:rPr>
          <w:rFonts w:ascii="Times New Roman" w:eastAsia="Times New Roman" w:hAnsi="Times New Roman" w:cs="Times New Roman"/>
          <w:lang w:eastAsia="x-none"/>
        </w:rPr>
        <w:t>:</w:t>
      </w:r>
    </w:p>
    <w:p w14:paraId="05530142" w14:textId="77777777" w:rsidR="00415F46" w:rsidRPr="009F0CAC" w:rsidRDefault="00415F46" w:rsidP="00AA50C7">
      <w:pPr>
        <w:pStyle w:val="affff1"/>
        <w:numPr>
          <w:ilvl w:val="0"/>
          <w:numId w:val="61"/>
        </w:numPr>
        <w:spacing w:after="0"/>
        <w:rPr>
          <w:rFonts w:eastAsia="Times New Roman"/>
          <w:sz w:val="22"/>
          <w:szCs w:val="22"/>
          <w:lang w:eastAsia="ru-RU"/>
        </w:rPr>
      </w:pPr>
      <w:r>
        <w:rPr>
          <w:noProof/>
          <w:lang w:eastAsia="ru-RU"/>
        </w:rPr>
        <w:drawing>
          <wp:inline distT="0" distB="0" distL="0" distR="0" wp14:anchorId="51D288D2" wp14:editId="14D7B4A9">
            <wp:extent cx="323850" cy="323850"/>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3850" cy="323850"/>
                    </a:xfrm>
                    <a:prstGeom prst="rect">
                      <a:avLst/>
                    </a:prstGeom>
                  </pic:spPr>
                </pic:pic>
              </a:graphicData>
            </a:graphic>
          </wp:inline>
        </w:drawing>
      </w:r>
      <w:r w:rsidRPr="009F0CAC">
        <w:rPr>
          <w:rFonts w:eastAsia="Times New Roman"/>
          <w:lang w:eastAsia="ru-RU"/>
        </w:rPr>
        <w:t xml:space="preserve"> </w:t>
      </w:r>
      <w:r w:rsidRPr="009F0CAC">
        <w:rPr>
          <w:rFonts w:eastAsia="Times New Roman"/>
          <w:sz w:val="22"/>
          <w:szCs w:val="22"/>
          <w:lang w:eastAsia="ru-RU"/>
        </w:rPr>
        <w:t>(Измерение линией), применяется для измерения расстояния между последовательно задаваемыми точками на карте;</w:t>
      </w:r>
    </w:p>
    <w:p w14:paraId="5C63F127" w14:textId="77777777" w:rsidR="00415F46" w:rsidRPr="009F0CAC" w:rsidRDefault="00415F46" w:rsidP="00AA50C7">
      <w:pPr>
        <w:pStyle w:val="affff1"/>
        <w:numPr>
          <w:ilvl w:val="0"/>
          <w:numId w:val="61"/>
        </w:numPr>
        <w:spacing w:after="0"/>
        <w:rPr>
          <w:rFonts w:eastAsia="Times New Roman"/>
          <w:sz w:val="22"/>
          <w:szCs w:val="22"/>
          <w:lang w:eastAsia="ru-RU"/>
        </w:rPr>
      </w:pPr>
      <w:r w:rsidRPr="009F0CAC">
        <w:rPr>
          <w:noProof/>
          <w:sz w:val="22"/>
          <w:szCs w:val="22"/>
          <w:lang w:eastAsia="ru-RU"/>
        </w:rPr>
        <w:drawing>
          <wp:inline distT="0" distB="0" distL="0" distR="0" wp14:anchorId="323A7F1A" wp14:editId="092ADBC5">
            <wp:extent cx="304800" cy="295275"/>
            <wp:effectExtent l="0" t="0" r="0" b="952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04800" cy="295275"/>
                    </a:xfrm>
                    <a:prstGeom prst="rect">
                      <a:avLst/>
                    </a:prstGeom>
                  </pic:spPr>
                </pic:pic>
              </a:graphicData>
            </a:graphic>
          </wp:inline>
        </w:drawing>
      </w:r>
      <w:r w:rsidRPr="009F0CAC">
        <w:rPr>
          <w:rFonts w:eastAsia="Times New Roman"/>
          <w:sz w:val="22"/>
          <w:szCs w:val="22"/>
          <w:lang w:eastAsia="ru-RU"/>
        </w:rPr>
        <w:t xml:space="preserve"> (Измерение полигоном),</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определения площади и периметра полигона, заданного на карте;</w:t>
      </w:r>
    </w:p>
    <w:p w14:paraId="01275D82" w14:textId="77777777" w:rsidR="00415F46" w:rsidRPr="009F0CAC" w:rsidRDefault="00415F46" w:rsidP="00AA50C7">
      <w:pPr>
        <w:pStyle w:val="affff1"/>
        <w:numPr>
          <w:ilvl w:val="0"/>
          <w:numId w:val="61"/>
        </w:numPr>
        <w:spacing w:after="0"/>
        <w:rPr>
          <w:rFonts w:eastAsia="Times New Roman"/>
          <w:sz w:val="22"/>
          <w:szCs w:val="22"/>
          <w:lang w:eastAsia="ru-RU"/>
        </w:rPr>
      </w:pPr>
      <w:r w:rsidRPr="009F0CAC">
        <w:rPr>
          <w:noProof/>
          <w:sz w:val="22"/>
          <w:szCs w:val="22"/>
          <w:lang w:eastAsia="ru-RU"/>
        </w:rPr>
        <w:drawing>
          <wp:inline distT="0" distB="0" distL="0" distR="0" wp14:anchorId="4C3DC771" wp14:editId="791920B3">
            <wp:extent cx="276225" cy="285750"/>
            <wp:effectExtent l="0" t="0" r="9525"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76225" cy="285750"/>
                    </a:xfrm>
                    <a:prstGeom prst="rect">
                      <a:avLst/>
                    </a:prstGeom>
                  </pic:spPr>
                </pic:pic>
              </a:graphicData>
            </a:graphic>
          </wp:inline>
        </w:drawing>
      </w:r>
      <w:r w:rsidRPr="009F0CAC">
        <w:rPr>
          <w:rFonts w:eastAsia="Times New Roman"/>
          <w:sz w:val="22"/>
          <w:szCs w:val="22"/>
          <w:lang w:eastAsia="ru-RU"/>
        </w:rPr>
        <w:t xml:space="preserve"> (Измерение кругом),</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определения площади, длины окружности и радиуса окружности, заданной на карте;</w:t>
      </w:r>
    </w:p>
    <w:p w14:paraId="5E3AECC3" w14:textId="77777777" w:rsidR="00415F46" w:rsidRPr="009F0CAC" w:rsidRDefault="00415F46" w:rsidP="00AA50C7">
      <w:pPr>
        <w:pStyle w:val="affff1"/>
        <w:numPr>
          <w:ilvl w:val="0"/>
          <w:numId w:val="61"/>
        </w:numPr>
        <w:spacing w:after="0"/>
        <w:rPr>
          <w:rFonts w:eastAsia="Times New Roman"/>
          <w:sz w:val="22"/>
          <w:szCs w:val="22"/>
          <w:lang w:eastAsia="ru-RU"/>
        </w:rPr>
      </w:pPr>
      <w:r w:rsidRPr="009F0CAC">
        <w:rPr>
          <w:noProof/>
          <w:sz w:val="22"/>
          <w:szCs w:val="22"/>
          <w:lang w:eastAsia="ru-RU"/>
        </w:rPr>
        <w:drawing>
          <wp:inline distT="0" distB="0" distL="0" distR="0" wp14:anchorId="54086D62" wp14:editId="62593A44">
            <wp:extent cx="266700" cy="24765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66700" cy="247650"/>
                    </a:xfrm>
                    <a:prstGeom prst="rect">
                      <a:avLst/>
                    </a:prstGeom>
                  </pic:spPr>
                </pic:pic>
              </a:graphicData>
            </a:graphic>
          </wp:inline>
        </w:drawing>
      </w:r>
      <w:r w:rsidRPr="009F0CAC">
        <w:rPr>
          <w:rFonts w:eastAsia="Times New Roman"/>
          <w:sz w:val="22"/>
          <w:szCs w:val="22"/>
          <w:lang w:eastAsia="ru-RU"/>
        </w:rPr>
        <w:t xml:space="preserve"> (Координаты в точке), 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определения координат выбранной точки на карте.</w:t>
      </w:r>
    </w:p>
    <w:p w14:paraId="1599D8F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выхода из режима измерений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41D319A" wp14:editId="3F048DD4">
            <wp:extent cx="281517" cy="266700"/>
            <wp:effectExtent l="0" t="0" r="444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2502" cy="267633"/>
                    </a:xfrm>
                    <a:prstGeom prst="rect">
                      <a:avLst/>
                    </a:prstGeom>
                  </pic:spPr>
                </pic:pic>
              </a:graphicData>
            </a:graphic>
          </wp:inline>
        </w:drawing>
      </w:r>
      <w:r w:rsidRPr="00F904AF">
        <w:rPr>
          <w:rFonts w:ascii="Times New Roman" w:eastAsia="Times New Roman" w:hAnsi="Times New Roman" w:cs="Times New Roman"/>
          <w:lang w:eastAsia="x-none"/>
        </w:rPr>
        <w:t> (Инструменты измерения).</w:t>
      </w:r>
    </w:p>
    <w:p w14:paraId="4A2494A1"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Измерение расстояния между точками</w:t>
      </w:r>
    </w:p>
    <w:p w14:paraId="7866C0B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измерения расстояния между последовательно задаваемыми точками на карте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выб</w:t>
      </w:r>
      <w:r>
        <w:rPr>
          <w:rFonts w:ascii="Times New Roman" w:eastAsia="Times New Roman" w:hAnsi="Times New Roman" w:cs="Times New Roman"/>
          <w:lang w:eastAsia="x-none"/>
        </w:rPr>
        <w:t>рать</w:t>
      </w:r>
      <w:r w:rsidRPr="00F904AF">
        <w:rPr>
          <w:rFonts w:ascii="Times New Roman" w:eastAsia="Times New Roman" w:hAnsi="Times New Roman" w:cs="Times New Roman"/>
          <w:lang w:eastAsia="x-none"/>
        </w:rPr>
        <w:t xml:space="preserve"> инструмент </w:t>
      </w:r>
      <w:r>
        <w:rPr>
          <w:noProof/>
        </w:rPr>
        <w:t xml:space="preserve"> </w:t>
      </w:r>
      <w:r>
        <w:rPr>
          <w:noProof/>
          <w:lang w:eastAsia="ru-RU"/>
        </w:rPr>
        <w:drawing>
          <wp:inline distT="0" distB="0" distL="0" distR="0" wp14:anchorId="2CC1D04A" wp14:editId="22606B4B">
            <wp:extent cx="323850" cy="32385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3850" cy="323850"/>
                    </a:xfrm>
                    <a:prstGeom prst="rect">
                      <a:avLst/>
                    </a:prstGeom>
                  </pic:spPr>
                </pic:pic>
              </a:graphicData>
            </a:graphic>
          </wp:inline>
        </w:drawing>
      </w:r>
      <w:r>
        <w:rPr>
          <w:rFonts w:ascii="Times New Roman" w:eastAsia="Times New Roman" w:hAnsi="Times New Roman" w:cs="Times New Roman"/>
          <w:noProof/>
          <w:lang w:eastAsia="x-none"/>
        </w:rPr>
        <w:t>и нажать левой кнопкой мыши в начальной точке линии или маршрута.</w:t>
      </w:r>
      <w:r w:rsidRPr="00F904AF">
        <w:rPr>
          <w:rFonts w:ascii="Times New Roman" w:eastAsia="Times New Roman" w:hAnsi="Times New Roman" w:cs="Times New Roman"/>
          <w:noProof/>
          <w:lang w:eastAsia="x-none"/>
        </w:rPr>
        <w:t xml:space="preserve"> </w:t>
      </w:r>
    </w:p>
    <w:p w14:paraId="18FC6A0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За указателем потянется линия</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Одновременно</w:t>
      </w:r>
      <w:r>
        <w:rPr>
          <w:rFonts w:ascii="Times New Roman" w:eastAsia="Times New Roman" w:hAnsi="Times New Roman" w:cs="Times New Roman"/>
          <w:lang w:eastAsia="x-none"/>
        </w:rPr>
        <w:t xml:space="preserve"> с этим</w:t>
      </w:r>
      <w:r w:rsidRPr="00F904AF">
        <w:rPr>
          <w:rFonts w:ascii="Times New Roman" w:eastAsia="Times New Roman" w:hAnsi="Times New Roman" w:cs="Times New Roman"/>
          <w:lang w:eastAsia="x-none"/>
        </w:rPr>
        <w:t xml:space="preserve"> в окне сообщения автоматически отображается расстояние от последней зафиксированной точки до положения указателя на плане (значение «текущая») и общая длина маршрута (значение «</w:t>
      </w:r>
      <w:r>
        <w:rPr>
          <w:rFonts w:ascii="Times New Roman" w:eastAsia="Times New Roman" w:hAnsi="Times New Roman" w:cs="Times New Roman"/>
          <w:lang w:eastAsia="x-none"/>
        </w:rPr>
        <w:t>О</w:t>
      </w:r>
      <w:r w:rsidRPr="00F904AF">
        <w:rPr>
          <w:rFonts w:ascii="Times New Roman" w:eastAsia="Times New Roman" w:hAnsi="Times New Roman" w:cs="Times New Roman"/>
          <w:lang w:eastAsia="x-none"/>
        </w:rPr>
        <w:t>бщая дистанция»)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_Ref75509401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67D3D7B"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6800EFDD" wp14:editId="06FEE667">
            <wp:extent cx="5940425" cy="2493645"/>
            <wp:effectExtent l="19050" t="19050" r="22225" b="20955"/>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493645"/>
                    </a:xfrm>
                    <a:prstGeom prst="rect">
                      <a:avLst/>
                    </a:prstGeom>
                    <a:ln>
                      <a:solidFill>
                        <a:schemeClr val="bg1">
                          <a:lumMod val="85000"/>
                        </a:schemeClr>
                      </a:solidFill>
                    </a:ln>
                  </pic:spPr>
                </pic:pic>
              </a:graphicData>
            </a:graphic>
          </wp:inline>
        </w:drawing>
      </w:r>
    </w:p>
    <w:p w14:paraId="2DAC5979"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57" w:name="_Ref75509401"/>
      <w:bookmarkStart w:id="58" w:name="_Ref368996405"/>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97</w:t>
      </w:r>
      <w:r w:rsidRPr="00F904AF">
        <w:rPr>
          <w:rFonts w:ascii="Times New Roman" w:eastAsia="Times New Roman" w:hAnsi="Times New Roman" w:cs="Times New Roman"/>
          <w:iCs/>
          <w:szCs w:val="24"/>
          <w:lang w:eastAsia="ru-RU"/>
        </w:rPr>
        <w:fldChar w:fldCharType="end"/>
      </w:r>
      <w:bookmarkEnd w:id="57"/>
      <w:r w:rsidRPr="00F904AF">
        <w:rPr>
          <w:rFonts w:ascii="Times New Roman" w:eastAsia="Times New Roman" w:hAnsi="Times New Roman" w:cs="Times New Roman"/>
          <w:iCs/>
          <w:szCs w:val="24"/>
          <w:lang w:eastAsia="ru-RU"/>
        </w:rPr>
        <w:t xml:space="preserve"> – </w:t>
      </w:r>
      <w:bookmarkEnd w:id="58"/>
      <w:r w:rsidRPr="00F904AF">
        <w:rPr>
          <w:rFonts w:ascii="Times New Roman" w:eastAsia="Times New Roman" w:hAnsi="Times New Roman" w:cs="Times New Roman"/>
          <w:iCs/>
          <w:szCs w:val="24"/>
          <w:lang w:eastAsia="ru-RU"/>
        </w:rPr>
        <w:t>Измерение длины</w:t>
      </w:r>
    </w:p>
    <w:p w14:paraId="47F13CD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з</w:t>
      </w:r>
      <w:r w:rsidRPr="00F904AF">
        <w:rPr>
          <w:rFonts w:ascii="Times New Roman" w:eastAsia="Times New Roman" w:hAnsi="Times New Roman" w:cs="Times New Roman"/>
          <w:lang w:eastAsia="x-none"/>
        </w:rPr>
        <w:t>аверш</w:t>
      </w:r>
      <w:r>
        <w:rPr>
          <w:rFonts w:ascii="Times New Roman" w:eastAsia="Times New Roman" w:hAnsi="Times New Roman" w:cs="Times New Roman"/>
          <w:lang w:eastAsia="x-none"/>
        </w:rPr>
        <w:t>ения</w:t>
      </w:r>
      <w:r w:rsidRPr="00F904AF">
        <w:rPr>
          <w:rFonts w:ascii="Times New Roman" w:eastAsia="Times New Roman" w:hAnsi="Times New Roman" w:cs="Times New Roman"/>
          <w:lang w:eastAsia="x-none"/>
        </w:rPr>
        <w:t xml:space="preserve"> операци</w:t>
      </w: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 xml:space="preserve"> измерения расстояния на карте, </w:t>
      </w:r>
      <w:r>
        <w:rPr>
          <w:rFonts w:ascii="Times New Roman" w:eastAsia="Times New Roman" w:hAnsi="Times New Roman" w:cs="Times New Roman"/>
          <w:lang w:eastAsia="x-none"/>
        </w:rPr>
        <w:t>следует выполнить двойной щелчок ле</w:t>
      </w:r>
      <w:r w:rsidRPr="00F904AF">
        <w:rPr>
          <w:rFonts w:ascii="Times New Roman" w:eastAsia="Times New Roman" w:hAnsi="Times New Roman" w:cs="Times New Roman"/>
          <w:lang w:eastAsia="x-none"/>
        </w:rPr>
        <w:t>в</w:t>
      </w:r>
      <w:r>
        <w:rPr>
          <w:rFonts w:ascii="Times New Roman" w:eastAsia="Times New Roman" w:hAnsi="Times New Roman" w:cs="Times New Roman"/>
          <w:lang w:eastAsia="x-none"/>
        </w:rPr>
        <w:t>ой кнопкой мыши в конечной точке маршрута</w:t>
      </w:r>
      <w:r w:rsidRPr="00F904AF">
        <w:rPr>
          <w:rFonts w:ascii="Times New Roman" w:eastAsia="Times New Roman" w:hAnsi="Times New Roman" w:cs="Times New Roman"/>
          <w:lang w:eastAsia="x-none"/>
        </w:rPr>
        <w:t>.</w:t>
      </w:r>
    </w:p>
    <w:p w14:paraId="0CB8D62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 xml:space="preserve">Для </w:t>
      </w:r>
      <w:r w:rsidRPr="00F904AF">
        <w:rPr>
          <w:rFonts w:ascii="Times New Roman" w:eastAsia="Times New Roman" w:hAnsi="Times New Roman" w:cs="Times New Roman"/>
          <w:lang w:eastAsia="x-none"/>
        </w:rPr>
        <w:t>прер</w:t>
      </w:r>
      <w:r>
        <w:rPr>
          <w:rFonts w:ascii="Times New Roman" w:eastAsia="Times New Roman" w:hAnsi="Times New Roman" w:cs="Times New Roman"/>
          <w:lang w:eastAsia="x-none"/>
        </w:rPr>
        <w:t xml:space="preserve">ывания процесса </w:t>
      </w:r>
      <w:r w:rsidRPr="00F904AF">
        <w:rPr>
          <w:rFonts w:ascii="Times New Roman" w:eastAsia="Times New Roman" w:hAnsi="Times New Roman" w:cs="Times New Roman"/>
          <w:lang w:eastAsia="x-none"/>
        </w:rPr>
        <w:t xml:space="preserve">измерения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BD9AD38" wp14:editId="68D73933">
            <wp:extent cx="285750" cy="295275"/>
            <wp:effectExtent l="0" t="0" r="0" b="9525"/>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5750" cy="295275"/>
                    </a:xfrm>
                    <a:prstGeom prst="rect">
                      <a:avLst/>
                    </a:prstGeom>
                  </pic:spPr>
                </pic:pic>
              </a:graphicData>
            </a:graphic>
          </wp:inline>
        </w:drawing>
      </w:r>
      <w:r w:rsidRPr="00F904AF">
        <w:rPr>
          <w:rFonts w:ascii="Times New Roman" w:eastAsia="Times New Roman" w:hAnsi="Times New Roman" w:cs="Times New Roman"/>
          <w:lang w:eastAsia="x-none"/>
        </w:rPr>
        <w:t>.</w:t>
      </w:r>
    </w:p>
    <w:p w14:paraId="29FD922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59" w:name="_Ref75517165"/>
      <w:r w:rsidRPr="00F904AF">
        <w:rPr>
          <w:rFonts w:ascii="Times New Roman" w:eastAsia="Times New Roman" w:hAnsi="Times New Roman" w:cs="Times New Roman"/>
          <w:b/>
          <w:bCs/>
          <w:lang w:eastAsia="ru-RU"/>
        </w:rPr>
        <w:t>Измерение площади и периметра полигона</w:t>
      </w:r>
      <w:bookmarkEnd w:id="59"/>
    </w:p>
    <w:p w14:paraId="7FDBD9A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измерения площади и периметра полигона выберите инструмент</w:t>
      </w:r>
      <w:r>
        <w:rPr>
          <w:noProof/>
          <w:lang w:eastAsia="ru-RU"/>
        </w:rPr>
        <w:drawing>
          <wp:inline distT="0" distB="0" distL="0" distR="0" wp14:anchorId="23BA3D1C" wp14:editId="3AC71E02">
            <wp:extent cx="323850" cy="342900"/>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24466" cy="343552"/>
                    </a:xfrm>
                    <a:prstGeom prst="rect">
                      <a:avLst/>
                    </a:prstGeom>
                  </pic:spPr>
                </pic:pic>
              </a:graphicData>
            </a:graphic>
          </wp:inline>
        </w:drawing>
      </w:r>
      <w:r w:rsidRPr="00F904AF">
        <w:rPr>
          <w:rFonts w:ascii="Times New Roman" w:eastAsia="Times New Roman" w:hAnsi="Times New Roman" w:cs="Times New Roman"/>
          <w:noProof/>
          <w:lang w:eastAsia="x-none"/>
        </w:rPr>
        <w:t xml:space="preserve">. </w:t>
      </w:r>
    </w:p>
    <w:p w14:paraId="3039911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Нажмите</w:t>
      </w:r>
      <w:r w:rsidRPr="00F904AF">
        <w:rPr>
          <w:rFonts w:ascii="Times New Roman" w:eastAsia="Times New Roman" w:hAnsi="Times New Roman" w:cs="Times New Roman"/>
          <w:lang w:eastAsia="x-none"/>
        </w:rPr>
        <w:t xml:space="preserve"> левой </w:t>
      </w:r>
      <w:r>
        <w:rPr>
          <w:rFonts w:ascii="Times New Roman" w:eastAsia="Times New Roman" w:hAnsi="Times New Roman" w:cs="Times New Roman"/>
          <w:lang w:eastAsia="x-none"/>
        </w:rPr>
        <w:t>кнопкой</w:t>
      </w:r>
      <w:r w:rsidRPr="00F904AF">
        <w:rPr>
          <w:rFonts w:ascii="Times New Roman" w:eastAsia="Times New Roman" w:hAnsi="Times New Roman" w:cs="Times New Roman"/>
          <w:lang w:eastAsia="x-none"/>
        </w:rPr>
        <w:t xml:space="preserve"> мыши в начальной точке линии или маршрута. За указателем потянется линия, справа отображена подсказка «Щелкните, чтобы продолжить измерение площади». Одновременно </w:t>
      </w:r>
      <w:r>
        <w:rPr>
          <w:rFonts w:ascii="Times New Roman" w:eastAsia="Times New Roman" w:hAnsi="Times New Roman" w:cs="Times New Roman"/>
          <w:lang w:eastAsia="x-none"/>
        </w:rPr>
        <w:t xml:space="preserve">с этим </w:t>
      </w:r>
      <w:r w:rsidRPr="00F904AF">
        <w:rPr>
          <w:rFonts w:ascii="Times New Roman" w:eastAsia="Times New Roman" w:hAnsi="Times New Roman" w:cs="Times New Roman"/>
          <w:lang w:eastAsia="x-none"/>
        </w:rPr>
        <w:t>в окне сообщения автоматически отображается площадь и периметр нанесенного на карту контура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_Ref75509936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98</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B800CD4"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03D70D78" wp14:editId="6C2C66CB">
            <wp:extent cx="5940425" cy="2520315"/>
            <wp:effectExtent l="19050" t="19050" r="22225" b="13335"/>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520315"/>
                    </a:xfrm>
                    <a:prstGeom prst="rect">
                      <a:avLst/>
                    </a:prstGeom>
                    <a:ln>
                      <a:solidFill>
                        <a:schemeClr val="bg1">
                          <a:lumMod val="85000"/>
                        </a:schemeClr>
                      </a:solidFill>
                    </a:ln>
                  </pic:spPr>
                </pic:pic>
              </a:graphicData>
            </a:graphic>
          </wp:inline>
        </w:drawing>
      </w:r>
    </w:p>
    <w:p w14:paraId="6A78E2F3"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60" w:name="_Ref75509936"/>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98</w:t>
      </w:r>
      <w:r w:rsidRPr="00F904AF">
        <w:rPr>
          <w:rFonts w:ascii="Times New Roman" w:eastAsia="Times New Roman" w:hAnsi="Times New Roman" w:cs="Times New Roman"/>
          <w:iCs/>
          <w:szCs w:val="24"/>
          <w:lang w:eastAsia="ru-RU"/>
        </w:rPr>
        <w:fldChar w:fldCharType="end"/>
      </w:r>
      <w:bookmarkEnd w:id="60"/>
      <w:r w:rsidRPr="00F904AF">
        <w:rPr>
          <w:rFonts w:ascii="Times New Roman" w:eastAsia="Times New Roman" w:hAnsi="Times New Roman" w:cs="Times New Roman"/>
          <w:iCs/>
          <w:szCs w:val="24"/>
          <w:lang w:eastAsia="ru-RU"/>
        </w:rPr>
        <w:t xml:space="preserve"> – Измерение площади и периметра полигона</w:t>
      </w:r>
    </w:p>
    <w:p w14:paraId="3AA77E7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з</w:t>
      </w:r>
      <w:r w:rsidRPr="00F904AF">
        <w:rPr>
          <w:rFonts w:ascii="Times New Roman" w:eastAsia="Times New Roman" w:hAnsi="Times New Roman" w:cs="Times New Roman"/>
          <w:lang w:eastAsia="x-none"/>
        </w:rPr>
        <w:t>аверш</w:t>
      </w:r>
      <w:r>
        <w:rPr>
          <w:rFonts w:ascii="Times New Roman" w:eastAsia="Times New Roman" w:hAnsi="Times New Roman" w:cs="Times New Roman"/>
          <w:lang w:eastAsia="x-none"/>
        </w:rPr>
        <w:t>ения</w:t>
      </w:r>
      <w:r w:rsidRPr="00F904AF">
        <w:rPr>
          <w:rFonts w:ascii="Times New Roman" w:eastAsia="Times New Roman" w:hAnsi="Times New Roman" w:cs="Times New Roman"/>
          <w:lang w:eastAsia="x-none"/>
        </w:rPr>
        <w:t xml:space="preserve"> операци</w:t>
      </w: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 xml:space="preserve"> измерения площади на карте,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выполнит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двойной щелчок левой </w:t>
      </w:r>
      <w:r>
        <w:rPr>
          <w:rFonts w:ascii="Times New Roman" w:eastAsia="Times New Roman" w:hAnsi="Times New Roman" w:cs="Times New Roman"/>
          <w:lang w:eastAsia="x-none"/>
        </w:rPr>
        <w:t>кнопкой</w:t>
      </w:r>
      <w:r w:rsidRPr="00F904AF">
        <w:rPr>
          <w:rFonts w:ascii="Times New Roman" w:eastAsia="Times New Roman" w:hAnsi="Times New Roman" w:cs="Times New Roman"/>
          <w:lang w:eastAsia="x-none"/>
        </w:rPr>
        <w:t xml:space="preserve"> мыши</w:t>
      </w:r>
      <w:r>
        <w:rPr>
          <w:rFonts w:ascii="Times New Roman" w:eastAsia="Times New Roman" w:hAnsi="Times New Roman" w:cs="Times New Roman"/>
          <w:lang w:eastAsia="x-none"/>
        </w:rPr>
        <w:t xml:space="preserve"> в конечной точке маршрута</w:t>
      </w:r>
      <w:r w:rsidRPr="00F904AF">
        <w:rPr>
          <w:rFonts w:ascii="Times New Roman" w:eastAsia="Times New Roman" w:hAnsi="Times New Roman" w:cs="Times New Roman"/>
          <w:lang w:eastAsia="x-none"/>
        </w:rPr>
        <w:t>.</w:t>
      </w:r>
    </w:p>
    <w:p w14:paraId="46AC3EB4" w14:textId="77777777" w:rsidR="00415F46" w:rsidRDefault="00415F46" w:rsidP="00415F46">
      <w:pPr>
        <w:snapToGrid w:val="0"/>
        <w:spacing w:after="0" w:line="276" w:lineRule="auto"/>
        <w:ind w:firstLine="851"/>
        <w:jc w:val="both"/>
        <w:rPr>
          <w:rFonts w:ascii="Times New Roman" w:eastAsia="Times New Roman" w:hAnsi="Times New Roman" w:cs="Times New Roman"/>
          <w:lang w:eastAsia="x-none"/>
        </w:rPr>
      </w:pPr>
    </w:p>
    <w:p w14:paraId="58EE493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w:t>
      </w:r>
      <w:r w:rsidRPr="00F904AF">
        <w:rPr>
          <w:rFonts w:ascii="Times New Roman" w:eastAsia="Times New Roman" w:hAnsi="Times New Roman" w:cs="Times New Roman"/>
          <w:lang w:eastAsia="x-none"/>
        </w:rPr>
        <w:t xml:space="preserve"> прер</w:t>
      </w:r>
      <w:r>
        <w:rPr>
          <w:rFonts w:ascii="Times New Roman" w:eastAsia="Times New Roman" w:hAnsi="Times New Roman" w:cs="Times New Roman"/>
          <w:lang w:eastAsia="x-none"/>
        </w:rPr>
        <w:t>ывания процесса</w:t>
      </w:r>
      <w:r w:rsidRPr="00F904AF">
        <w:rPr>
          <w:rFonts w:ascii="Times New Roman" w:eastAsia="Times New Roman" w:hAnsi="Times New Roman" w:cs="Times New Roman"/>
          <w:lang w:eastAsia="x-none"/>
        </w:rPr>
        <w:t xml:space="preserve"> измерения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E706E68" wp14:editId="3A4884F1">
            <wp:extent cx="276225" cy="268101"/>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6900" cy="268756"/>
                    </a:xfrm>
                    <a:prstGeom prst="rect">
                      <a:avLst/>
                    </a:prstGeom>
                  </pic:spPr>
                </pic:pic>
              </a:graphicData>
            </a:graphic>
          </wp:inline>
        </w:drawing>
      </w:r>
      <w:r w:rsidRPr="00F904AF">
        <w:rPr>
          <w:rFonts w:ascii="Times New Roman" w:eastAsia="Times New Roman" w:hAnsi="Times New Roman" w:cs="Times New Roman"/>
          <w:lang w:eastAsia="x-none"/>
        </w:rPr>
        <w:t>.</w:t>
      </w:r>
    </w:p>
    <w:p w14:paraId="487AD9C8"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61" w:name="_Ref75517188"/>
      <w:r w:rsidRPr="00F904AF">
        <w:rPr>
          <w:rFonts w:ascii="Times New Roman" w:eastAsia="Times New Roman" w:hAnsi="Times New Roman" w:cs="Times New Roman"/>
          <w:b/>
          <w:bCs/>
          <w:lang w:eastAsia="ru-RU"/>
        </w:rPr>
        <w:t>Измерение площади, длины и радиуса окружности</w:t>
      </w:r>
      <w:bookmarkEnd w:id="61"/>
    </w:p>
    <w:p w14:paraId="2C01A69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измерения площади, длины и радиуса окружности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выб</w:t>
      </w:r>
      <w:r>
        <w:rPr>
          <w:rFonts w:ascii="Times New Roman" w:eastAsia="Times New Roman" w:hAnsi="Times New Roman" w:cs="Times New Roman"/>
          <w:lang w:eastAsia="x-none"/>
        </w:rPr>
        <w:t>рать</w:t>
      </w:r>
      <w:r w:rsidRPr="00F904AF">
        <w:rPr>
          <w:rFonts w:ascii="Times New Roman" w:eastAsia="Times New Roman" w:hAnsi="Times New Roman" w:cs="Times New Roman"/>
          <w:lang w:eastAsia="x-none"/>
        </w:rPr>
        <w:t xml:space="preserve"> инструмент</w:t>
      </w:r>
      <w:r w:rsidRPr="00F904AF">
        <w:rPr>
          <w:rFonts w:ascii="Times New Roman" w:eastAsia="Times New Roman" w:hAnsi="Times New Roman" w:cs="Times New Roman"/>
          <w:noProof/>
          <w:lang w:val="en-US" w:eastAsia="x-none"/>
        </w:rPr>
        <w:t> </w:t>
      </w:r>
      <w:r>
        <w:rPr>
          <w:noProof/>
          <w:lang w:eastAsia="ru-RU"/>
        </w:rPr>
        <w:drawing>
          <wp:inline distT="0" distB="0" distL="0" distR="0" wp14:anchorId="0B20E074" wp14:editId="074F7FE3">
            <wp:extent cx="304800" cy="304800"/>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4800" cy="304800"/>
                    </a:xfrm>
                    <a:prstGeom prst="rect">
                      <a:avLst/>
                    </a:prstGeom>
                  </pic:spPr>
                </pic:pic>
              </a:graphicData>
            </a:graphic>
          </wp:inline>
        </w:drawing>
      </w:r>
      <w:r w:rsidRPr="00F904AF">
        <w:rPr>
          <w:rFonts w:ascii="Times New Roman" w:eastAsia="Times New Roman" w:hAnsi="Times New Roman" w:cs="Times New Roman"/>
          <w:noProof/>
          <w:lang w:eastAsia="ru-RU"/>
        </w:rPr>
        <w:t xml:space="preserve">. </w:t>
      </w:r>
    </w:p>
    <w:p w14:paraId="5661065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Следует нажать</w:t>
      </w:r>
      <w:r w:rsidRPr="00F904AF">
        <w:rPr>
          <w:rFonts w:ascii="Times New Roman" w:eastAsia="Times New Roman" w:hAnsi="Times New Roman" w:cs="Times New Roman"/>
          <w:lang w:eastAsia="x-none"/>
        </w:rPr>
        <w:t xml:space="preserve"> левой </w:t>
      </w:r>
      <w:r>
        <w:rPr>
          <w:rFonts w:ascii="Times New Roman" w:eastAsia="Times New Roman" w:hAnsi="Times New Roman" w:cs="Times New Roman"/>
          <w:lang w:eastAsia="x-none"/>
        </w:rPr>
        <w:t>кнопкой</w:t>
      </w:r>
      <w:r w:rsidRPr="00F904AF">
        <w:rPr>
          <w:rFonts w:ascii="Times New Roman" w:eastAsia="Times New Roman" w:hAnsi="Times New Roman" w:cs="Times New Roman"/>
          <w:lang w:eastAsia="x-none"/>
        </w:rPr>
        <w:t xml:space="preserve"> мыши в начальной точке. За указателем потянется линия (радиус</w:t>
      </w:r>
      <w:r w:rsidRPr="00F904AF">
        <w:rPr>
          <w:rFonts w:ascii="Times New Roman" w:eastAsia="Times New Roman" w:hAnsi="Times New Roman" w:cs="Times New Roman"/>
          <w:lang w:val="en-US" w:eastAsia="x-none"/>
        </w:rPr>
        <w:t> </w:t>
      </w:r>
      <w:r w:rsidRPr="00F904AF">
        <w:rPr>
          <w:rFonts w:ascii="Times New Roman" w:eastAsia="Times New Roman" w:hAnsi="Times New Roman" w:cs="Times New Roman"/>
          <w:lang w:eastAsia="x-none"/>
        </w:rPr>
        <w:t>окружности), в окне карты отобразится формируемая окружность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_Ref75511927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99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Одновременно </w:t>
      </w:r>
      <w:r>
        <w:rPr>
          <w:rFonts w:ascii="Times New Roman" w:eastAsia="Times New Roman" w:hAnsi="Times New Roman" w:cs="Times New Roman"/>
          <w:lang w:eastAsia="x-none"/>
        </w:rPr>
        <w:t xml:space="preserve">с этим </w:t>
      </w:r>
      <w:r w:rsidRPr="00F904AF">
        <w:rPr>
          <w:rFonts w:ascii="Times New Roman" w:eastAsia="Times New Roman" w:hAnsi="Times New Roman" w:cs="Times New Roman"/>
          <w:lang w:eastAsia="x-none"/>
        </w:rPr>
        <w:t>в окне сообщения автоматически отобра</w:t>
      </w:r>
      <w:r>
        <w:rPr>
          <w:rFonts w:ascii="Times New Roman" w:eastAsia="Times New Roman" w:hAnsi="Times New Roman" w:cs="Times New Roman"/>
          <w:lang w:eastAsia="x-none"/>
        </w:rPr>
        <w:t>зятся</w:t>
      </w:r>
      <w:r w:rsidRPr="00F904AF">
        <w:rPr>
          <w:rFonts w:ascii="Times New Roman" w:eastAsia="Times New Roman" w:hAnsi="Times New Roman" w:cs="Times New Roman"/>
          <w:lang w:eastAsia="x-none"/>
        </w:rPr>
        <w:t xml:space="preserve"> площадь, длина и радиус окружности.</w:t>
      </w:r>
    </w:p>
    <w:p w14:paraId="633DDBE6"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0FE9CE5B" wp14:editId="179E36F4">
            <wp:extent cx="5940425" cy="2513965"/>
            <wp:effectExtent l="19050" t="19050" r="22225" b="19685"/>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2513965"/>
                    </a:xfrm>
                    <a:prstGeom prst="rect">
                      <a:avLst/>
                    </a:prstGeom>
                    <a:ln>
                      <a:solidFill>
                        <a:schemeClr val="bg1">
                          <a:lumMod val="85000"/>
                        </a:schemeClr>
                      </a:solidFill>
                    </a:ln>
                  </pic:spPr>
                </pic:pic>
              </a:graphicData>
            </a:graphic>
          </wp:inline>
        </w:drawing>
      </w:r>
    </w:p>
    <w:p w14:paraId="5729F6A5"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62" w:name="_Ref75511927"/>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99</w:t>
      </w:r>
      <w:r w:rsidRPr="00F904AF">
        <w:rPr>
          <w:rFonts w:ascii="Times New Roman" w:eastAsia="Times New Roman" w:hAnsi="Times New Roman" w:cs="Times New Roman"/>
          <w:iCs/>
          <w:szCs w:val="24"/>
          <w:lang w:eastAsia="ru-RU"/>
        </w:rPr>
        <w:fldChar w:fldCharType="end"/>
      </w:r>
      <w:bookmarkEnd w:id="62"/>
      <w:r w:rsidRPr="00F904AF">
        <w:rPr>
          <w:rFonts w:ascii="Times New Roman" w:eastAsia="Times New Roman" w:hAnsi="Times New Roman" w:cs="Times New Roman"/>
          <w:iCs/>
          <w:szCs w:val="24"/>
          <w:lang w:eastAsia="ru-RU"/>
        </w:rPr>
        <w:t xml:space="preserve"> – Измерение площади, длины и радиуса окружности</w:t>
      </w:r>
    </w:p>
    <w:p w14:paraId="7FE80DF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з</w:t>
      </w:r>
      <w:r w:rsidRPr="00F904AF">
        <w:rPr>
          <w:rFonts w:ascii="Times New Roman" w:eastAsia="Times New Roman" w:hAnsi="Times New Roman" w:cs="Times New Roman"/>
          <w:lang w:eastAsia="x-none"/>
        </w:rPr>
        <w:t>аверш</w:t>
      </w:r>
      <w:r>
        <w:rPr>
          <w:rFonts w:ascii="Times New Roman" w:eastAsia="Times New Roman" w:hAnsi="Times New Roman" w:cs="Times New Roman"/>
          <w:lang w:eastAsia="x-none"/>
        </w:rPr>
        <w:t>ения</w:t>
      </w:r>
      <w:r w:rsidRPr="00F904AF">
        <w:rPr>
          <w:rFonts w:ascii="Times New Roman" w:eastAsia="Times New Roman" w:hAnsi="Times New Roman" w:cs="Times New Roman"/>
          <w:lang w:eastAsia="x-none"/>
        </w:rPr>
        <w:t> операци</w:t>
      </w: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 xml:space="preserve"> измерения площади, длины и радиуса окружности на карте, </w:t>
      </w:r>
      <w:r>
        <w:rPr>
          <w:rFonts w:ascii="Times New Roman" w:eastAsia="Times New Roman" w:hAnsi="Times New Roman" w:cs="Times New Roman"/>
          <w:lang w:eastAsia="x-none"/>
        </w:rPr>
        <w:t xml:space="preserve">следует нажать левой кнопкой </w:t>
      </w:r>
      <w:r w:rsidRPr="00F904AF">
        <w:rPr>
          <w:rFonts w:ascii="Times New Roman" w:eastAsia="Times New Roman" w:hAnsi="Times New Roman" w:cs="Times New Roman"/>
          <w:lang w:eastAsia="x-none"/>
        </w:rPr>
        <w:t>мыши</w:t>
      </w:r>
      <w:r>
        <w:rPr>
          <w:rFonts w:ascii="Times New Roman" w:eastAsia="Times New Roman" w:hAnsi="Times New Roman" w:cs="Times New Roman"/>
          <w:lang w:eastAsia="x-none"/>
        </w:rPr>
        <w:t xml:space="preserve"> в конечной точке</w:t>
      </w:r>
      <w:r w:rsidRPr="00F904AF">
        <w:rPr>
          <w:rFonts w:ascii="Times New Roman" w:eastAsia="Times New Roman" w:hAnsi="Times New Roman" w:cs="Times New Roman"/>
          <w:lang w:eastAsia="x-none"/>
        </w:rPr>
        <w:t>.</w:t>
      </w:r>
    </w:p>
    <w:p w14:paraId="046C26B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прерывания процесса следует</w:t>
      </w:r>
      <w:r w:rsidRPr="00F904AF">
        <w:rPr>
          <w:rFonts w:ascii="Times New Roman" w:eastAsia="Times New Roman" w:hAnsi="Times New Roman" w:cs="Times New Roman"/>
          <w:lang w:eastAsia="x-none"/>
        </w:rPr>
        <w:t xml:space="preserve"> наж</w:t>
      </w:r>
      <w:r>
        <w:rPr>
          <w:rFonts w:ascii="Times New Roman" w:eastAsia="Times New Roman" w:hAnsi="Times New Roman" w:cs="Times New Roman"/>
          <w:lang w:eastAsia="x-none"/>
        </w:rPr>
        <w:t xml:space="preserve">ать на кнопку </w:t>
      </w:r>
      <w:r>
        <w:rPr>
          <w:noProof/>
          <w:lang w:eastAsia="ru-RU"/>
        </w:rPr>
        <w:drawing>
          <wp:inline distT="0" distB="0" distL="0" distR="0" wp14:anchorId="2BAEE377" wp14:editId="6F59283D">
            <wp:extent cx="243728" cy="276225"/>
            <wp:effectExtent l="0" t="0" r="4445"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44252" cy="276819"/>
                    </a:xfrm>
                    <a:prstGeom prst="rect">
                      <a:avLst/>
                    </a:prstGeom>
                  </pic:spPr>
                </pic:pic>
              </a:graphicData>
            </a:graphic>
          </wp:inline>
        </w:drawing>
      </w:r>
      <w:r w:rsidRPr="00F904AF">
        <w:rPr>
          <w:rFonts w:ascii="Times New Roman" w:eastAsia="Times New Roman" w:hAnsi="Times New Roman" w:cs="Times New Roman"/>
          <w:lang w:eastAsia="x-none"/>
        </w:rPr>
        <w:t>.</w:t>
      </w:r>
    </w:p>
    <w:bookmarkEnd w:id="29"/>
    <w:bookmarkEnd w:id="30"/>
    <w:bookmarkEnd w:id="31"/>
    <w:bookmarkEnd w:id="32"/>
    <w:p w14:paraId="441591F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Получение координат точки</w:t>
      </w:r>
    </w:p>
    <w:p w14:paraId="0A8CC07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получения координат точки на карте выберите инструмент </w:t>
      </w:r>
      <w:r>
        <w:rPr>
          <w:noProof/>
          <w:lang w:eastAsia="ru-RU"/>
        </w:rPr>
        <w:drawing>
          <wp:inline distT="0" distB="0" distL="0" distR="0" wp14:anchorId="4A69AE76" wp14:editId="5356B9E9">
            <wp:extent cx="247650" cy="247650"/>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7650" cy="247650"/>
                    </a:xfrm>
                    <a:prstGeom prst="rect">
                      <a:avLst/>
                    </a:prstGeom>
                  </pic:spPr>
                </pic:pic>
              </a:graphicData>
            </a:graphic>
          </wp:inline>
        </w:drawing>
      </w:r>
      <w:r w:rsidRPr="00F904AF">
        <w:rPr>
          <w:rFonts w:ascii="Times New Roman" w:eastAsia="Times New Roman" w:hAnsi="Times New Roman" w:cs="Times New Roman"/>
          <w:noProof/>
          <w:lang w:eastAsia="x-none"/>
        </w:rPr>
        <w:t xml:space="preserve">. </w:t>
      </w:r>
    </w:p>
    <w:p w14:paraId="54C1518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следует нажать</w:t>
      </w:r>
      <w:r w:rsidRPr="00F904AF">
        <w:rPr>
          <w:rFonts w:ascii="Times New Roman" w:eastAsia="Times New Roman" w:hAnsi="Times New Roman" w:cs="Times New Roman"/>
          <w:lang w:eastAsia="x-none"/>
        </w:rPr>
        <w:t xml:space="preserve"> левой клавишей мыши в нужной точке на карте. В указанном месте точка обозначена символом, сверху указаны координаты точки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_Ref75512585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100</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p>
    <w:p w14:paraId="17609064"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126FFB4" wp14:editId="102C70FD">
            <wp:extent cx="5940425" cy="2544445"/>
            <wp:effectExtent l="19050" t="19050" r="22225" b="27305"/>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2544445"/>
                    </a:xfrm>
                    <a:prstGeom prst="rect">
                      <a:avLst/>
                    </a:prstGeom>
                    <a:ln>
                      <a:solidFill>
                        <a:schemeClr val="bg1">
                          <a:lumMod val="85000"/>
                        </a:schemeClr>
                      </a:solidFill>
                    </a:ln>
                  </pic:spPr>
                </pic:pic>
              </a:graphicData>
            </a:graphic>
          </wp:inline>
        </w:drawing>
      </w:r>
    </w:p>
    <w:p w14:paraId="6E900D97"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63" w:name="_Ref75512585"/>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100</w:t>
      </w:r>
      <w:r w:rsidRPr="00F904AF">
        <w:rPr>
          <w:rFonts w:ascii="Times New Roman" w:eastAsia="Times New Roman" w:hAnsi="Times New Roman" w:cs="Times New Roman"/>
          <w:iCs/>
          <w:szCs w:val="24"/>
          <w:lang w:eastAsia="ru-RU"/>
        </w:rPr>
        <w:fldChar w:fldCharType="end"/>
      </w:r>
      <w:bookmarkEnd w:id="63"/>
      <w:r w:rsidRPr="00F904AF">
        <w:rPr>
          <w:rFonts w:ascii="Times New Roman" w:eastAsia="Times New Roman" w:hAnsi="Times New Roman" w:cs="Times New Roman"/>
          <w:iCs/>
          <w:szCs w:val="24"/>
          <w:lang w:eastAsia="ru-RU"/>
        </w:rPr>
        <w:t xml:space="preserve"> – Получение координат точки</w:t>
      </w:r>
    </w:p>
    <w:p w14:paraId="27663BB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 xml:space="preserve">Для прерывания </w:t>
      </w:r>
      <w:r w:rsidRPr="00F904AF">
        <w:rPr>
          <w:rFonts w:ascii="Times New Roman" w:eastAsia="Times New Roman" w:hAnsi="Times New Roman" w:cs="Times New Roman"/>
          <w:lang w:eastAsia="x-none"/>
        </w:rPr>
        <w:t>режим</w:t>
      </w:r>
      <w:r>
        <w:rPr>
          <w:rFonts w:ascii="Times New Roman" w:eastAsia="Times New Roman" w:hAnsi="Times New Roman" w:cs="Times New Roman"/>
          <w:lang w:eastAsia="x-none"/>
        </w:rPr>
        <w:t>а</w:t>
      </w:r>
      <w:r w:rsidRPr="00F904AF">
        <w:rPr>
          <w:rFonts w:ascii="Times New Roman" w:eastAsia="Times New Roman" w:hAnsi="Times New Roman" w:cs="Times New Roman"/>
          <w:lang w:eastAsia="x-none"/>
        </w:rPr>
        <w:t xml:space="preserve"> получения координат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 xml:space="preserve">ать на кнопку </w:t>
      </w:r>
      <w:r>
        <w:rPr>
          <w:noProof/>
          <w:lang w:eastAsia="ru-RU"/>
        </w:rPr>
        <w:drawing>
          <wp:inline distT="0" distB="0" distL="0" distR="0" wp14:anchorId="13F75029" wp14:editId="11CAFBDB">
            <wp:extent cx="314325" cy="333375"/>
            <wp:effectExtent l="0" t="0" r="9525" b="9525"/>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4325" cy="333375"/>
                    </a:xfrm>
                    <a:prstGeom prst="rect">
                      <a:avLst/>
                    </a:prstGeom>
                  </pic:spPr>
                </pic:pic>
              </a:graphicData>
            </a:graphic>
          </wp:inline>
        </w:drawing>
      </w:r>
      <w:r w:rsidRPr="00F904AF">
        <w:rPr>
          <w:rFonts w:ascii="Times New Roman" w:eastAsia="Times New Roman" w:hAnsi="Times New Roman" w:cs="Times New Roman"/>
          <w:lang w:eastAsia="x-none"/>
        </w:rPr>
        <w:t xml:space="preserve"> .</w:t>
      </w:r>
    </w:p>
    <w:p w14:paraId="180D97A7" w14:textId="77777777" w:rsidR="00415F46" w:rsidRPr="00F904AF" w:rsidRDefault="00415F46" w:rsidP="00AA50C7">
      <w:pPr>
        <w:keepNext/>
        <w:numPr>
          <w:ilvl w:val="4"/>
          <w:numId w:val="29"/>
        </w:numPr>
        <w:spacing w:before="120" w:after="0" w:line="276" w:lineRule="auto"/>
        <w:outlineLvl w:val="4"/>
        <w:rPr>
          <w:rFonts w:ascii="Times New Roman" w:eastAsia="Times New Roman" w:hAnsi="Times New Roman" w:cs="Times New Roman"/>
          <w:b/>
          <w:bCs/>
          <w:szCs w:val="26"/>
          <w:lang w:eastAsia="ru-RU"/>
        </w:rPr>
      </w:pPr>
      <w:bookmarkStart w:id="64" w:name="_Ref75514271"/>
      <w:bookmarkStart w:id="65" w:name="_Ref76555951"/>
      <w:bookmarkStart w:id="66" w:name="_Toc77159005"/>
      <w:r w:rsidRPr="00F904AF">
        <w:rPr>
          <w:rFonts w:ascii="Times New Roman" w:eastAsia="Times New Roman" w:hAnsi="Times New Roman" w:cs="Times New Roman"/>
          <w:b/>
          <w:bCs/>
          <w:szCs w:val="26"/>
          <w:lang w:eastAsia="ru-RU"/>
        </w:rPr>
        <w:t>Получение информации об объектах на карте</w:t>
      </w:r>
      <w:bookmarkEnd w:id="64"/>
      <w:bookmarkEnd w:id="65"/>
      <w:bookmarkEnd w:id="66"/>
    </w:p>
    <w:p w14:paraId="5C7F8FA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Пользователю предоставлены следующие возможности:</w:t>
      </w:r>
    </w:p>
    <w:p w14:paraId="24B7A78E" w14:textId="77777777" w:rsidR="00415F46" w:rsidRPr="00FB5D26" w:rsidRDefault="00415F46" w:rsidP="00AA50C7">
      <w:pPr>
        <w:pStyle w:val="affff1"/>
        <w:numPr>
          <w:ilvl w:val="0"/>
          <w:numId w:val="42"/>
        </w:numPr>
        <w:spacing w:after="0"/>
        <w:rPr>
          <w:rFonts w:eastAsia="Times New Roman"/>
          <w:lang w:eastAsia="ru-RU"/>
        </w:rPr>
      </w:pPr>
      <w:r w:rsidRPr="00FB5D26">
        <w:rPr>
          <w:rFonts w:eastAsia="Times New Roman"/>
          <w:lang w:eastAsia="ru-RU"/>
        </w:rPr>
        <w:t>получение информации об объектах в точке на карте;</w:t>
      </w:r>
    </w:p>
    <w:p w14:paraId="34A3C5E8" w14:textId="77777777" w:rsidR="00415F46" w:rsidRPr="00FB5D26" w:rsidRDefault="00415F46" w:rsidP="00AA50C7">
      <w:pPr>
        <w:pStyle w:val="affff1"/>
        <w:numPr>
          <w:ilvl w:val="0"/>
          <w:numId w:val="42"/>
        </w:numPr>
        <w:spacing w:after="0"/>
        <w:rPr>
          <w:rFonts w:eastAsia="Times New Roman"/>
          <w:lang w:eastAsia="ru-RU"/>
        </w:rPr>
      </w:pPr>
      <w:r w:rsidRPr="00FB5D26">
        <w:rPr>
          <w:rFonts w:eastAsia="Times New Roman"/>
          <w:lang w:eastAsia="ru-RU"/>
        </w:rPr>
        <w:t>получение информации об объектах в границах области, заданной на карте;</w:t>
      </w:r>
    </w:p>
    <w:p w14:paraId="09EC2E86" w14:textId="77777777" w:rsidR="00415F46" w:rsidRPr="00FB5D26" w:rsidRDefault="00415F46" w:rsidP="00AA50C7">
      <w:pPr>
        <w:pStyle w:val="affff1"/>
        <w:numPr>
          <w:ilvl w:val="0"/>
          <w:numId w:val="42"/>
        </w:numPr>
        <w:spacing w:after="0"/>
        <w:rPr>
          <w:rFonts w:eastAsia="Times New Roman"/>
          <w:lang w:eastAsia="ru-RU"/>
        </w:rPr>
      </w:pPr>
      <w:r w:rsidRPr="00FB5D26">
        <w:rPr>
          <w:rFonts w:eastAsia="Times New Roman"/>
          <w:lang w:eastAsia="ru-RU"/>
        </w:rPr>
        <w:t>переход из окна информации о земельном участке, который может быть предоставлен, в личный кабинет для подачи заявления.</w:t>
      </w:r>
    </w:p>
    <w:p w14:paraId="44C18AF8" w14:textId="77777777" w:rsidR="00415F46" w:rsidRPr="00F904AF" w:rsidRDefault="00415F46" w:rsidP="00AA50C7">
      <w:pPr>
        <w:keepNext/>
        <w:keepLines/>
        <w:numPr>
          <w:ilvl w:val="5"/>
          <w:numId w:val="29"/>
        </w:numPr>
        <w:tabs>
          <w:tab w:val="num" w:pos="360"/>
        </w:tabs>
        <w:spacing w:before="120" w:after="0" w:line="276" w:lineRule="auto"/>
        <w:ind w:firstLine="0"/>
        <w:jc w:val="both"/>
        <w:outlineLvl w:val="5"/>
        <w:rPr>
          <w:rFonts w:ascii="Times New Roman" w:eastAsia="Times New Roman" w:hAnsi="Times New Roman" w:cs="Times New Roman"/>
          <w:b/>
          <w:bCs/>
          <w:lang w:eastAsia="ru-RU"/>
        </w:rPr>
      </w:pPr>
      <w:bookmarkStart w:id="67" w:name="_Ref288226758"/>
      <w:bookmarkStart w:id="68" w:name="_Ref288233389"/>
      <w:bookmarkStart w:id="69" w:name="_Toc374695056"/>
      <w:bookmarkStart w:id="70" w:name="_Toc374700783"/>
      <w:bookmarkStart w:id="71" w:name="_Toc53570853"/>
      <w:r w:rsidRPr="00F904AF">
        <w:rPr>
          <w:rFonts w:ascii="Times New Roman" w:eastAsia="Times New Roman" w:hAnsi="Times New Roman" w:cs="Times New Roman"/>
          <w:b/>
          <w:bCs/>
          <w:lang w:eastAsia="ru-RU"/>
        </w:rPr>
        <w:t>Получение информации об объектах в точке на карт</w:t>
      </w:r>
      <w:bookmarkEnd w:id="67"/>
      <w:bookmarkEnd w:id="68"/>
      <w:bookmarkEnd w:id="69"/>
      <w:bookmarkEnd w:id="70"/>
      <w:bookmarkEnd w:id="71"/>
      <w:r w:rsidRPr="00F904AF">
        <w:rPr>
          <w:rFonts w:ascii="Times New Roman" w:eastAsia="Times New Roman" w:hAnsi="Times New Roman" w:cs="Times New Roman"/>
          <w:b/>
          <w:bCs/>
          <w:lang w:eastAsia="ru-RU"/>
        </w:rPr>
        <w:t>е</w:t>
      </w:r>
    </w:p>
    <w:p w14:paraId="4FFD201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F904AF">
        <w:rPr>
          <w:rFonts w:ascii="Times New Roman" w:eastAsia="Times New Roman" w:hAnsi="Times New Roman" w:cs="Times New Roman"/>
          <w:lang w:eastAsia="x-none"/>
        </w:rPr>
        <w:t xml:space="preserve">Для получения информации об объектах </w:t>
      </w:r>
      <w:r>
        <w:rPr>
          <w:rFonts w:ascii="Times New Roman" w:eastAsia="Times New Roman" w:hAnsi="Times New Roman" w:cs="Times New Roman"/>
          <w:lang w:eastAsia="x-none"/>
        </w:rPr>
        <w:t>следует нажать</w:t>
      </w:r>
      <w:r w:rsidRPr="00F904AF">
        <w:rPr>
          <w:rFonts w:ascii="Times New Roman" w:eastAsia="Times New Roman" w:hAnsi="Times New Roman" w:cs="Times New Roman"/>
          <w:lang w:eastAsia="x-none"/>
        </w:rPr>
        <w:t xml:space="preserve"> левой </w:t>
      </w:r>
      <w:r>
        <w:rPr>
          <w:rFonts w:ascii="Times New Roman" w:eastAsia="Times New Roman" w:hAnsi="Times New Roman" w:cs="Times New Roman"/>
          <w:lang w:eastAsia="x-none"/>
        </w:rPr>
        <w:t>кнопкой</w:t>
      </w:r>
      <w:r w:rsidRPr="00F904AF">
        <w:rPr>
          <w:rFonts w:ascii="Times New Roman" w:eastAsia="Times New Roman" w:hAnsi="Times New Roman" w:cs="Times New Roman"/>
          <w:lang w:eastAsia="x-none"/>
        </w:rPr>
        <w:t xml:space="preserve"> мыши в нужной точке карты. </w:t>
      </w:r>
    </w:p>
    <w:p w14:paraId="3CC4DD9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noProof/>
          <w:lang w:eastAsia="x-none"/>
        </w:rPr>
        <w:t>В</w:t>
      </w:r>
      <w:r w:rsidRPr="00F904AF">
        <w:rPr>
          <w:rFonts w:ascii="Times New Roman" w:eastAsia="Times New Roman" w:hAnsi="Times New Roman" w:cs="Times New Roman"/>
          <w:noProof/>
          <w:lang w:eastAsia="x-none"/>
        </w:rPr>
        <w:t xml:space="preserve"> окне</w:t>
      </w:r>
      <w:r w:rsidRPr="00F904AF">
        <w:rPr>
          <w:rFonts w:ascii="Times New Roman" w:eastAsia="Times New Roman" w:hAnsi="Times New Roman" w:cs="Times New Roman"/>
          <w:lang w:eastAsia="x-none"/>
        </w:rPr>
        <w:t xml:space="preserve"> «Объекты в точке» </w:t>
      </w:r>
      <w:r>
        <w:rPr>
          <w:rFonts w:ascii="Times New Roman" w:eastAsia="Times New Roman" w:hAnsi="Times New Roman" w:cs="Times New Roman"/>
          <w:lang w:eastAsia="x-none"/>
        </w:rPr>
        <w:t xml:space="preserve">отображается список объектов в указанной точке </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_Ref75515666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101</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775850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поле «Найдено объектов» отображается количество объектов в указанной точке.</w:t>
      </w:r>
    </w:p>
    <w:p w14:paraId="227E4174"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332CB48F" wp14:editId="5517AE09">
            <wp:extent cx="2618594" cy="3714750"/>
            <wp:effectExtent l="19050" t="19050" r="10795" b="1905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25637" cy="3724742"/>
                    </a:xfrm>
                    <a:prstGeom prst="rect">
                      <a:avLst/>
                    </a:prstGeom>
                    <a:ln>
                      <a:solidFill>
                        <a:schemeClr val="bg1">
                          <a:lumMod val="85000"/>
                        </a:schemeClr>
                      </a:solidFill>
                    </a:ln>
                  </pic:spPr>
                </pic:pic>
              </a:graphicData>
            </a:graphic>
          </wp:inline>
        </w:drawing>
      </w:r>
    </w:p>
    <w:p w14:paraId="60A1D109"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72" w:name="_Ref75515666"/>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101</w:t>
      </w:r>
      <w:r w:rsidRPr="00F904AF">
        <w:rPr>
          <w:rFonts w:ascii="Times New Roman" w:eastAsia="Times New Roman" w:hAnsi="Times New Roman" w:cs="Times New Roman"/>
          <w:iCs/>
          <w:szCs w:val="24"/>
          <w:lang w:eastAsia="ru-RU"/>
        </w:rPr>
        <w:fldChar w:fldCharType="end"/>
      </w:r>
      <w:bookmarkEnd w:id="72"/>
      <w:r w:rsidRPr="00F904AF">
        <w:rPr>
          <w:rFonts w:ascii="Times New Roman" w:eastAsia="Times New Roman" w:hAnsi="Times New Roman" w:cs="Times New Roman"/>
          <w:iCs/>
          <w:szCs w:val="24"/>
          <w:lang w:eastAsia="ru-RU"/>
        </w:rPr>
        <w:t xml:space="preserve"> – Окно «Объекты в точке»</w:t>
      </w:r>
    </w:p>
    <w:p w14:paraId="3ADD349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sidRPr="00F904AF">
        <w:rPr>
          <w:rFonts w:ascii="Times New Roman" w:eastAsia="Times New Roman" w:hAnsi="Times New Roman" w:cs="Times New Roman"/>
          <w:lang w:eastAsia="x-none"/>
        </w:rPr>
        <w:t xml:space="preserve">Для просмотра информации об объекте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w:t>
      </w:r>
      <w:r w:rsidRPr="00F904AF">
        <w:rPr>
          <w:rFonts w:ascii="Times New Roman" w:eastAsia="Times New Roman" w:hAnsi="Times New Roman" w:cs="Times New Roman"/>
          <w:szCs w:val="24"/>
          <w:lang w:eastAsia="x-none"/>
        </w:rPr>
        <w:t>аж</w:t>
      </w:r>
      <w:r>
        <w:rPr>
          <w:rFonts w:ascii="Times New Roman" w:eastAsia="Times New Roman" w:hAnsi="Times New Roman" w:cs="Times New Roman"/>
          <w:szCs w:val="24"/>
          <w:lang w:eastAsia="x-none"/>
        </w:rPr>
        <w:t>ать</w:t>
      </w:r>
      <w:r w:rsidRPr="00F904AF">
        <w:rPr>
          <w:rFonts w:ascii="Times New Roman" w:eastAsia="Times New Roman" w:hAnsi="Times New Roman" w:cs="Times New Roman"/>
          <w:szCs w:val="24"/>
          <w:lang w:eastAsia="x-none"/>
        </w:rPr>
        <w:t xml:space="preserve"> на наименование объекта в списке или </w:t>
      </w:r>
      <w:r>
        <w:rPr>
          <w:rFonts w:ascii="Times New Roman" w:eastAsia="Times New Roman" w:hAnsi="Times New Roman" w:cs="Times New Roman"/>
          <w:szCs w:val="24"/>
          <w:lang w:eastAsia="x-none"/>
        </w:rPr>
        <w:t>на кнопку</w:t>
      </w:r>
      <w:r w:rsidRPr="00F904AF">
        <w:rPr>
          <w:rFonts w:ascii="Times New Roman" w:eastAsia="Times New Roman" w:hAnsi="Times New Roman" w:cs="Times New Roman"/>
          <w:b/>
          <w:szCs w:val="24"/>
          <w:lang w:eastAsia="x-none"/>
        </w:rPr>
        <w:t xml:space="preserve"> </w:t>
      </w:r>
      <w:r>
        <w:rPr>
          <w:noProof/>
          <w:lang w:eastAsia="ru-RU"/>
        </w:rPr>
        <w:drawing>
          <wp:inline distT="0" distB="0" distL="0" distR="0" wp14:anchorId="087C722E" wp14:editId="2934F932">
            <wp:extent cx="257175" cy="257175"/>
            <wp:effectExtent l="0" t="0" r="9525" b="9525"/>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7175" cy="257175"/>
                    </a:xfrm>
                    <a:prstGeom prst="rect">
                      <a:avLst/>
                    </a:prstGeom>
                  </pic:spPr>
                </pic:pic>
              </a:graphicData>
            </a:graphic>
          </wp:inline>
        </w:drawing>
      </w:r>
      <w:r w:rsidRPr="00F904AF">
        <w:rPr>
          <w:rFonts w:ascii="Times New Roman" w:eastAsia="Times New Roman" w:hAnsi="Times New Roman" w:cs="Times New Roman"/>
          <w:b/>
          <w:szCs w:val="24"/>
          <w:lang w:eastAsia="x-none"/>
        </w:rPr>
        <w:t xml:space="preserve"> </w:t>
      </w:r>
      <w:r w:rsidRPr="00F904AF">
        <w:rPr>
          <w:rFonts w:ascii="Times New Roman" w:eastAsia="Times New Roman" w:hAnsi="Times New Roman" w:cs="Times New Roman"/>
          <w:noProof/>
          <w:szCs w:val="24"/>
          <w:lang w:eastAsia="x-none"/>
        </w:rPr>
        <w:t>в строке записи об объекте</w:t>
      </w:r>
      <w:r w:rsidRPr="00F904AF">
        <w:rPr>
          <w:rFonts w:ascii="Times New Roman" w:eastAsia="Times New Roman" w:hAnsi="Times New Roman" w:cs="Times New Roman"/>
          <w:szCs w:val="24"/>
          <w:lang w:eastAsia="x-none"/>
        </w:rPr>
        <w:t>, сведения о котором необходимо получить.</w:t>
      </w:r>
    </w:p>
    <w:p w14:paraId="5336608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 окне «Объекты в точке» </w:t>
      </w:r>
      <w:r>
        <w:rPr>
          <w:rFonts w:ascii="Times New Roman" w:eastAsia="Times New Roman" w:hAnsi="Times New Roman" w:cs="Times New Roman"/>
          <w:lang w:eastAsia="x-none"/>
        </w:rPr>
        <w:t>отображается</w:t>
      </w:r>
      <w:r w:rsidRPr="00F904AF">
        <w:rPr>
          <w:rFonts w:ascii="Times New Roman" w:eastAsia="Times New Roman" w:hAnsi="Times New Roman" w:cs="Times New Roman"/>
          <w:lang w:eastAsia="x-none"/>
        </w:rPr>
        <w:t xml:space="preserve"> информаци</w:t>
      </w:r>
      <w:r>
        <w:rPr>
          <w:rFonts w:ascii="Times New Roman" w:eastAsia="Times New Roman" w:hAnsi="Times New Roman" w:cs="Times New Roman"/>
          <w:lang w:eastAsia="x-none"/>
        </w:rPr>
        <w:t>я</w:t>
      </w:r>
      <w:r w:rsidRPr="00F904AF">
        <w:rPr>
          <w:rFonts w:ascii="Times New Roman" w:eastAsia="Times New Roman" w:hAnsi="Times New Roman" w:cs="Times New Roman"/>
          <w:lang w:eastAsia="x-none"/>
        </w:rPr>
        <w:t xml:space="preserve"> о выбранном объекте</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_Ref75515886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102</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8225B02"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7048CCA0" wp14:editId="33DF11AF">
            <wp:extent cx="2495550" cy="4734415"/>
            <wp:effectExtent l="19050" t="19050" r="19050" b="28575"/>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495550" cy="4734415"/>
                    </a:xfrm>
                    <a:prstGeom prst="rect">
                      <a:avLst/>
                    </a:prstGeom>
                    <a:ln>
                      <a:solidFill>
                        <a:schemeClr val="bg1">
                          <a:lumMod val="85000"/>
                        </a:schemeClr>
                      </a:solidFill>
                    </a:ln>
                  </pic:spPr>
                </pic:pic>
              </a:graphicData>
            </a:graphic>
          </wp:inline>
        </w:drawing>
      </w:r>
    </w:p>
    <w:p w14:paraId="090A4382"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73" w:name="_Ref75515886"/>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102</w:t>
      </w:r>
      <w:r w:rsidRPr="00F904AF">
        <w:rPr>
          <w:rFonts w:ascii="Times New Roman" w:eastAsia="Times New Roman" w:hAnsi="Times New Roman" w:cs="Times New Roman"/>
          <w:iCs/>
          <w:szCs w:val="24"/>
          <w:lang w:eastAsia="ru-RU"/>
        </w:rPr>
        <w:fldChar w:fldCharType="end"/>
      </w:r>
      <w:bookmarkEnd w:id="73"/>
      <w:r w:rsidRPr="00F904AF">
        <w:rPr>
          <w:rFonts w:ascii="Times New Roman" w:eastAsia="Times New Roman" w:hAnsi="Times New Roman" w:cs="Times New Roman"/>
          <w:iCs/>
          <w:szCs w:val="24"/>
          <w:lang w:eastAsia="ru-RU"/>
        </w:rPr>
        <w:t xml:space="preserve"> – Информация о</w:t>
      </w:r>
      <w:r>
        <w:rPr>
          <w:rFonts w:ascii="Times New Roman" w:eastAsia="Times New Roman" w:hAnsi="Times New Roman" w:cs="Times New Roman"/>
          <w:iCs/>
          <w:szCs w:val="24"/>
          <w:lang w:eastAsia="ru-RU"/>
        </w:rPr>
        <w:t xml:space="preserve"> границах</w:t>
      </w:r>
    </w:p>
    <w:p w14:paraId="69CC754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F904AF">
        <w:rPr>
          <w:rFonts w:ascii="Times New Roman" w:eastAsia="Times New Roman" w:hAnsi="Times New Roman" w:cs="Times New Roman"/>
          <w:noProof/>
          <w:lang w:eastAsia="x-none"/>
        </w:rPr>
        <w:t xml:space="preserve">Для сворачивания информации об объекте </w:t>
      </w:r>
      <w:r>
        <w:rPr>
          <w:rFonts w:ascii="Times New Roman" w:eastAsia="Times New Roman" w:hAnsi="Times New Roman" w:cs="Times New Roman"/>
          <w:noProof/>
          <w:lang w:eastAsia="x-none"/>
        </w:rPr>
        <w:t xml:space="preserve">следует </w:t>
      </w:r>
      <w:r w:rsidRPr="00F904AF">
        <w:rPr>
          <w:rFonts w:ascii="Times New Roman" w:eastAsia="Times New Roman" w:hAnsi="Times New Roman" w:cs="Times New Roman"/>
          <w:noProof/>
          <w:lang w:eastAsia="x-none"/>
        </w:rPr>
        <w:t>наж</w:t>
      </w:r>
      <w:r>
        <w:rPr>
          <w:rFonts w:ascii="Times New Roman" w:eastAsia="Times New Roman" w:hAnsi="Times New Roman" w:cs="Times New Roman"/>
          <w:noProof/>
          <w:lang w:eastAsia="x-none"/>
        </w:rPr>
        <w:t>ать</w:t>
      </w:r>
      <w:r w:rsidRPr="00F904AF">
        <w:rPr>
          <w:rFonts w:ascii="Times New Roman" w:eastAsia="Times New Roman" w:hAnsi="Times New Roman" w:cs="Times New Roman"/>
          <w:noProof/>
          <w:lang w:eastAsia="x-none"/>
        </w:rPr>
        <w:t xml:space="preserve"> </w:t>
      </w:r>
      <w:r w:rsidRPr="00F904AF">
        <w:rPr>
          <w:rFonts w:ascii="Times New Roman" w:eastAsia="Times New Roman" w:hAnsi="Times New Roman" w:cs="Times New Roman"/>
          <w:szCs w:val="24"/>
          <w:lang w:eastAsia="x-none"/>
        </w:rPr>
        <w:t xml:space="preserve">на наименование объекта в списке или </w:t>
      </w:r>
      <w:r>
        <w:rPr>
          <w:rFonts w:ascii="Times New Roman" w:eastAsia="Times New Roman" w:hAnsi="Times New Roman" w:cs="Times New Roman"/>
          <w:noProof/>
          <w:lang w:eastAsia="x-none"/>
        </w:rPr>
        <w:t>на кнопку</w:t>
      </w:r>
      <w:r w:rsidRPr="00F904AF">
        <w:rPr>
          <w:rFonts w:ascii="Times New Roman" w:eastAsia="Times New Roman" w:hAnsi="Times New Roman" w:cs="Times New Roman"/>
          <w:noProof/>
          <w:lang w:eastAsia="x-none"/>
        </w:rPr>
        <w:t xml:space="preserve"> </w:t>
      </w:r>
      <w:r>
        <w:rPr>
          <w:noProof/>
          <w:lang w:eastAsia="ru-RU"/>
        </w:rPr>
        <w:drawing>
          <wp:inline distT="0" distB="0" distL="0" distR="0" wp14:anchorId="0FB62E49" wp14:editId="5B1A537A">
            <wp:extent cx="238125" cy="238125"/>
            <wp:effectExtent l="0" t="0" r="9525" b="9525"/>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8125" cy="238125"/>
                    </a:xfrm>
                    <a:prstGeom prst="rect">
                      <a:avLst/>
                    </a:prstGeom>
                  </pic:spPr>
                </pic:pic>
              </a:graphicData>
            </a:graphic>
          </wp:inline>
        </w:drawing>
      </w:r>
      <w:r w:rsidRPr="00F904AF">
        <w:rPr>
          <w:rFonts w:ascii="Times New Roman" w:eastAsia="Times New Roman" w:hAnsi="Times New Roman" w:cs="Times New Roman"/>
          <w:noProof/>
          <w:lang w:eastAsia="x-none"/>
        </w:rPr>
        <w:t>.</w:t>
      </w:r>
    </w:p>
    <w:p w14:paraId="63BC986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74" w:name="_Ref288064529"/>
      <w:bookmarkStart w:id="75" w:name="_Toc374695057"/>
      <w:bookmarkStart w:id="76" w:name="_Toc374700784"/>
      <w:bookmarkStart w:id="77" w:name="_Ref526342768"/>
      <w:bookmarkStart w:id="78" w:name="_Ref1479029"/>
      <w:bookmarkStart w:id="79" w:name="_Toc53570854"/>
      <w:r w:rsidRPr="00F904AF">
        <w:rPr>
          <w:rFonts w:ascii="Times New Roman" w:eastAsia="Times New Roman" w:hAnsi="Times New Roman" w:cs="Times New Roman"/>
          <w:b/>
          <w:bCs/>
          <w:lang w:eastAsia="ru-RU"/>
        </w:rPr>
        <w:t>Получение информации об объектах в границах</w:t>
      </w:r>
      <w:bookmarkEnd w:id="74"/>
      <w:bookmarkEnd w:id="75"/>
      <w:bookmarkEnd w:id="76"/>
      <w:bookmarkEnd w:id="77"/>
      <w:bookmarkEnd w:id="78"/>
      <w:r w:rsidRPr="00F904AF">
        <w:rPr>
          <w:rFonts w:ascii="Times New Roman" w:eastAsia="Times New Roman" w:hAnsi="Times New Roman" w:cs="Times New Roman"/>
          <w:b/>
          <w:bCs/>
          <w:lang w:eastAsia="ru-RU"/>
        </w:rPr>
        <w:t xml:space="preserve"> области</w:t>
      </w:r>
      <w:bookmarkEnd w:id="79"/>
    </w:p>
    <w:p w14:paraId="552ED52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sidRPr="00F904AF">
        <w:rPr>
          <w:rFonts w:ascii="Times New Roman" w:eastAsia="Times New Roman" w:hAnsi="Times New Roman" w:cs="Times New Roman"/>
          <w:lang w:eastAsia="x-none"/>
        </w:rPr>
        <w:t xml:space="preserve">Для получения информации об объектах в границах области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szCs w:val="24"/>
          <w:lang w:eastAsia="x-none"/>
        </w:rPr>
        <w:t>установит</w:t>
      </w:r>
      <w:r>
        <w:rPr>
          <w:rFonts w:ascii="Times New Roman" w:eastAsia="Times New Roman" w:hAnsi="Times New Roman" w:cs="Times New Roman"/>
          <w:szCs w:val="24"/>
          <w:lang w:eastAsia="x-none"/>
        </w:rPr>
        <w:t>ь</w:t>
      </w:r>
      <w:r w:rsidRPr="00F904AF">
        <w:rPr>
          <w:rFonts w:ascii="Times New Roman" w:eastAsia="Times New Roman" w:hAnsi="Times New Roman" w:cs="Times New Roman"/>
          <w:szCs w:val="24"/>
          <w:lang w:eastAsia="x-none"/>
        </w:rPr>
        <w:t xml:space="preserve"> масштаб карты, равный или крупнее 1:40000.</w:t>
      </w:r>
    </w:p>
    <w:p w14:paraId="00B3DBB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перехода в режим выбора объектов на карте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C014890" wp14:editId="78497C99">
            <wp:extent cx="333375" cy="333375"/>
            <wp:effectExtent l="0" t="0" r="9525" b="9525"/>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375" cy="333375"/>
                    </a:xfrm>
                    <a:prstGeom prst="rect">
                      <a:avLst/>
                    </a:prstGeom>
                  </pic:spPr>
                </pic:pic>
              </a:graphicData>
            </a:graphic>
          </wp:inline>
        </w:drawing>
      </w:r>
      <w:r w:rsidRPr="00F904AF">
        <w:rPr>
          <w:rFonts w:ascii="Times New Roman" w:eastAsia="Times New Roman" w:hAnsi="Times New Roman" w:cs="Times New Roman"/>
          <w:lang w:eastAsia="x-none"/>
        </w:rPr>
        <w:t> (Инструменты выбора) на панели инструментов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В области просмотра карты отображена панель инструментов выбора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_Ref75516909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F00A4D8"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363DF3F1" wp14:editId="01C42FDC">
            <wp:extent cx="1200150" cy="352425"/>
            <wp:effectExtent l="19050" t="19050" r="19050" b="28575"/>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00150" cy="352425"/>
                    </a:xfrm>
                    <a:prstGeom prst="rect">
                      <a:avLst/>
                    </a:prstGeom>
                    <a:ln>
                      <a:solidFill>
                        <a:schemeClr val="bg1">
                          <a:lumMod val="85000"/>
                        </a:schemeClr>
                      </a:solidFill>
                    </a:ln>
                  </pic:spPr>
                </pic:pic>
              </a:graphicData>
            </a:graphic>
          </wp:inline>
        </w:drawing>
      </w:r>
    </w:p>
    <w:p w14:paraId="26C0B023"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80" w:name="_Ref75516909"/>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103</w:t>
      </w:r>
      <w:r w:rsidRPr="00F904AF">
        <w:rPr>
          <w:rFonts w:ascii="Times New Roman" w:eastAsia="Times New Roman" w:hAnsi="Times New Roman" w:cs="Times New Roman"/>
          <w:iCs/>
          <w:szCs w:val="24"/>
          <w:lang w:eastAsia="ru-RU"/>
        </w:rPr>
        <w:fldChar w:fldCharType="end"/>
      </w:r>
      <w:bookmarkEnd w:id="80"/>
      <w:r w:rsidRPr="00F904AF">
        <w:rPr>
          <w:rFonts w:ascii="Times New Roman" w:eastAsia="Times New Roman" w:hAnsi="Times New Roman" w:cs="Times New Roman"/>
          <w:iCs/>
          <w:szCs w:val="24"/>
          <w:lang w:eastAsia="ru-RU"/>
        </w:rPr>
        <w:t xml:space="preserve"> – Панель инструментов выбора</w:t>
      </w:r>
    </w:p>
    <w:p w14:paraId="49320080"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Инструменты выбора:</w:t>
      </w:r>
    </w:p>
    <w:p w14:paraId="1E49FF2A" w14:textId="77777777" w:rsidR="00415F46" w:rsidRPr="009F0CAC" w:rsidRDefault="00415F46" w:rsidP="00AA50C7">
      <w:pPr>
        <w:pStyle w:val="affff1"/>
        <w:numPr>
          <w:ilvl w:val="0"/>
          <w:numId w:val="59"/>
        </w:numPr>
        <w:spacing w:after="0"/>
        <w:rPr>
          <w:rFonts w:eastAsia="Times New Roman"/>
          <w:sz w:val="22"/>
          <w:szCs w:val="22"/>
          <w:lang w:eastAsia="ru-RU"/>
        </w:rPr>
      </w:pPr>
      <w:r w:rsidRPr="009F0CAC">
        <w:rPr>
          <w:noProof/>
          <w:sz w:val="22"/>
          <w:szCs w:val="22"/>
          <w:lang w:eastAsia="ru-RU"/>
        </w:rPr>
        <w:drawing>
          <wp:inline distT="0" distB="0" distL="0" distR="0" wp14:anchorId="5E6CAD16" wp14:editId="0A391E9B">
            <wp:extent cx="342900" cy="352425"/>
            <wp:effectExtent l="0" t="0" r="0" b="9525"/>
            <wp:docPr id="526" name="Рисунок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42900" cy="352425"/>
                    </a:xfrm>
                    <a:prstGeom prst="rect">
                      <a:avLst/>
                    </a:prstGeom>
                  </pic:spPr>
                </pic:pic>
              </a:graphicData>
            </a:graphic>
          </wp:inline>
        </w:drawing>
      </w:r>
      <w:r w:rsidRPr="009F0CAC">
        <w:rPr>
          <w:rFonts w:eastAsia="Times New Roman"/>
          <w:sz w:val="22"/>
          <w:szCs w:val="22"/>
          <w:lang w:eastAsia="ru-RU"/>
        </w:rPr>
        <w:t xml:space="preserve"> (Выбор полигоном)</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выбора объектов карты в границах полигона, сформированного на карте;</w:t>
      </w:r>
    </w:p>
    <w:p w14:paraId="17CEA329" w14:textId="77777777" w:rsidR="00415F46" w:rsidRPr="009F0CAC" w:rsidRDefault="00415F46" w:rsidP="00AA50C7">
      <w:pPr>
        <w:pStyle w:val="affff1"/>
        <w:numPr>
          <w:ilvl w:val="0"/>
          <w:numId w:val="59"/>
        </w:numPr>
        <w:spacing w:after="0"/>
        <w:rPr>
          <w:rFonts w:eastAsia="Times New Roman"/>
          <w:sz w:val="22"/>
          <w:szCs w:val="22"/>
          <w:lang w:eastAsia="ru-RU"/>
        </w:rPr>
      </w:pPr>
      <w:r w:rsidRPr="009F0CAC">
        <w:rPr>
          <w:noProof/>
          <w:sz w:val="22"/>
          <w:szCs w:val="22"/>
          <w:lang w:eastAsia="ru-RU"/>
        </w:rPr>
        <w:drawing>
          <wp:inline distT="0" distB="0" distL="0" distR="0" wp14:anchorId="4C57E338" wp14:editId="62B4BD0C">
            <wp:extent cx="295275" cy="352425"/>
            <wp:effectExtent l="0" t="0" r="9525" b="9525"/>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5275" cy="352425"/>
                    </a:xfrm>
                    <a:prstGeom prst="rect">
                      <a:avLst/>
                    </a:prstGeom>
                  </pic:spPr>
                </pic:pic>
              </a:graphicData>
            </a:graphic>
          </wp:inline>
        </w:drawing>
      </w:r>
      <w:r w:rsidRPr="009F0CAC">
        <w:rPr>
          <w:rFonts w:eastAsia="Times New Roman"/>
          <w:sz w:val="22"/>
          <w:szCs w:val="22"/>
          <w:lang w:eastAsia="ru-RU"/>
        </w:rPr>
        <w:t xml:space="preserve"> (Выбор кругом)</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выбора объектов карты в границах круга, сформированного на карте.</w:t>
      </w:r>
    </w:p>
    <w:p w14:paraId="6D561882"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Для выхода из режима выбора объектов следует нажать на кнопку </w:t>
      </w:r>
      <w:r w:rsidRPr="009F0CAC">
        <w:rPr>
          <w:noProof/>
          <w:lang w:eastAsia="ru-RU"/>
        </w:rPr>
        <w:drawing>
          <wp:inline distT="0" distB="0" distL="0" distR="0" wp14:anchorId="4AC5702B" wp14:editId="136CF04D">
            <wp:extent cx="333375" cy="323850"/>
            <wp:effectExtent l="0" t="0" r="9525"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3375" cy="323850"/>
                    </a:xfrm>
                    <a:prstGeom prst="rect">
                      <a:avLst/>
                    </a:prstGeom>
                  </pic:spPr>
                </pic:pic>
              </a:graphicData>
            </a:graphic>
          </wp:inline>
        </w:drawing>
      </w:r>
      <w:r w:rsidRPr="009F0CAC">
        <w:rPr>
          <w:rFonts w:ascii="Times New Roman" w:eastAsia="Times New Roman" w:hAnsi="Times New Roman" w:cs="Times New Roman"/>
          <w:lang w:eastAsia="x-none"/>
        </w:rPr>
        <w:t> (Инструменты выбора).</w:t>
      </w:r>
    </w:p>
    <w:p w14:paraId="1AF7316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следует с</w:t>
      </w:r>
      <w:r w:rsidRPr="00F904AF">
        <w:rPr>
          <w:rFonts w:ascii="Times New Roman" w:eastAsia="Times New Roman" w:hAnsi="Times New Roman" w:cs="Times New Roman"/>
          <w:lang w:eastAsia="x-none"/>
        </w:rPr>
        <w:t>формир</w:t>
      </w:r>
      <w:r>
        <w:rPr>
          <w:rFonts w:ascii="Times New Roman" w:eastAsia="Times New Roman" w:hAnsi="Times New Roman" w:cs="Times New Roman"/>
          <w:lang w:eastAsia="x-none"/>
        </w:rPr>
        <w:t>овать</w:t>
      </w:r>
      <w:r w:rsidRPr="00F904AF">
        <w:rPr>
          <w:rFonts w:ascii="Times New Roman" w:eastAsia="Times New Roman" w:hAnsi="Times New Roman" w:cs="Times New Roman"/>
          <w:lang w:eastAsia="x-none"/>
        </w:rPr>
        <w:t xml:space="preserve"> на карте границы области. Описание операции формирования полигона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_Ref75517165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1.3.2.2.8.3</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круга –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_Ref75517188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1.3.2.2.8.4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182F382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Сформированная область выдел</w:t>
      </w:r>
      <w:r>
        <w:rPr>
          <w:rFonts w:ascii="Times New Roman" w:eastAsia="Times New Roman" w:hAnsi="Times New Roman" w:cs="Times New Roman"/>
          <w:lang w:eastAsia="x-none"/>
        </w:rPr>
        <w:t>яется</w:t>
      </w:r>
      <w:r w:rsidRPr="00F904AF">
        <w:rPr>
          <w:rFonts w:ascii="Times New Roman" w:eastAsia="Times New Roman" w:hAnsi="Times New Roman" w:cs="Times New Roman"/>
          <w:lang w:eastAsia="x-none"/>
        </w:rPr>
        <w:t xml:space="preserve"> на карте цветом. </w:t>
      </w:r>
      <w:r>
        <w:rPr>
          <w:rFonts w:ascii="Times New Roman" w:eastAsia="Times New Roman" w:hAnsi="Times New Roman" w:cs="Times New Roman"/>
          <w:lang w:eastAsia="x-none"/>
        </w:rPr>
        <w:t>Отображается</w:t>
      </w:r>
      <w:r w:rsidRPr="00F904AF">
        <w:rPr>
          <w:rFonts w:ascii="Times New Roman" w:eastAsia="Times New Roman" w:hAnsi="Times New Roman" w:cs="Times New Roman"/>
          <w:lang w:eastAsia="x-none"/>
        </w:rPr>
        <w:t xml:space="preserve"> окно «Выбранные объекты</w:t>
      </w:r>
      <w:r w:rsidRPr="00F904AF">
        <w:rPr>
          <w:rFonts w:ascii="Times New Roman" w:eastAsia="Times New Roman" w:hAnsi="Times New Roman" w:cs="Times New Roman"/>
          <w:b/>
          <w:lang w:eastAsia="x-none"/>
        </w:rPr>
        <w:t xml:space="preserve">» </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_Ref75517460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104</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688F931"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554B62CF" wp14:editId="481A78D0">
            <wp:extent cx="5940425" cy="2475230"/>
            <wp:effectExtent l="19050" t="19050" r="22225" b="2032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0425" cy="2475230"/>
                    </a:xfrm>
                    <a:prstGeom prst="rect">
                      <a:avLst/>
                    </a:prstGeom>
                    <a:ln>
                      <a:solidFill>
                        <a:schemeClr val="bg1">
                          <a:lumMod val="85000"/>
                        </a:schemeClr>
                      </a:solidFill>
                    </a:ln>
                  </pic:spPr>
                </pic:pic>
              </a:graphicData>
            </a:graphic>
          </wp:inline>
        </w:drawing>
      </w:r>
    </w:p>
    <w:p w14:paraId="2FCCB746"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81" w:name="_Ref75517460"/>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104</w:t>
      </w:r>
      <w:r w:rsidRPr="00F904AF">
        <w:rPr>
          <w:rFonts w:ascii="Times New Roman" w:eastAsia="Times New Roman" w:hAnsi="Times New Roman" w:cs="Times New Roman"/>
          <w:iCs/>
          <w:szCs w:val="24"/>
          <w:lang w:eastAsia="ru-RU"/>
        </w:rPr>
        <w:fldChar w:fldCharType="end"/>
      </w:r>
      <w:bookmarkEnd w:id="81"/>
      <w:r w:rsidRPr="00F904AF">
        <w:rPr>
          <w:rFonts w:ascii="Times New Roman" w:eastAsia="Times New Roman" w:hAnsi="Times New Roman" w:cs="Times New Roman"/>
          <w:iCs/>
          <w:szCs w:val="24"/>
          <w:lang w:eastAsia="ru-RU"/>
        </w:rPr>
        <w:t xml:space="preserve"> – Сформированная область и перечень объектов в области</w:t>
      </w:r>
    </w:p>
    <w:p w14:paraId="5B9FD68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окне «Выбранные объекты»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информация об объектах карты, полностью расположенных в границах сформированной области:</w:t>
      </w:r>
    </w:p>
    <w:p w14:paraId="1DF64B5E" w14:textId="77777777" w:rsidR="00415F46" w:rsidRPr="00FB5D26" w:rsidRDefault="00415F46" w:rsidP="00AA50C7">
      <w:pPr>
        <w:pStyle w:val="affff1"/>
        <w:numPr>
          <w:ilvl w:val="0"/>
          <w:numId w:val="43"/>
        </w:numPr>
        <w:spacing w:after="0"/>
        <w:rPr>
          <w:rFonts w:eastAsia="Times New Roman"/>
          <w:lang w:eastAsia="ru-RU"/>
        </w:rPr>
      </w:pPr>
      <w:r w:rsidRPr="00FB5D26">
        <w:rPr>
          <w:rFonts w:eastAsia="Times New Roman"/>
          <w:lang w:eastAsia="ru-RU"/>
        </w:rPr>
        <w:t>количество объектов;</w:t>
      </w:r>
    </w:p>
    <w:p w14:paraId="0CB629D2" w14:textId="77777777" w:rsidR="00415F46" w:rsidRPr="00FB5D26" w:rsidRDefault="00415F46" w:rsidP="00AA50C7">
      <w:pPr>
        <w:pStyle w:val="affff1"/>
        <w:numPr>
          <w:ilvl w:val="0"/>
          <w:numId w:val="43"/>
        </w:numPr>
        <w:spacing w:after="0"/>
        <w:rPr>
          <w:rFonts w:eastAsia="Times New Roman"/>
          <w:lang w:eastAsia="ru-RU"/>
        </w:rPr>
      </w:pPr>
      <w:r w:rsidRPr="00FB5D26">
        <w:rPr>
          <w:rFonts w:eastAsia="Times New Roman"/>
          <w:lang w:eastAsia="ru-RU"/>
        </w:rPr>
        <w:t>список объектов.</w:t>
      </w:r>
    </w:p>
    <w:p w14:paraId="436F1A8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sidRPr="00F904AF">
        <w:rPr>
          <w:rFonts w:ascii="Times New Roman" w:eastAsia="Times New Roman" w:hAnsi="Times New Roman" w:cs="Times New Roman"/>
          <w:lang w:eastAsia="x-none"/>
        </w:rPr>
        <w:t xml:space="preserve">Для просмотра информации об объекте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w:t>
      </w:r>
      <w:r w:rsidRPr="00F904AF">
        <w:rPr>
          <w:rFonts w:ascii="Times New Roman" w:eastAsia="Times New Roman" w:hAnsi="Times New Roman" w:cs="Times New Roman"/>
          <w:szCs w:val="24"/>
          <w:lang w:eastAsia="x-none"/>
        </w:rPr>
        <w:t>аж</w:t>
      </w:r>
      <w:r>
        <w:rPr>
          <w:rFonts w:ascii="Times New Roman" w:eastAsia="Times New Roman" w:hAnsi="Times New Roman" w:cs="Times New Roman"/>
          <w:szCs w:val="24"/>
          <w:lang w:eastAsia="x-none"/>
        </w:rPr>
        <w:t>ать</w:t>
      </w:r>
      <w:r w:rsidRPr="00F904AF">
        <w:rPr>
          <w:rFonts w:ascii="Times New Roman" w:eastAsia="Times New Roman" w:hAnsi="Times New Roman" w:cs="Times New Roman"/>
          <w:szCs w:val="24"/>
          <w:lang w:eastAsia="x-none"/>
        </w:rPr>
        <w:t xml:space="preserve"> на наименование объекта в списке или </w:t>
      </w:r>
      <w:r>
        <w:rPr>
          <w:rFonts w:ascii="Times New Roman" w:eastAsia="Times New Roman" w:hAnsi="Times New Roman" w:cs="Times New Roman"/>
          <w:szCs w:val="24"/>
          <w:lang w:eastAsia="x-none"/>
        </w:rPr>
        <w:t>на кнопку</w:t>
      </w:r>
      <w:r w:rsidRPr="00F904AF">
        <w:rPr>
          <w:rFonts w:ascii="Times New Roman" w:eastAsia="Times New Roman" w:hAnsi="Times New Roman" w:cs="Times New Roman"/>
          <w:b/>
          <w:szCs w:val="24"/>
          <w:lang w:eastAsia="x-none"/>
        </w:rPr>
        <w:t xml:space="preserve"> </w:t>
      </w:r>
      <w:r>
        <w:rPr>
          <w:noProof/>
          <w:lang w:eastAsia="ru-RU"/>
        </w:rPr>
        <w:drawing>
          <wp:inline distT="0" distB="0" distL="0" distR="0" wp14:anchorId="3A99A6B1" wp14:editId="339CBA0E">
            <wp:extent cx="180975" cy="228600"/>
            <wp:effectExtent l="0" t="0" r="9525" b="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80975" cy="228600"/>
                    </a:xfrm>
                    <a:prstGeom prst="rect">
                      <a:avLst/>
                    </a:prstGeom>
                  </pic:spPr>
                </pic:pic>
              </a:graphicData>
            </a:graphic>
          </wp:inline>
        </w:drawing>
      </w:r>
      <w:r w:rsidRPr="00F904AF">
        <w:rPr>
          <w:rFonts w:ascii="Times New Roman" w:eastAsia="Times New Roman" w:hAnsi="Times New Roman" w:cs="Times New Roman"/>
          <w:b/>
          <w:szCs w:val="24"/>
          <w:lang w:eastAsia="x-none"/>
        </w:rPr>
        <w:t xml:space="preserve"> </w:t>
      </w:r>
      <w:r w:rsidRPr="00F904AF">
        <w:rPr>
          <w:rFonts w:ascii="Times New Roman" w:eastAsia="Times New Roman" w:hAnsi="Times New Roman" w:cs="Times New Roman"/>
          <w:noProof/>
          <w:szCs w:val="24"/>
          <w:lang w:eastAsia="x-none"/>
        </w:rPr>
        <w:t>в строке записи об объекте</w:t>
      </w:r>
      <w:r w:rsidRPr="00F904AF">
        <w:rPr>
          <w:rFonts w:ascii="Times New Roman" w:eastAsia="Times New Roman" w:hAnsi="Times New Roman" w:cs="Times New Roman"/>
          <w:szCs w:val="24"/>
          <w:lang w:eastAsia="x-none"/>
        </w:rPr>
        <w:t>, сведения о котором необходимо получить.</w:t>
      </w:r>
    </w:p>
    <w:p w14:paraId="1858B01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окне «Выбранные объекты»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информации о выбранном объекте</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_Ref75517996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105</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1D67308E"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1E9A7831" wp14:editId="27019FC2">
            <wp:extent cx="5940425" cy="2499360"/>
            <wp:effectExtent l="19050" t="19050" r="22225" b="1524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0425" cy="2499360"/>
                    </a:xfrm>
                    <a:prstGeom prst="rect">
                      <a:avLst/>
                    </a:prstGeom>
                    <a:ln>
                      <a:solidFill>
                        <a:schemeClr val="bg1">
                          <a:lumMod val="85000"/>
                        </a:schemeClr>
                      </a:solidFill>
                    </a:ln>
                  </pic:spPr>
                </pic:pic>
              </a:graphicData>
            </a:graphic>
          </wp:inline>
        </w:drawing>
      </w:r>
    </w:p>
    <w:p w14:paraId="1ABE69CA"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82" w:name="_Ref75517996"/>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105</w:t>
      </w:r>
      <w:r w:rsidRPr="00F904AF">
        <w:rPr>
          <w:rFonts w:ascii="Times New Roman" w:eastAsia="Times New Roman" w:hAnsi="Times New Roman" w:cs="Times New Roman"/>
          <w:iCs/>
          <w:szCs w:val="24"/>
          <w:lang w:eastAsia="ru-RU"/>
        </w:rPr>
        <w:fldChar w:fldCharType="end"/>
      </w:r>
      <w:bookmarkEnd w:id="82"/>
      <w:r w:rsidRPr="00F904AF">
        <w:rPr>
          <w:rFonts w:ascii="Times New Roman" w:eastAsia="Times New Roman" w:hAnsi="Times New Roman" w:cs="Times New Roman"/>
          <w:iCs/>
          <w:szCs w:val="24"/>
          <w:lang w:eastAsia="ru-RU"/>
        </w:rPr>
        <w:t xml:space="preserve"> – Отображение сведений о выбранном объекте в границах полигона</w:t>
      </w:r>
    </w:p>
    <w:p w14:paraId="15ED38B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F904AF">
        <w:rPr>
          <w:rFonts w:ascii="Times New Roman" w:eastAsia="Times New Roman" w:hAnsi="Times New Roman" w:cs="Times New Roman"/>
          <w:noProof/>
          <w:lang w:eastAsia="x-none"/>
        </w:rPr>
        <w:t xml:space="preserve">Для сворачивания информации об объекте </w:t>
      </w:r>
      <w:r>
        <w:rPr>
          <w:rFonts w:ascii="Times New Roman" w:eastAsia="Times New Roman" w:hAnsi="Times New Roman" w:cs="Times New Roman"/>
          <w:noProof/>
          <w:lang w:eastAsia="x-none"/>
        </w:rPr>
        <w:t xml:space="preserve">следует </w:t>
      </w:r>
      <w:r w:rsidRPr="00F904AF">
        <w:rPr>
          <w:rFonts w:ascii="Times New Roman" w:eastAsia="Times New Roman" w:hAnsi="Times New Roman" w:cs="Times New Roman"/>
          <w:noProof/>
          <w:lang w:eastAsia="x-none"/>
        </w:rPr>
        <w:t>наж</w:t>
      </w:r>
      <w:r>
        <w:rPr>
          <w:rFonts w:ascii="Times New Roman" w:eastAsia="Times New Roman" w:hAnsi="Times New Roman" w:cs="Times New Roman"/>
          <w:noProof/>
          <w:lang w:eastAsia="x-none"/>
        </w:rPr>
        <w:t>ать</w:t>
      </w:r>
      <w:r w:rsidRPr="00F904AF">
        <w:rPr>
          <w:rFonts w:ascii="Times New Roman" w:eastAsia="Times New Roman" w:hAnsi="Times New Roman" w:cs="Times New Roman"/>
          <w:noProof/>
          <w:lang w:eastAsia="x-none"/>
        </w:rPr>
        <w:t xml:space="preserve"> </w:t>
      </w:r>
      <w:r w:rsidRPr="00F904AF">
        <w:rPr>
          <w:rFonts w:ascii="Times New Roman" w:eastAsia="Times New Roman" w:hAnsi="Times New Roman" w:cs="Times New Roman"/>
          <w:szCs w:val="24"/>
          <w:lang w:eastAsia="x-none"/>
        </w:rPr>
        <w:t xml:space="preserve">на наименование объекта в списке или </w:t>
      </w:r>
      <w:r>
        <w:rPr>
          <w:rFonts w:ascii="Times New Roman" w:eastAsia="Times New Roman" w:hAnsi="Times New Roman" w:cs="Times New Roman"/>
          <w:noProof/>
          <w:lang w:eastAsia="x-none"/>
        </w:rPr>
        <w:t>на кнопку</w:t>
      </w:r>
      <w:r w:rsidRPr="00F904AF">
        <w:rPr>
          <w:rFonts w:ascii="Times New Roman" w:eastAsia="Times New Roman" w:hAnsi="Times New Roman" w:cs="Times New Roman"/>
          <w:noProof/>
          <w:lang w:eastAsia="x-none"/>
        </w:rPr>
        <w:t xml:space="preserve"> </w:t>
      </w:r>
      <w:r>
        <w:rPr>
          <w:noProof/>
          <w:lang w:eastAsia="ru-RU"/>
        </w:rPr>
        <w:drawing>
          <wp:inline distT="0" distB="0" distL="0" distR="0" wp14:anchorId="045A928C" wp14:editId="21B4B9C3">
            <wp:extent cx="238125" cy="209550"/>
            <wp:effectExtent l="0" t="0" r="9525"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8125" cy="209550"/>
                    </a:xfrm>
                    <a:prstGeom prst="rect">
                      <a:avLst/>
                    </a:prstGeom>
                  </pic:spPr>
                </pic:pic>
              </a:graphicData>
            </a:graphic>
          </wp:inline>
        </w:drawing>
      </w:r>
      <w:r w:rsidRPr="00F904AF">
        <w:rPr>
          <w:rFonts w:ascii="Times New Roman" w:eastAsia="Times New Roman" w:hAnsi="Times New Roman" w:cs="Times New Roman"/>
          <w:noProof/>
          <w:lang w:eastAsia="x-none"/>
        </w:rPr>
        <w:t>.</w:t>
      </w:r>
    </w:p>
    <w:p w14:paraId="48A4644B"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83" w:name="_Ref76557232"/>
      <w:r w:rsidRPr="00F904AF">
        <w:rPr>
          <w:rFonts w:ascii="Times New Roman" w:eastAsia="Times New Roman" w:hAnsi="Times New Roman" w:cs="Times New Roman"/>
          <w:b/>
          <w:bCs/>
          <w:lang w:eastAsia="ru-RU"/>
        </w:rPr>
        <w:t>Дополнительные возможности в</w:t>
      </w:r>
      <w:r w:rsidRPr="00F904AF">
        <w:rPr>
          <w:rFonts w:ascii="Times New Roman" w:eastAsia="Times New Roman" w:hAnsi="Times New Roman" w:cs="Times New Roman"/>
          <w:b/>
          <w:bCs/>
          <w:szCs w:val="24"/>
          <w:lang w:eastAsia="ru-RU"/>
        </w:rPr>
        <w:t xml:space="preserve"> окне информации</w:t>
      </w:r>
      <w:bookmarkEnd w:id="83"/>
      <w:r w:rsidRPr="00F904AF">
        <w:rPr>
          <w:rFonts w:ascii="Times New Roman" w:eastAsia="Times New Roman" w:hAnsi="Times New Roman" w:cs="Times New Roman"/>
          <w:b/>
          <w:bCs/>
          <w:szCs w:val="24"/>
          <w:lang w:eastAsia="ru-RU"/>
        </w:rPr>
        <w:t xml:space="preserve"> </w:t>
      </w:r>
    </w:p>
    <w:p w14:paraId="65A87F7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личном кабинете сотрудника уполномоченных органов на панели информации об объекте дополнительно отображены ссылки:</w:t>
      </w:r>
    </w:p>
    <w:p w14:paraId="0C2ED97E" w14:textId="77777777" w:rsidR="00415F46" w:rsidRPr="00FB5D26" w:rsidRDefault="00415F46" w:rsidP="00AA50C7">
      <w:pPr>
        <w:pStyle w:val="affff1"/>
        <w:numPr>
          <w:ilvl w:val="0"/>
          <w:numId w:val="58"/>
        </w:numPr>
        <w:spacing w:after="0"/>
        <w:rPr>
          <w:rFonts w:eastAsia="Times New Roman"/>
          <w:lang w:eastAsia="ru-RU"/>
        </w:rPr>
      </w:pPr>
      <w:r w:rsidRPr="00FB5D26">
        <w:rPr>
          <w:rFonts w:eastAsia="Times New Roman"/>
          <w:lang w:eastAsia="ru-RU"/>
        </w:rPr>
        <w:t>для объекта слоя «ИЗУ» – «</w:t>
      </w:r>
      <w:r w:rsidRPr="00FB5D26">
        <w:rPr>
          <w:rFonts w:eastAsia="Times New Roman"/>
          <w:iCs/>
          <w:lang w:eastAsia="ru-RU"/>
        </w:rPr>
        <w:t>Перейти в личный кабинет УО</w:t>
      </w:r>
      <w:r w:rsidRPr="00FB5D26">
        <w:rPr>
          <w:rFonts w:eastAsia="Times New Roman"/>
          <w:lang w:eastAsia="ru-RU"/>
        </w:rPr>
        <w:t>»;</w:t>
      </w:r>
    </w:p>
    <w:p w14:paraId="7C5A6167" w14:textId="77777777" w:rsidR="00415F46" w:rsidRPr="00FB5D26" w:rsidRDefault="00415F46" w:rsidP="00AA50C7">
      <w:pPr>
        <w:pStyle w:val="affff1"/>
        <w:numPr>
          <w:ilvl w:val="0"/>
          <w:numId w:val="58"/>
        </w:numPr>
        <w:spacing w:after="0"/>
        <w:rPr>
          <w:rFonts w:eastAsia="Times New Roman"/>
          <w:lang w:eastAsia="ru-RU"/>
        </w:rPr>
      </w:pPr>
      <w:r w:rsidRPr="00FB5D26">
        <w:rPr>
          <w:rFonts w:eastAsia="Times New Roman"/>
          <w:lang w:eastAsia="ru-RU"/>
        </w:rPr>
        <w:t>для объектов слоев «Агломерации», «Проекты агломераций» – «</w:t>
      </w:r>
      <w:r w:rsidRPr="00FB5D26">
        <w:rPr>
          <w:rFonts w:eastAsia="Times New Roman"/>
          <w:iCs/>
          <w:lang w:eastAsia="ru-RU"/>
        </w:rPr>
        <w:t>Перейти к реестру агломераций</w:t>
      </w:r>
      <w:r w:rsidRPr="00FB5D26">
        <w:rPr>
          <w:rFonts w:eastAsia="Times New Roman"/>
          <w:lang w:eastAsia="ru-RU"/>
        </w:rPr>
        <w:t>».</w:t>
      </w:r>
    </w:p>
    <w:p w14:paraId="3257BA2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функций перехода в личный кабинет сотрудника уполномоченных органов,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_Ref76643983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1.3.2.7</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A8E6A06"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84" w:name="_Ref75857536"/>
      <w:bookmarkStart w:id="85" w:name="_Toc77159006"/>
      <w:r w:rsidRPr="00F904AF">
        <w:rPr>
          <w:rFonts w:ascii="Times New Roman" w:eastAsia="Times New Roman" w:hAnsi="Times New Roman" w:cs="Times New Roman"/>
          <w:b/>
          <w:bCs/>
          <w:szCs w:val="26"/>
          <w:lang w:eastAsia="ru-RU"/>
        </w:rPr>
        <w:t>Поиск объектов на карте</w:t>
      </w:r>
      <w:bookmarkEnd w:id="84"/>
      <w:bookmarkEnd w:id="85"/>
    </w:p>
    <w:p w14:paraId="748656E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поиска информации об объектах карты на панели инструментов</w:t>
      </w:r>
      <w:r>
        <w:rPr>
          <w:rFonts w:ascii="Times New Roman" w:eastAsia="Times New Roman" w:hAnsi="Times New Roman" w:cs="Times New Roman"/>
          <w:lang w:eastAsia="x-none"/>
        </w:rPr>
        <w:t xml:space="preserve"> следует</w:t>
      </w:r>
      <w:r w:rsidRPr="00F904AF">
        <w:rPr>
          <w:rFonts w:ascii="Times New Roman" w:eastAsia="Times New Roman" w:hAnsi="Times New Roman" w:cs="Times New Roman"/>
          <w:lang w:eastAsia="x-none"/>
        </w:rPr>
        <w:t xml:space="preserve"> наж</w:t>
      </w:r>
      <w:r>
        <w:rPr>
          <w:rFonts w:ascii="Times New Roman" w:eastAsia="Times New Roman" w:hAnsi="Times New Roman" w:cs="Times New Roman"/>
          <w:lang w:eastAsia="x-none"/>
        </w:rPr>
        <w:t xml:space="preserve">ать на кнопку </w:t>
      </w:r>
      <w:r>
        <w:rPr>
          <w:noProof/>
          <w:lang w:eastAsia="ru-RU"/>
        </w:rPr>
        <w:drawing>
          <wp:inline distT="0" distB="0" distL="0" distR="0" wp14:anchorId="2D472A75" wp14:editId="1E34A252">
            <wp:extent cx="264319" cy="257175"/>
            <wp:effectExtent l="0" t="0" r="254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5760" cy="258577"/>
                    </a:xfrm>
                    <a:prstGeom prst="rect">
                      <a:avLst/>
                    </a:prstGeom>
                  </pic:spPr>
                </pic:pic>
              </a:graphicData>
            </a:graphic>
          </wp:inline>
        </w:drawing>
      </w:r>
      <w:r w:rsidRPr="00F904AF">
        <w:rPr>
          <w:rFonts w:ascii="Times New Roman" w:eastAsia="Times New Roman" w:hAnsi="Times New Roman" w:cs="Times New Roman"/>
          <w:lang w:eastAsia="x-none"/>
        </w:rPr>
        <w:t> (Поиск)</w:t>
      </w:r>
      <w:r>
        <w:rPr>
          <w:rFonts w:ascii="Times New Roman" w:eastAsia="Times New Roman" w:hAnsi="Times New Roman" w:cs="Times New Roman"/>
          <w:lang w:eastAsia="x-none"/>
        </w:rPr>
        <w:t>, расположенной в окне карты</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Отображается</w:t>
      </w:r>
      <w:r w:rsidRPr="00F904AF">
        <w:rPr>
          <w:rFonts w:ascii="Times New Roman" w:eastAsia="Times New Roman" w:hAnsi="Times New Roman" w:cs="Times New Roman"/>
          <w:lang w:eastAsia="x-none"/>
        </w:rPr>
        <w:t xml:space="preserve"> окно «Поиск»</w:t>
      </w:r>
      <w:r>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_Ref75859627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0C18768"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szCs w:val="24"/>
          <w:lang w:eastAsia="ru-RU"/>
        </w:rPr>
      </w:pPr>
      <w:bookmarkStart w:id="86" w:name="_Ref523302752"/>
      <w:r>
        <w:rPr>
          <w:noProof/>
          <w:lang w:eastAsia="ru-RU"/>
        </w:rPr>
        <w:drawing>
          <wp:inline distT="0" distB="0" distL="0" distR="0" wp14:anchorId="6443F921" wp14:editId="1EB962EC">
            <wp:extent cx="4524375" cy="2143125"/>
            <wp:effectExtent l="19050" t="19050" r="28575" b="28575"/>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24375" cy="2143125"/>
                    </a:xfrm>
                    <a:prstGeom prst="rect">
                      <a:avLst/>
                    </a:prstGeom>
                    <a:ln>
                      <a:solidFill>
                        <a:schemeClr val="bg1">
                          <a:lumMod val="85000"/>
                        </a:schemeClr>
                      </a:solidFill>
                    </a:ln>
                  </pic:spPr>
                </pic:pic>
              </a:graphicData>
            </a:graphic>
          </wp:inline>
        </w:drawing>
      </w:r>
    </w:p>
    <w:p w14:paraId="7B747B5E"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87" w:name="_Ref75859627"/>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106</w:t>
      </w:r>
      <w:r w:rsidRPr="00F904AF">
        <w:rPr>
          <w:rFonts w:ascii="Times New Roman" w:eastAsia="Times New Roman" w:hAnsi="Times New Roman" w:cs="Times New Roman"/>
          <w:iCs/>
          <w:szCs w:val="24"/>
          <w:lang w:eastAsia="ru-RU"/>
        </w:rPr>
        <w:fldChar w:fldCharType="end"/>
      </w:r>
      <w:bookmarkEnd w:id="87"/>
      <w:r w:rsidRPr="00F904AF">
        <w:rPr>
          <w:rFonts w:ascii="Times New Roman" w:eastAsia="Times New Roman" w:hAnsi="Times New Roman" w:cs="Times New Roman"/>
          <w:iCs/>
          <w:szCs w:val="24"/>
          <w:lang w:eastAsia="ru-RU"/>
        </w:rPr>
        <w:t xml:space="preserve"> – </w:t>
      </w:r>
      <w:bookmarkEnd w:id="86"/>
      <w:r w:rsidRPr="00F904AF">
        <w:rPr>
          <w:rFonts w:ascii="Times New Roman" w:eastAsia="Times New Roman" w:hAnsi="Times New Roman" w:cs="Times New Roman"/>
          <w:iCs/>
          <w:szCs w:val="24"/>
          <w:lang w:eastAsia="ru-RU"/>
        </w:rPr>
        <w:t>Окно «Поиск»</w:t>
      </w:r>
    </w:p>
    <w:p w14:paraId="3EADB62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Окно «Поиск» содержит следующие элементы:</w:t>
      </w:r>
    </w:p>
    <w:p w14:paraId="2931599F" w14:textId="77777777" w:rsidR="00415F46" w:rsidRPr="00316196" w:rsidRDefault="00415F46" w:rsidP="00AA50C7">
      <w:pPr>
        <w:pStyle w:val="affff1"/>
        <w:numPr>
          <w:ilvl w:val="0"/>
          <w:numId w:val="44"/>
        </w:numPr>
        <w:spacing w:after="0"/>
        <w:rPr>
          <w:rFonts w:eastAsia="Times New Roman"/>
          <w:lang w:eastAsia="ru-RU"/>
        </w:rPr>
      </w:pPr>
      <w:r w:rsidRPr="00316196">
        <w:rPr>
          <w:rFonts w:eastAsia="Times New Roman"/>
          <w:lang w:eastAsia="ru-RU"/>
        </w:rPr>
        <w:t>раскрывающийся список типов объектов, по которым осуществляется поиск;</w:t>
      </w:r>
    </w:p>
    <w:p w14:paraId="6547FABB" w14:textId="77777777" w:rsidR="00415F46" w:rsidRPr="00316196" w:rsidRDefault="00415F46" w:rsidP="00AA50C7">
      <w:pPr>
        <w:pStyle w:val="affff1"/>
        <w:numPr>
          <w:ilvl w:val="0"/>
          <w:numId w:val="44"/>
        </w:numPr>
        <w:spacing w:after="0"/>
        <w:rPr>
          <w:rFonts w:eastAsia="Times New Roman"/>
          <w:lang w:eastAsia="ru-RU"/>
        </w:rPr>
      </w:pPr>
      <w:r w:rsidRPr="00316196">
        <w:rPr>
          <w:rFonts w:eastAsia="Times New Roman"/>
          <w:lang w:eastAsia="ru-RU"/>
        </w:rPr>
        <w:t>поле ввода запросов для поиска;</w:t>
      </w:r>
    </w:p>
    <w:p w14:paraId="156ACD33" w14:textId="77777777" w:rsidR="00415F46" w:rsidRPr="00316196" w:rsidRDefault="00415F46" w:rsidP="00AA50C7">
      <w:pPr>
        <w:pStyle w:val="affff1"/>
        <w:numPr>
          <w:ilvl w:val="0"/>
          <w:numId w:val="44"/>
        </w:numPr>
        <w:spacing w:after="0"/>
        <w:rPr>
          <w:rFonts w:eastAsia="Times New Roman"/>
          <w:lang w:eastAsia="ru-RU"/>
        </w:rPr>
      </w:pPr>
      <w:r w:rsidRPr="00316196">
        <w:rPr>
          <w:rFonts w:eastAsia="Times New Roman"/>
          <w:lang w:eastAsia="ru-RU"/>
        </w:rPr>
        <w:t>кнопка «Найти» для осуществления поиска объекта (объектов) на карте.</w:t>
      </w:r>
    </w:p>
    <w:p w14:paraId="3D4EDB4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Поиск объектов осуществляется в слоях карты по значениям атрибутов слоя в соответствии с таблицей ниже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_Ref77319027 \h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lang w:eastAsia="x-none"/>
        </w:rPr>
        <w:t>Таблица </w:t>
      </w:r>
      <w:r>
        <w:rPr>
          <w:rFonts w:ascii="Times New Roman" w:eastAsia="Times New Roman" w:hAnsi="Times New Roman" w:cs="Times New Roman"/>
          <w:noProof/>
          <w:lang w:eastAsia="x-none"/>
        </w:rPr>
        <w:t>2</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Значение атрибута для поиска может быть указано как полностью, так и частично.</w:t>
      </w:r>
    </w:p>
    <w:p w14:paraId="153EB352" w14:textId="77777777" w:rsidR="00415F46" w:rsidRPr="00F904AF" w:rsidRDefault="00415F46" w:rsidP="00415F46">
      <w:pPr>
        <w:keepNext/>
        <w:snapToGrid w:val="0"/>
        <w:spacing w:after="0" w:line="276" w:lineRule="auto"/>
        <w:jc w:val="both"/>
        <w:rPr>
          <w:rFonts w:ascii="Times New Roman" w:eastAsia="Times New Roman" w:hAnsi="Times New Roman" w:cs="Times New Roman"/>
          <w:lang w:eastAsia="x-none"/>
        </w:rPr>
      </w:pPr>
      <w:bookmarkStart w:id="88" w:name="_Ref77319027"/>
      <w:r w:rsidRPr="00F904AF">
        <w:rPr>
          <w:rFonts w:ascii="Times New Roman" w:eastAsia="Times New Roman" w:hAnsi="Times New Roman" w:cs="Times New Roman"/>
          <w:lang w:eastAsia="x-none"/>
        </w:rPr>
        <w:t>Таблица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SEQ Таблица \* ARABIC </w:instrText>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noProof/>
          <w:lang w:eastAsia="x-none"/>
        </w:rPr>
        <w:t>2</w:t>
      </w:r>
      <w:r w:rsidRPr="00F904AF">
        <w:rPr>
          <w:rFonts w:ascii="Times New Roman" w:eastAsia="Times New Roman" w:hAnsi="Times New Roman" w:cs="Times New Roman"/>
          <w:lang w:eastAsia="x-none"/>
        </w:rPr>
        <w:fldChar w:fldCharType="end"/>
      </w:r>
      <w:bookmarkEnd w:id="88"/>
      <w:r w:rsidRPr="00F904AF">
        <w:rPr>
          <w:rFonts w:ascii="Times New Roman" w:eastAsia="Times New Roman" w:hAnsi="Times New Roman" w:cs="Times New Roman"/>
          <w:lang w:eastAsia="x-none"/>
        </w:rPr>
        <w:t xml:space="preserve"> – Типы объектов на карте Арктической зоны Российской Федерации</w:t>
      </w:r>
    </w:p>
    <w:tbl>
      <w:tblPr>
        <w:tblStyle w:val="1ff4"/>
        <w:tblW w:w="9351" w:type="dxa"/>
        <w:tblInd w:w="0" w:type="dxa"/>
        <w:tblLook w:val="04A0" w:firstRow="1" w:lastRow="0" w:firstColumn="1" w:lastColumn="0" w:noHBand="0" w:noVBand="1"/>
      </w:tblPr>
      <w:tblGrid>
        <w:gridCol w:w="2188"/>
        <w:gridCol w:w="4326"/>
        <w:gridCol w:w="2837"/>
      </w:tblGrid>
      <w:tr w:rsidR="00415F46" w:rsidRPr="00F904AF" w14:paraId="0F37FD1E" w14:textId="77777777" w:rsidTr="00505FDE">
        <w:trPr>
          <w:tblHeader/>
        </w:trPr>
        <w:tc>
          <w:tcPr>
            <w:tcW w:w="2188" w:type="dxa"/>
            <w:tcBorders>
              <w:top w:val="single" w:sz="4" w:space="0" w:color="auto"/>
              <w:left w:val="single" w:sz="4" w:space="0" w:color="auto"/>
              <w:bottom w:val="single" w:sz="4" w:space="0" w:color="auto"/>
              <w:right w:val="single" w:sz="4" w:space="0" w:color="auto"/>
            </w:tcBorders>
            <w:vAlign w:val="center"/>
            <w:hideMark/>
          </w:tcPr>
          <w:p w14:paraId="21720EAF" w14:textId="77777777" w:rsidR="00415F46" w:rsidRPr="00F904AF" w:rsidRDefault="00415F46" w:rsidP="00505FDE">
            <w:pPr>
              <w:spacing w:line="276" w:lineRule="auto"/>
              <w:rPr>
                <w:rFonts w:ascii="Times New Roman" w:eastAsia="Times New Roman" w:hAnsi="Times New Roman"/>
                <w:b/>
              </w:rPr>
            </w:pPr>
            <w:r>
              <w:rPr>
                <w:rFonts w:ascii="Times New Roman" w:eastAsia="Times New Roman" w:hAnsi="Times New Roman"/>
                <w:b/>
              </w:rPr>
              <w:t xml:space="preserve">Значение </w:t>
            </w:r>
            <w:r w:rsidRPr="00F904AF">
              <w:rPr>
                <w:rFonts w:ascii="Times New Roman" w:eastAsia="Times New Roman" w:hAnsi="Times New Roman"/>
                <w:b/>
              </w:rPr>
              <w:t>в раскрывающемся списке</w:t>
            </w:r>
          </w:p>
        </w:tc>
        <w:tc>
          <w:tcPr>
            <w:tcW w:w="4326" w:type="dxa"/>
            <w:tcBorders>
              <w:top w:val="single" w:sz="4" w:space="0" w:color="auto"/>
              <w:left w:val="single" w:sz="4" w:space="0" w:color="auto"/>
              <w:bottom w:val="single" w:sz="4" w:space="0" w:color="auto"/>
              <w:right w:val="single" w:sz="4" w:space="0" w:color="auto"/>
            </w:tcBorders>
            <w:vAlign w:val="center"/>
            <w:hideMark/>
          </w:tcPr>
          <w:p w14:paraId="2FAA0466" w14:textId="77777777" w:rsidR="00415F46" w:rsidRPr="00F904AF" w:rsidRDefault="00415F46" w:rsidP="00505FDE">
            <w:pPr>
              <w:spacing w:line="276" w:lineRule="auto"/>
              <w:rPr>
                <w:rFonts w:ascii="Times New Roman" w:eastAsia="Times New Roman" w:hAnsi="Times New Roman"/>
                <w:b/>
              </w:rPr>
            </w:pPr>
            <w:r w:rsidRPr="00F904AF">
              <w:rPr>
                <w:rFonts w:ascii="Times New Roman" w:eastAsia="Times New Roman" w:hAnsi="Times New Roman"/>
                <w:b/>
              </w:rPr>
              <w:t>Полное наименование типа объекта</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8779912" w14:textId="77777777" w:rsidR="00415F46" w:rsidRPr="00F904AF" w:rsidRDefault="00415F46" w:rsidP="00505FDE">
            <w:pPr>
              <w:spacing w:line="276" w:lineRule="auto"/>
              <w:rPr>
                <w:rFonts w:ascii="Times New Roman" w:eastAsia="Times New Roman" w:hAnsi="Times New Roman"/>
                <w:b/>
              </w:rPr>
            </w:pPr>
            <w:r w:rsidRPr="00F904AF">
              <w:rPr>
                <w:rFonts w:ascii="Times New Roman" w:eastAsia="Times New Roman" w:hAnsi="Times New Roman"/>
                <w:b/>
              </w:rPr>
              <w:t>Атрибуты поиска</w:t>
            </w:r>
          </w:p>
        </w:tc>
      </w:tr>
      <w:tr w:rsidR="00415F46" w:rsidRPr="00F904AF" w14:paraId="36E3202A"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71F61680"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Участки</w:t>
            </w:r>
          </w:p>
        </w:tc>
        <w:tc>
          <w:tcPr>
            <w:tcW w:w="4326" w:type="dxa"/>
            <w:tcBorders>
              <w:top w:val="single" w:sz="4" w:space="0" w:color="auto"/>
              <w:left w:val="single" w:sz="4" w:space="0" w:color="auto"/>
              <w:bottom w:val="single" w:sz="4" w:space="0" w:color="auto"/>
              <w:right w:val="single" w:sz="4" w:space="0" w:color="auto"/>
            </w:tcBorders>
            <w:hideMark/>
          </w:tcPr>
          <w:p w14:paraId="08CA2BF5"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Земельные участки, стоящие на ГКУ</w:t>
            </w:r>
          </w:p>
          <w:p w14:paraId="4F05086E"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Участки, которые могут быть предоставлены</w:t>
            </w:r>
          </w:p>
        </w:tc>
        <w:tc>
          <w:tcPr>
            <w:tcW w:w="2837" w:type="dxa"/>
            <w:tcBorders>
              <w:top w:val="single" w:sz="4" w:space="0" w:color="auto"/>
              <w:left w:val="single" w:sz="4" w:space="0" w:color="auto"/>
              <w:bottom w:val="single" w:sz="4" w:space="0" w:color="auto"/>
              <w:right w:val="single" w:sz="4" w:space="0" w:color="auto"/>
            </w:tcBorders>
            <w:hideMark/>
          </w:tcPr>
          <w:p w14:paraId="0F21472B"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Кадастровый номер;</w:t>
            </w:r>
          </w:p>
          <w:p w14:paraId="0AB402FB"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адрес</w:t>
            </w:r>
          </w:p>
        </w:tc>
      </w:tr>
      <w:tr w:rsidR="00415F46" w:rsidRPr="00F904AF" w14:paraId="3BE6D17B"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4255C1F3"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ИЗУ</w:t>
            </w:r>
          </w:p>
        </w:tc>
        <w:tc>
          <w:tcPr>
            <w:tcW w:w="4326" w:type="dxa"/>
            <w:tcBorders>
              <w:top w:val="single" w:sz="4" w:space="0" w:color="auto"/>
              <w:left w:val="single" w:sz="4" w:space="0" w:color="auto"/>
              <w:bottom w:val="single" w:sz="4" w:space="0" w:color="auto"/>
              <w:right w:val="single" w:sz="4" w:space="0" w:color="auto"/>
            </w:tcBorders>
            <w:hideMark/>
          </w:tcPr>
          <w:p w14:paraId="6EFE672F"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Испрашиваемые земельные участки</w:t>
            </w:r>
          </w:p>
        </w:tc>
        <w:tc>
          <w:tcPr>
            <w:tcW w:w="2837" w:type="dxa"/>
            <w:tcBorders>
              <w:top w:val="single" w:sz="4" w:space="0" w:color="auto"/>
              <w:left w:val="single" w:sz="4" w:space="0" w:color="auto"/>
              <w:bottom w:val="single" w:sz="4" w:space="0" w:color="auto"/>
              <w:right w:val="single" w:sz="4" w:space="0" w:color="auto"/>
            </w:tcBorders>
            <w:hideMark/>
          </w:tcPr>
          <w:p w14:paraId="30C96319"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Кадастровый номер;</w:t>
            </w:r>
          </w:p>
          <w:p w14:paraId="38EB74A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условный кадастровый номер ИЗУ</w:t>
            </w:r>
          </w:p>
        </w:tc>
      </w:tr>
      <w:tr w:rsidR="00415F46" w:rsidRPr="00F904AF" w14:paraId="73E17DF0"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20FF38F9"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ОКС</w:t>
            </w:r>
          </w:p>
        </w:tc>
        <w:tc>
          <w:tcPr>
            <w:tcW w:w="4326" w:type="dxa"/>
            <w:tcBorders>
              <w:top w:val="single" w:sz="4" w:space="0" w:color="auto"/>
              <w:left w:val="single" w:sz="4" w:space="0" w:color="auto"/>
              <w:bottom w:val="single" w:sz="4" w:space="0" w:color="auto"/>
              <w:right w:val="single" w:sz="4" w:space="0" w:color="auto"/>
            </w:tcBorders>
            <w:hideMark/>
          </w:tcPr>
          <w:p w14:paraId="7A39616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Объекты капитального строительства</w:t>
            </w:r>
          </w:p>
        </w:tc>
        <w:tc>
          <w:tcPr>
            <w:tcW w:w="2837" w:type="dxa"/>
            <w:tcBorders>
              <w:top w:val="single" w:sz="4" w:space="0" w:color="auto"/>
              <w:left w:val="single" w:sz="4" w:space="0" w:color="auto"/>
              <w:bottom w:val="single" w:sz="4" w:space="0" w:color="auto"/>
              <w:right w:val="single" w:sz="4" w:space="0" w:color="auto"/>
            </w:tcBorders>
            <w:hideMark/>
          </w:tcPr>
          <w:p w14:paraId="065A880F"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Кадастровый номер;</w:t>
            </w:r>
          </w:p>
          <w:p w14:paraId="5A22609E"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адрес</w:t>
            </w:r>
          </w:p>
        </w:tc>
      </w:tr>
      <w:tr w:rsidR="00415F46" w:rsidRPr="00F904AF" w14:paraId="70A87531"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2CA959A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СРЗУ</w:t>
            </w:r>
          </w:p>
        </w:tc>
        <w:tc>
          <w:tcPr>
            <w:tcW w:w="4326" w:type="dxa"/>
            <w:tcBorders>
              <w:top w:val="single" w:sz="4" w:space="0" w:color="auto"/>
              <w:left w:val="single" w:sz="4" w:space="0" w:color="auto"/>
              <w:bottom w:val="single" w:sz="4" w:space="0" w:color="auto"/>
              <w:right w:val="single" w:sz="4" w:space="0" w:color="auto"/>
            </w:tcBorders>
            <w:hideMark/>
          </w:tcPr>
          <w:p w14:paraId="77E0F9B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Схемы расположения земельных участков</w:t>
            </w:r>
          </w:p>
        </w:tc>
        <w:tc>
          <w:tcPr>
            <w:tcW w:w="2837" w:type="dxa"/>
            <w:tcBorders>
              <w:top w:val="single" w:sz="4" w:space="0" w:color="auto"/>
              <w:left w:val="single" w:sz="4" w:space="0" w:color="auto"/>
              <w:bottom w:val="single" w:sz="4" w:space="0" w:color="auto"/>
              <w:right w:val="single" w:sz="4" w:space="0" w:color="auto"/>
            </w:tcBorders>
            <w:hideMark/>
          </w:tcPr>
          <w:p w14:paraId="0CD8B51B"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Условный кадастровый номер</w:t>
            </w:r>
          </w:p>
        </w:tc>
      </w:tr>
      <w:tr w:rsidR="00415F46" w:rsidRPr="00F904AF" w14:paraId="4DA846EA"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09A4D55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ТЗЗ</w:t>
            </w:r>
          </w:p>
        </w:tc>
        <w:tc>
          <w:tcPr>
            <w:tcW w:w="4326" w:type="dxa"/>
            <w:tcBorders>
              <w:top w:val="single" w:sz="4" w:space="0" w:color="auto"/>
              <w:left w:val="single" w:sz="4" w:space="0" w:color="auto"/>
              <w:bottom w:val="single" w:sz="4" w:space="0" w:color="auto"/>
              <w:right w:val="single" w:sz="4" w:space="0" w:color="auto"/>
            </w:tcBorders>
            <w:hideMark/>
          </w:tcPr>
          <w:p w14:paraId="1398F38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Территории, земли, зоны, в границах которых земельные участки не могут быть предоставлены гражданам в безвозмездное пользование</w:t>
            </w:r>
          </w:p>
        </w:tc>
        <w:tc>
          <w:tcPr>
            <w:tcW w:w="2837" w:type="dxa"/>
            <w:tcBorders>
              <w:top w:val="single" w:sz="4" w:space="0" w:color="auto"/>
              <w:left w:val="single" w:sz="4" w:space="0" w:color="auto"/>
              <w:bottom w:val="single" w:sz="4" w:space="0" w:color="auto"/>
              <w:right w:val="single" w:sz="4" w:space="0" w:color="auto"/>
            </w:tcBorders>
            <w:hideMark/>
          </w:tcPr>
          <w:p w14:paraId="6DC326C1"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Уникальный идентификатор ФИС «На Дальний Восток»;</w:t>
            </w:r>
          </w:p>
          <w:p w14:paraId="72B2BA7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наименование</w:t>
            </w:r>
          </w:p>
        </w:tc>
      </w:tr>
      <w:tr w:rsidR="00415F46" w:rsidRPr="00F904AF" w14:paraId="6532D1F5"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4BB55733"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Тер. зоны</w:t>
            </w:r>
          </w:p>
        </w:tc>
        <w:tc>
          <w:tcPr>
            <w:tcW w:w="4326" w:type="dxa"/>
            <w:tcBorders>
              <w:top w:val="single" w:sz="4" w:space="0" w:color="auto"/>
              <w:left w:val="single" w:sz="4" w:space="0" w:color="auto"/>
              <w:bottom w:val="single" w:sz="4" w:space="0" w:color="auto"/>
              <w:right w:val="single" w:sz="4" w:space="0" w:color="auto"/>
            </w:tcBorders>
            <w:hideMark/>
          </w:tcPr>
          <w:p w14:paraId="06DF115A"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Территориальные зоны</w:t>
            </w:r>
          </w:p>
        </w:tc>
        <w:tc>
          <w:tcPr>
            <w:tcW w:w="2837" w:type="dxa"/>
            <w:tcBorders>
              <w:top w:val="single" w:sz="4" w:space="0" w:color="auto"/>
              <w:left w:val="single" w:sz="4" w:space="0" w:color="auto"/>
              <w:bottom w:val="single" w:sz="4" w:space="0" w:color="auto"/>
              <w:right w:val="single" w:sz="4" w:space="0" w:color="auto"/>
            </w:tcBorders>
            <w:hideMark/>
          </w:tcPr>
          <w:p w14:paraId="36A96AA9"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Идентификатор;</w:t>
            </w:r>
          </w:p>
          <w:p w14:paraId="1C6D9B61"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 xml:space="preserve">реестровый номер; </w:t>
            </w:r>
          </w:p>
          <w:p w14:paraId="33EEA4BE"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наименование</w:t>
            </w:r>
          </w:p>
        </w:tc>
      </w:tr>
      <w:tr w:rsidR="00415F46" w:rsidRPr="00F904AF" w14:paraId="0EC910B5"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69AD8209"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ЗОУИТ</w:t>
            </w:r>
          </w:p>
        </w:tc>
        <w:tc>
          <w:tcPr>
            <w:tcW w:w="4326" w:type="dxa"/>
            <w:tcBorders>
              <w:top w:val="single" w:sz="4" w:space="0" w:color="auto"/>
              <w:left w:val="single" w:sz="4" w:space="0" w:color="auto"/>
              <w:bottom w:val="single" w:sz="4" w:space="0" w:color="auto"/>
              <w:right w:val="single" w:sz="4" w:space="0" w:color="auto"/>
            </w:tcBorders>
            <w:hideMark/>
          </w:tcPr>
          <w:p w14:paraId="406291E6"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Зоны с особыми условиями использования территорий</w:t>
            </w:r>
          </w:p>
        </w:tc>
        <w:tc>
          <w:tcPr>
            <w:tcW w:w="2837" w:type="dxa"/>
            <w:tcBorders>
              <w:top w:val="single" w:sz="4" w:space="0" w:color="auto"/>
              <w:left w:val="single" w:sz="4" w:space="0" w:color="auto"/>
              <w:bottom w:val="single" w:sz="4" w:space="0" w:color="auto"/>
              <w:right w:val="single" w:sz="4" w:space="0" w:color="auto"/>
            </w:tcBorders>
            <w:hideMark/>
          </w:tcPr>
          <w:p w14:paraId="2083FD59"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Реестровый номер;</w:t>
            </w:r>
          </w:p>
          <w:p w14:paraId="029AFC2E"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наименование</w:t>
            </w:r>
          </w:p>
        </w:tc>
      </w:tr>
      <w:tr w:rsidR="00415F46" w:rsidRPr="00F904AF" w14:paraId="796DF004"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5292B8BC"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Границы</w:t>
            </w:r>
          </w:p>
        </w:tc>
        <w:tc>
          <w:tcPr>
            <w:tcW w:w="4326" w:type="dxa"/>
            <w:tcBorders>
              <w:top w:val="single" w:sz="4" w:space="0" w:color="auto"/>
              <w:left w:val="single" w:sz="4" w:space="0" w:color="auto"/>
              <w:bottom w:val="single" w:sz="4" w:space="0" w:color="auto"/>
              <w:right w:val="single" w:sz="4" w:space="0" w:color="auto"/>
            </w:tcBorders>
            <w:hideMark/>
          </w:tcPr>
          <w:p w14:paraId="61C5F1FD"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Границы: государственная РФ, между субъектами РФ, муниципальных образований и населенных пунктов</w:t>
            </w:r>
          </w:p>
        </w:tc>
        <w:tc>
          <w:tcPr>
            <w:tcW w:w="2837" w:type="dxa"/>
            <w:tcBorders>
              <w:top w:val="single" w:sz="4" w:space="0" w:color="auto"/>
              <w:left w:val="single" w:sz="4" w:space="0" w:color="auto"/>
              <w:bottom w:val="single" w:sz="4" w:space="0" w:color="auto"/>
              <w:right w:val="single" w:sz="4" w:space="0" w:color="auto"/>
            </w:tcBorders>
            <w:hideMark/>
          </w:tcPr>
          <w:p w14:paraId="01E1741F"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Идентификатор границы;</w:t>
            </w:r>
          </w:p>
          <w:p w14:paraId="41306A61"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наименование</w:t>
            </w:r>
          </w:p>
        </w:tc>
      </w:tr>
      <w:tr w:rsidR="00415F46" w:rsidRPr="00F904AF" w14:paraId="046C776D"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099DC610"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Лес</w:t>
            </w:r>
          </w:p>
        </w:tc>
        <w:tc>
          <w:tcPr>
            <w:tcW w:w="4326" w:type="dxa"/>
            <w:tcBorders>
              <w:top w:val="single" w:sz="4" w:space="0" w:color="auto"/>
              <w:left w:val="single" w:sz="4" w:space="0" w:color="auto"/>
              <w:bottom w:val="single" w:sz="4" w:space="0" w:color="auto"/>
              <w:right w:val="single" w:sz="4" w:space="0" w:color="auto"/>
            </w:tcBorders>
            <w:hideMark/>
          </w:tcPr>
          <w:p w14:paraId="04C409FD"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Лесничества, лесопарки, лесхозы</w:t>
            </w:r>
          </w:p>
        </w:tc>
        <w:tc>
          <w:tcPr>
            <w:tcW w:w="2837" w:type="dxa"/>
            <w:tcBorders>
              <w:top w:val="single" w:sz="4" w:space="0" w:color="auto"/>
              <w:left w:val="single" w:sz="4" w:space="0" w:color="auto"/>
              <w:bottom w:val="single" w:sz="4" w:space="0" w:color="auto"/>
              <w:right w:val="single" w:sz="4" w:space="0" w:color="auto"/>
            </w:tcBorders>
            <w:hideMark/>
          </w:tcPr>
          <w:p w14:paraId="6FBFEEE5"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Реестровый номер;</w:t>
            </w:r>
          </w:p>
          <w:p w14:paraId="313CCC0A"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наименование</w:t>
            </w:r>
          </w:p>
        </w:tc>
      </w:tr>
      <w:tr w:rsidR="00415F46" w:rsidRPr="00F904AF" w14:paraId="5019C514" w14:textId="77777777" w:rsidTr="00505FDE">
        <w:tc>
          <w:tcPr>
            <w:tcW w:w="2188" w:type="dxa"/>
            <w:tcBorders>
              <w:top w:val="single" w:sz="4" w:space="0" w:color="auto"/>
              <w:left w:val="single" w:sz="4" w:space="0" w:color="auto"/>
              <w:bottom w:val="single" w:sz="4" w:space="0" w:color="auto"/>
              <w:right w:val="single" w:sz="4" w:space="0" w:color="auto"/>
            </w:tcBorders>
            <w:hideMark/>
          </w:tcPr>
          <w:p w14:paraId="502E3144"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Агломерации</w:t>
            </w:r>
          </w:p>
        </w:tc>
        <w:tc>
          <w:tcPr>
            <w:tcW w:w="4326" w:type="dxa"/>
            <w:tcBorders>
              <w:top w:val="single" w:sz="4" w:space="0" w:color="auto"/>
              <w:left w:val="single" w:sz="4" w:space="0" w:color="auto"/>
              <w:bottom w:val="single" w:sz="4" w:space="0" w:color="auto"/>
              <w:right w:val="single" w:sz="4" w:space="0" w:color="auto"/>
            </w:tcBorders>
            <w:hideMark/>
          </w:tcPr>
          <w:p w14:paraId="1724DF0A"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Территории компактно расположенных земельных участков, предоставленных в рамках 119-ФЗ</w:t>
            </w:r>
          </w:p>
        </w:tc>
        <w:tc>
          <w:tcPr>
            <w:tcW w:w="2837" w:type="dxa"/>
            <w:tcBorders>
              <w:top w:val="single" w:sz="4" w:space="0" w:color="auto"/>
              <w:left w:val="single" w:sz="4" w:space="0" w:color="auto"/>
              <w:bottom w:val="single" w:sz="4" w:space="0" w:color="auto"/>
              <w:right w:val="single" w:sz="4" w:space="0" w:color="auto"/>
            </w:tcBorders>
            <w:hideMark/>
          </w:tcPr>
          <w:p w14:paraId="7C8D343B" w14:textId="77777777" w:rsidR="00415F46" w:rsidRPr="00F904AF" w:rsidRDefault="00415F46" w:rsidP="00505FDE">
            <w:pPr>
              <w:spacing w:line="276" w:lineRule="auto"/>
              <w:rPr>
                <w:rFonts w:ascii="Times New Roman" w:eastAsia="Times New Roman" w:hAnsi="Times New Roman"/>
              </w:rPr>
            </w:pPr>
            <w:r w:rsidRPr="00F904AF">
              <w:rPr>
                <w:rFonts w:ascii="Times New Roman" w:eastAsia="Times New Roman" w:hAnsi="Times New Roman"/>
              </w:rPr>
              <w:t> Условный номер</w:t>
            </w:r>
          </w:p>
        </w:tc>
      </w:tr>
    </w:tbl>
    <w:p w14:paraId="07AA5DAC" w14:textId="77777777" w:rsidR="00415F46" w:rsidRPr="00F904AF" w:rsidRDefault="00415F46" w:rsidP="00415F46">
      <w:pPr>
        <w:snapToGrid w:val="0"/>
        <w:spacing w:before="240" w:after="0" w:line="276" w:lineRule="auto"/>
        <w:ind w:firstLine="851"/>
        <w:jc w:val="both"/>
        <w:rPr>
          <w:rFonts w:ascii="Times New Roman" w:eastAsia="Times New Roman" w:hAnsi="Times New Roman" w:cs="Times New Roman"/>
          <w:lang w:eastAsia="x-none"/>
        </w:rPr>
      </w:pPr>
      <w:bookmarkStart w:id="89" w:name="_Ref288127012"/>
      <w:bookmarkStart w:id="90" w:name="_Toc374695067"/>
      <w:bookmarkStart w:id="91" w:name="_Toc374700787"/>
      <w:r>
        <w:rPr>
          <w:rFonts w:ascii="Times New Roman" w:eastAsia="Times New Roman" w:hAnsi="Times New Roman" w:cs="Times New Roman"/>
          <w:lang w:eastAsia="x-none"/>
        </w:rPr>
        <w:t>Для осуществления поиска в</w:t>
      </w:r>
      <w:r w:rsidRPr="00F904AF">
        <w:rPr>
          <w:rFonts w:ascii="Times New Roman" w:eastAsia="Times New Roman" w:hAnsi="Times New Roman" w:cs="Times New Roman"/>
          <w:lang w:eastAsia="x-none"/>
        </w:rPr>
        <w:t xml:space="preserve"> выпадающем списке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выб</w:t>
      </w:r>
      <w:r>
        <w:rPr>
          <w:rFonts w:ascii="Times New Roman" w:eastAsia="Times New Roman" w:hAnsi="Times New Roman" w:cs="Times New Roman"/>
          <w:lang w:eastAsia="x-none"/>
        </w:rPr>
        <w:t>рать</w:t>
      </w:r>
      <w:r w:rsidRPr="00F904AF">
        <w:rPr>
          <w:rFonts w:ascii="Times New Roman" w:eastAsia="Times New Roman" w:hAnsi="Times New Roman" w:cs="Times New Roman"/>
          <w:lang w:eastAsia="x-none"/>
        </w:rPr>
        <w:t xml:space="preserve"> код типа объектов, среди которых будет осуществляться поиск. В</w:t>
      </w:r>
      <w:r>
        <w:rPr>
          <w:rFonts w:ascii="Times New Roman" w:eastAsia="Times New Roman" w:hAnsi="Times New Roman" w:cs="Times New Roman"/>
          <w:lang w:eastAsia="x-none"/>
        </w:rPr>
        <w:t>ведите</w:t>
      </w:r>
      <w:r w:rsidRPr="00F904AF">
        <w:rPr>
          <w:rFonts w:ascii="Times New Roman" w:eastAsia="Times New Roman" w:hAnsi="Times New Roman" w:cs="Times New Roman"/>
          <w:lang w:eastAsia="x-none"/>
        </w:rPr>
        <w:t xml:space="preserve"> запрос для поиска по атрибутам, указанным в таблице выше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_Ref77319027 \h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lang w:eastAsia="x-none"/>
        </w:rPr>
        <w:t>Таблица </w:t>
      </w:r>
      <w:r>
        <w:rPr>
          <w:rFonts w:ascii="Times New Roman" w:eastAsia="Times New Roman" w:hAnsi="Times New Roman" w:cs="Times New Roman"/>
          <w:noProof/>
          <w:lang w:eastAsia="x-none"/>
        </w:rPr>
        <w:t>2</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DD834F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Если поиск осуществляется по полному значению атрибуту объекта, на вкладке «Поиск» в окне результатов поиска </w:t>
      </w:r>
      <w:r>
        <w:rPr>
          <w:rFonts w:ascii="Times New Roman" w:eastAsia="Times New Roman" w:hAnsi="Times New Roman" w:cs="Times New Roman"/>
          <w:lang w:eastAsia="x-none"/>
        </w:rPr>
        <w:t xml:space="preserve">будет </w:t>
      </w:r>
      <w:r w:rsidRPr="00F904AF">
        <w:rPr>
          <w:rFonts w:ascii="Times New Roman" w:eastAsia="Times New Roman" w:hAnsi="Times New Roman" w:cs="Times New Roman"/>
          <w:lang w:eastAsia="x-none"/>
        </w:rPr>
        <w:t>отображена информация по найденному объекту. Карта позиционирована на объекте, объект выделен цветом.</w:t>
      </w:r>
    </w:p>
    <w:p w14:paraId="5A74213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Если поиск осуществляется по части значения атрибута, на вкладке «Поиск» в окне результатов поиска </w:t>
      </w:r>
      <w:r>
        <w:rPr>
          <w:rFonts w:ascii="Times New Roman" w:eastAsia="Times New Roman" w:hAnsi="Times New Roman" w:cs="Times New Roman"/>
          <w:lang w:eastAsia="x-none"/>
        </w:rPr>
        <w:t xml:space="preserve">будет </w:t>
      </w:r>
      <w:r w:rsidRPr="00F904AF">
        <w:rPr>
          <w:rFonts w:ascii="Times New Roman" w:eastAsia="Times New Roman" w:hAnsi="Times New Roman" w:cs="Times New Roman"/>
          <w:lang w:eastAsia="x-none"/>
        </w:rPr>
        <w:t>отображ</w:t>
      </w:r>
      <w:r>
        <w:rPr>
          <w:rFonts w:ascii="Times New Roman" w:eastAsia="Times New Roman" w:hAnsi="Times New Roman" w:cs="Times New Roman"/>
          <w:lang w:eastAsia="x-none"/>
        </w:rPr>
        <w:t>ен</w:t>
      </w:r>
      <w:r w:rsidRPr="00F904AF">
        <w:rPr>
          <w:rFonts w:ascii="Times New Roman" w:eastAsia="Times New Roman" w:hAnsi="Times New Roman" w:cs="Times New Roman"/>
          <w:lang w:eastAsia="x-none"/>
        </w:rPr>
        <w:t xml:space="preserve"> список объектов, удовлетворяющих запросу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_Ref75861219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p>
    <w:bookmarkEnd w:id="89"/>
    <w:bookmarkEnd w:id="90"/>
    <w:bookmarkEnd w:id="91"/>
    <w:p w14:paraId="342B6478"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914BBD8" wp14:editId="3B772B94">
            <wp:extent cx="3276600" cy="4796183"/>
            <wp:effectExtent l="19050" t="19050" r="19050" b="23495"/>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279555" cy="4800509"/>
                    </a:xfrm>
                    <a:prstGeom prst="rect">
                      <a:avLst/>
                    </a:prstGeom>
                    <a:ln>
                      <a:solidFill>
                        <a:schemeClr val="bg1">
                          <a:lumMod val="85000"/>
                        </a:schemeClr>
                      </a:solidFill>
                    </a:ln>
                  </pic:spPr>
                </pic:pic>
              </a:graphicData>
            </a:graphic>
          </wp:inline>
        </w:drawing>
      </w:r>
    </w:p>
    <w:p w14:paraId="7FBA247C"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92" w:name="_Ref75861219"/>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107</w:t>
      </w:r>
      <w:r w:rsidRPr="00F904AF">
        <w:rPr>
          <w:rFonts w:ascii="Times New Roman" w:eastAsia="Times New Roman" w:hAnsi="Times New Roman" w:cs="Times New Roman"/>
          <w:iCs/>
          <w:szCs w:val="24"/>
          <w:lang w:eastAsia="ru-RU"/>
        </w:rPr>
        <w:fldChar w:fldCharType="end"/>
      </w:r>
      <w:bookmarkEnd w:id="92"/>
      <w:r w:rsidRPr="00F904AF">
        <w:rPr>
          <w:rFonts w:ascii="Times New Roman" w:eastAsia="Times New Roman" w:hAnsi="Times New Roman" w:cs="Times New Roman"/>
          <w:iCs/>
          <w:szCs w:val="24"/>
          <w:lang w:eastAsia="ru-RU"/>
        </w:rPr>
        <w:t xml:space="preserve"> – Список найденных объектов</w:t>
      </w:r>
    </w:p>
    <w:p w14:paraId="2316A18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просмотра информации по объекту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на его наименование в списке. В окне результатов поиска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информация по выбранному в списке объекту</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_Ref75861340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szCs w:val="24"/>
          <w:lang w:eastAsia="ru-RU"/>
        </w:rPr>
        <w:t>108</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63FBB3E"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65CFABFF" wp14:editId="6B0650AB">
            <wp:extent cx="5940425" cy="2722880"/>
            <wp:effectExtent l="19050" t="19050" r="22225" b="2032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0425" cy="2722880"/>
                    </a:xfrm>
                    <a:prstGeom prst="rect">
                      <a:avLst/>
                    </a:prstGeom>
                    <a:ln>
                      <a:solidFill>
                        <a:schemeClr val="bg1">
                          <a:lumMod val="85000"/>
                        </a:schemeClr>
                      </a:solidFill>
                    </a:ln>
                  </pic:spPr>
                </pic:pic>
              </a:graphicData>
            </a:graphic>
          </wp:inline>
        </w:drawing>
      </w:r>
    </w:p>
    <w:p w14:paraId="45FF1563"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93" w:name="_Ref75861340"/>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108</w:t>
      </w:r>
      <w:r w:rsidRPr="00F904AF">
        <w:rPr>
          <w:rFonts w:ascii="Times New Roman" w:eastAsia="Times New Roman" w:hAnsi="Times New Roman" w:cs="Times New Roman"/>
          <w:iCs/>
          <w:szCs w:val="24"/>
          <w:lang w:eastAsia="ru-RU"/>
        </w:rPr>
        <w:fldChar w:fldCharType="end"/>
      </w:r>
      <w:bookmarkEnd w:id="93"/>
      <w:r w:rsidRPr="00F904AF">
        <w:rPr>
          <w:rFonts w:ascii="Times New Roman" w:eastAsia="Times New Roman" w:hAnsi="Times New Roman" w:cs="Times New Roman"/>
          <w:iCs/>
          <w:szCs w:val="24"/>
          <w:lang w:eastAsia="ru-RU"/>
        </w:rPr>
        <w:t xml:space="preserve"> – Сведения о выбранном в списке объекте</w:t>
      </w:r>
    </w:p>
    <w:p w14:paraId="65E444F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возвращения к списку найденных объектов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w:t>
      </w:r>
      <w:r w:rsidRPr="00F904AF">
        <w:rPr>
          <w:rFonts w:ascii="Times New Roman" w:eastAsia="Times New Roman" w:hAnsi="Times New Roman" w:cs="Times New Roman"/>
          <w:lang w:eastAsia="x-none"/>
        </w:rPr>
        <w:t xml:space="preserve"> кнопку «Вернуться к результатам поиска».</w:t>
      </w:r>
    </w:p>
    <w:p w14:paraId="013694F2"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Дополнительные возможности в</w:t>
      </w:r>
      <w:r w:rsidRPr="00F904AF">
        <w:rPr>
          <w:rFonts w:ascii="Times New Roman" w:eastAsia="Times New Roman" w:hAnsi="Times New Roman" w:cs="Times New Roman"/>
          <w:b/>
          <w:bCs/>
          <w:szCs w:val="24"/>
          <w:lang w:eastAsia="ru-RU"/>
        </w:rPr>
        <w:t xml:space="preserve"> окне информации </w:t>
      </w:r>
    </w:p>
    <w:p w14:paraId="25FCB9E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дополнительных возможностей в окне информации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_Ref76557232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1.3.2.2.9.3</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B743F96"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94" w:name="_Ref75523999"/>
      <w:bookmarkStart w:id="95" w:name="_Toc77159007"/>
      <w:r w:rsidRPr="00F904AF">
        <w:rPr>
          <w:rFonts w:ascii="Times New Roman" w:eastAsia="Times New Roman" w:hAnsi="Times New Roman" w:cs="Times New Roman"/>
          <w:b/>
          <w:bCs/>
          <w:szCs w:val="26"/>
          <w:lang w:eastAsia="ru-RU"/>
        </w:rPr>
        <w:t>Экспорт фрагмента карты</w:t>
      </w:r>
      <w:bookmarkEnd w:id="94"/>
      <w:bookmarkEnd w:id="95"/>
    </w:p>
    <w:p w14:paraId="65B8481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сохранения фрагмента карты, отображенного на мониторе, в окне карты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_Ref77848090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 xml:space="preserve">Рисунок </w:t>
      </w:r>
      <w:r>
        <w:rPr>
          <w:rFonts w:ascii="Times New Roman" w:eastAsia="Times New Roman" w:hAnsi="Times New Roman" w:cs="Times New Roman"/>
          <w:iCs/>
          <w:noProof/>
          <w:szCs w:val="24"/>
          <w:lang w:eastAsia="ru-RU"/>
        </w:rPr>
        <w:t>89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нажмите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6C5193B3" wp14:editId="109C234E">
            <wp:extent cx="295275" cy="352425"/>
            <wp:effectExtent l="0" t="0" r="9525" b="9525"/>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5275" cy="352425"/>
                    </a:xfrm>
                    <a:prstGeom prst="rect">
                      <a:avLst/>
                    </a:prstGeom>
                  </pic:spPr>
                </pic:pic>
              </a:graphicData>
            </a:graphic>
          </wp:inline>
        </w:drawing>
      </w:r>
      <w:r w:rsidRPr="00F904AF">
        <w:rPr>
          <w:rFonts w:ascii="Times New Roman" w:eastAsia="Times New Roman" w:hAnsi="Times New Roman" w:cs="Times New Roman"/>
          <w:lang w:eastAsia="x-none"/>
        </w:rPr>
        <w:t xml:space="preserve"> (Печать карты в </w:t>
      </w:r>
      <w:r w:rsidRPr="00F904AF">
        <w:rPr>
          <w:rFonts w:ascii="Times New Roman" w:eastAsia="Times New Roman" w:hAnsi="Times New Roman" w:cs="Times New Roman"/>
          <w:lang w:val="en-US" w:eastAsia="x-none"/>
        </w:rPr>
        <w:t>pdf</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t xml:space="preserve"> и сохраните файл на диске компьютера</w:t>
      </w:r>
      <w:r w:rsidRPr="00F904AF">
        <w:rPr>
          <w:rFonts w:ascii="Times New Roman" w:eastAsia="Times New Roman" w:hAnsi="Times New Roman" w:cs="Times New Roman"/>
          <w:lang w:eastAsia="x-none"/>
        </w:rPr>
        <w:t>.</w:t>
      </w:r>
    </w:p>
    <w:p w14:paraId="69B1FCC2" w14:textId="77777777" w:rsidR="00415F46" w:rsidRPr="00F904AF" w:rsidRDefault="00415F46" w:rsidP="00AA50C7">
      <w:pPr>
        <w:keepNext/>
        <w:numPr>
          <w:ilvl w:val="3"/>
          <w:numId w:val="29"/>
        </w:numPr>
        <w:tabs>
          <w:tab w:val="num" w:pos="360"/>
          <w:tab w:val="left" w:pos="1701"/>
        </w:tabs>
        <w:spacing w:before="120" w:after="0" w:line="276" w:lineRule="auto"/>
        <w:ind w:left="851" w:firstLine="0"/>
        <w:jc w:val="both"/>
        <w:outlineLvl w:val="3"/>
        <w:rPr>
          <w:rFonts w:ascii="Times New Roman" w:eastAsia="Times New Roman" w:hAnsi="Times New Roman" w:cs="Times New Roman"/>
          <w:b/>
          <w:bCs/>
          <w:lang w:eastAsia="ru-RU"/>
        </w:rPr>
      </w:pPr>
      <w:bookmarkStart w:id="96" w:name="_Ref76643692"/>
      <w:bookmarkStart w:id="97" w:name="_Ref76643791"/>
      <w:bookmarkStart w:id="98" w:name="_Toc77159008"/>
      <w:r w:rsidRPr="00F904AF">
        <w:rPr>
          <w:rFonts w:ascii="Times New Roman" w:eastAsia="Times New Roman" w:hAnsi="Times New Roman" w:cs="Times New Roman"/>
          <w:b/>
          <w:bCs/>
          <w:lang w:eastAsia="ru-RU"/>
        </w:rPr>
        <w:t>Формирование на карте границ ИЗУ</w:t>
      </w:r>
      <w:bookmarkEnd w:id="96"/>
      <w:bookmarkEnd w:id="97"/>
      <w:bookmarkEnd w:id="98"/>
    </w:p>
    <w:p w14:paraId="6C3A81FB"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99" w:name="_Toc77159009"/>
      <w:r w:rsidRPr="00F904AF">
        <w:rPr>
          <w:rFonts w:ascii="Times New Roman" w:eastAsia="Times New Roman" w:hAnsi="Times New Roman" w:cs="Times New Roman"/>
          <w:b/>
          <w:bCs/>
          <w:szCs w:val="26"/>
          <w:lang w:eastAsia="ru-RU"/>
        </w:rPr>
        <w:t>Общие сведения</w:t>
      </w:r>
      <w:bookmarkEnd w:id="99"/>
    </w:p>
    <w:p w14:paraId="1B995C6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П</w:t>
      </w:r>
      <w:r w:rsidRPr="00F904AF">
        <w:rPr>
          <w:rFonts w:ascii="Times New Roman" w:eastAsia="Times New Roman" w:hAnsi="Times New Roman" w:cs="Times New Roman"/>
          <w:lang w:eastAsia="x-none"/>
        </w:rPr>
        <w:t>ользователю предоставлены следующие возможности:</w:t>
      </w:r>
    </w:p>
    <w:p w14:paraId="657B2D71" w14:textId="77777777" w:rsidR="00415F46" w:rsidRPr="00C56C40" w:rsidRDefault="00415F46" w:rsidP="00AA50C7">
      <w:pPr>
        <w:pStyle w:val="affff1"/>
        <w:numPr>
          <w:ilvl w:val="0"/>
          <w:numId w:val="45"/>
        </w:numPr>
        <w:spacing w:after="0"/>
        <w:rPr>
          <w:rFonts w:eastAsia="Times New Roman"/>
          <w:lang w:eastAsia="ru-RU"/>
        </w:rPr>
      </w:pPr>
      <w:r w:rsidRPr="00C56C40">
        <w:rPr>
          <w:rFonts w:eastAsia="Times New Roman"/>
          <w:lang w:eastAsia="ru-RU"/>
        </w:rPr>
        <w:t>формирование на карте границ ИЗУ;</w:t>
      </w:r>
    </w:p>
    <w:p w14:paraId="418B2736" w14:textId="77777777" w:rsidR="00415F46" w:rsidRPr="00C56C40" w:rsidRDefault="00415F46" w:rsidP="00AA50C7">
      <w:pPr>
        <w:pStyle w:val="affff1"/>
        <w:numPr>
          <w:ilvl w:val="0"/>
          <w:numId w:val="45"/>
        </w:numPr>
        <w:spacing w:after="0"/>
        <w:rPr>
          <w:rFonts w:eastAsia="Times New Roman"/>
          <w:lang w:eastAsia="ru-RU"/>
        </w:rPr>
      </w:pPr>
      <w:r w:rsidRPr="00C56C40">
        <w:rPr>
          <w:rFonts w:eastAsia="Times New Roman"/>
          <w:lang w:eastAsia="ru-RU"/>
        </w:rPr>
        <w:t>проверка ИЗУ условиям предоставления земельного участка согласно требованиям Федерального закона от 01.05.2016 № 119-ФЗ (в редакции от 30.12.2020);</w:t>
      </w:r>
    </w:p>
    <w:p w14:paraId="126C1052" w14:textId="77777777" w:rsidR="00415F46" w:rsidRPr="00A351E1" w:rsidRDefault="00415F46" w:rsidP="00AA50C7">
      <w:pPr>
        <w:pStyle w:val="affff1"/>
        <w:numPr>
          <w:ilvl w:val="0"/>
          <w:numId w:val="45"/>
        </w:numPr>
        <w:spacing w:after="0"/>
        <w:rPr>
          <w:rFonts w:eastAsia="Times New Roman"/>
          <w:lang w:eastAsia="ru-RU"/>
        </w:rPr>
      </w:pPr>
      <w:r w:rsidRPr="00C56C40">
        <w:rPr>
          <w:rFonts w:eastAsia="Times New Roman"/>
          <w:lang w:eastAsia="ru-RU"/>
        </w:rPr>
        <w:t>редактирование на карте границ ИЗУ</w:t>
      </w:r>
      <w:r w:rsidRPr="00A351E1">
        <w:rPr>
          <w:rFonts w:eastAsia="Times New Roman"/>
          <w:lang w:eastAsia="ru-RU"/>
        </w:rPr>
        <w:t>.</w:t>
      </w:r>
    </w:p>
    <w:p w14:paraId="56BADB20"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00" w:name="_Ref76558750"/>
      <w:bookmarkStart w:id="101" w:name="_Toc77159010"/>
      <w:r w:rsidRPr="00F904AF">
        <w:rPr>
          <w:rFonts w:ascii="Times New Roman" w:eastAsia="Times New Roman" w:hAnsi="Times New Roman" w:cs="Times New Roman"/>
          <w:b/>
          <w:bCs/>
          <w:szCs w:val="26"/>
          <w:lang w:eastAsia="ru-RU"/>
        </w:rPr>
        <w:t>Инструменты формирования границ ИЗУ</w:t>
      </w:r>
      <w:bookmarkEnd w:id="100"/>
      <w:bookmarkEnd w:id="101"/>
    </w:p>
    <w:p w14:paraId="5975437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перехода в режим </w:t>
      </w:r>
      <w:r w:rsidRPr="00F904AF">
        <w:rPr>
          <w:rFonts w:ascii="Times New Roman" w:eastAsia="Times New Roman" w:hAnsi="Times New Roman" w:cs="Times New Roman"/>
          <w:lang w:eastAsia="ru-RU"/>
        </w:rPr>
        <w:t>формирования границ ИЗУ</w:t>
      </w:r>
      <w:r w:rsidRPr="00F904AF">
        <w:rPr>
          <w:rFonts w:ascii="Times New Roman" w:eastAsia="Times New Roman" w:hAnsi="Times New Roman" w:cs="Times New Roman"/>
          <w:lang w:eastAsia="x-none"/>
        </w:rPr>
        <w:t xml:space="preserve"> на панели инструментов карты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510322C1" wp14:editId="00592188">
            <wp:extent cx="323850" cy="342900"/>
            <wp:effectExtent l="0" t="0" r="0"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23850" cy="342900"/>
                    </a:xfrm>
                    <a:prstGeom prst="rect">
                      <a:avLst/>
                    </a:prstGeom>
                  </pic:spPr>
                </pic:pic>
              </a:graphicData>
            </a:graphic>
          </wp:inline>
        </w:drawing>
      </w:r>
      <w:r w:rsidRPr="00F904AF">
        <w:rPr>
          <w:rFonts w:ascii="Times New Roman" w:eastAsia="Times New Roman" w:hAnsi="Times New Roman" w:cs="Times New Roman"/>
          <w:noProof/>
          <w:lang w:eastAsia="x-none"/>
        </w:rPr>
        <w:t xml:space="preserve"> </w:t>
      </w:r>
      <w:r w:rsidRPr="00F904AF">
        <w:rPr>
          <w:rFonts w:ascii="Times New Roman" w:eastAsia="Times New Roman" w:hAnsi="Times New Roman" w:cs="Times New Roman"/>
          <w:lang w:eastAsia="x-none"/>
        </w:rPr>
        <w:t xml:space="preserve">(Формирование проектов испрашиваемых земельных участков и подготовка схем размещения земельных участков). </w:t>
      </w:r>
    </w:p>
    <w:p w14:paraId="02A9710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В</w:t>
      </w:r>
      <w:r w:rsidRPr="00F904AF">
        <w:rPr>
          <w:rFonts w:ascii="Times New Roman" w:eastAsia="Times New Roman" w:hAnsi="Times New Roman" w:cs="Times New Roman"/>
          <w:lang w:eastAsia="x-none"/>
        </w:rPr>
        <w:t xml:space="preserve"> окн</w:t>
      </w:r>
      <w:r>
        <w:rPr>
          <w:rFonts w:ascii="Times New Roman" w:eastAsia="Times New Roman" w:hAnsi="Times New Roman" w:cs="Times New Roman"/>
          <w:lang w:eastAsia="x-none"/>
        </w:rPr>
        <w:t>е</w:t>
      </w:r>
      <w:r w:rsidRPr="00F904AF">
        <w:rPr>
          <w:rFonts w:ascii="Times New Roman" w:eastAsia="Times New Roman" w:hAnsi="Times New Roman" w:cs="Times New Roman"/>
          <w:lang w:eastAsia="x-none"/>
        </w:rPr>
        <w:t xml:space="preserve"> «Формирование проектов испрашиваемых земельных участков и подготовка схем размещения земельных участков»</w:t>
      </w:r>
      <w:r>
        <w:rPr>
          <w:rFonts w:ascii="Times New Roman" w:eastAsia="Times New Roman" w:hAnsi="Times New Roman" w:cs="Times New Roman"/>
          <w:lang w:eastAsia="x-none"/>
        </w:rPr>
        <w:t xml:space="preserve"> отображается </w:t>
      </w:r>
      <w:r w:rsidRPr="00F904AF">
        <w:rPr>
          <w:rFonts w:ascii="Times New Roman" w:eastAsia="Times New Roman" w:hAnsi="Times New Roman" w:cs="Times New Roman"/>
          <w:lang w:eastAsia="x-none"/>
        </w:rPr>
        <w:t>панель инструментов для формирования границ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962537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ru-RU"/>
        </w:rPr>
      </w:pPr>
      <w:r w:rsidRPr="00F904AF">
        <w:rPr>
          <w:rFonts w:ascii="Times New Roman" w:eastAsia="Times New Roman" w:hAnsi="Times New Roman" w:cs="Times New Roman"/>
          <w:lang w:eastAsia="ru-RU"/>
        </w:rPr>
        <w:t>Для формирования границ ИЗУ пользователю предоставлены следующие возможности:</w:t>
      </w:r>
    </w:p>
    <w:p w14:paraId="0C27E27C" w14:textId="77777777" w:rsidR="00415F46" w:rsidRPr="009F0CAC" w:rsidRDefault="00415F46" w:rsidP="00AA50C7">
      <w:pPr>
        <w:pStyle w:val="affff1"/>
        <w:numPr>
          <w:ilvl w:val="0"/>
          <w:numId w:val="46"/>
        </w:numPr>
        <w:spacing w:after="0"/>
        <w:rPr>
          <w:rFonts w:eastAsia="Times New Roman"/>
          <w:sz w:val="22"/>
          <w:szCs w:val="22"/>
          <w:lang w:eastAsia="ru-RU"/>
        </w:rPr>
      </w:pPr>
      <w:r w:rsidRPr="009F0CAC">
        <w:rPr>
          <w:rFonts w:eastAsia="Times New Roman"/>
          <w:sz w:val="22"/>
          <w:szCs w:val="22"/>
          <w:lang w:eastAsia="ru-RU"/>
        </w:rPr>
        <w:t>формирование на карте границ ИЗУ произвольной формы;</w:t>
      </w:r>
    </w:p>
    <w:p w14:paraId="71285DA6" w14:textId="77777777" w:rsidR="00415F46" w:rsidRPr="009F0CAC" w:rsidRDefault="00415F46" w:rsidP="00AA50C7">
      <w:pPr>
        <w:pStyle w:val="affff1"/>
        <w:numPr>
          <w:ilvl w:val="0"/>
          <w:numId w:val="46"/>
        </w:numPr>
        <w:spacing w:after="0"/>
        <w:rPr>
          <w:rFonts w:eastAsia="Times New Roman"/>
          <w:sz w:val="22"/>
          <w:szCs w:val="22"/>
          <w:lang w:eastAsia="ru-RU"/>
        </w:rPr>
      </w:pPr>
      <w:r w:rsidRPr="009F0CAC">
        <w:rPr>
          <w:rFonts w:eastAsia="Times New Roman"/>
          <w:sz w:val="22"/>
          <w:szCs w:val="22"/>
          <w:lang w:eastAsia="ru-RU"/>
        </w:rPr>
        <w:t>формирование на карте границ ИЗУ прямоугольной формы;</w:t>
      </w:r>
    </w:p>
    <w:p w14:paraId="349DA8C2" w14:textId="77777777" w:rsidR="00415F46" w:rsidRPr="009F0CAC" w:rsidRDefault="00415F46" w:rsidP="00AA50C7">
      <w:pPr>
        <w:pStyle w:val="affff1"/>
        <w:numPr>
          <w:ilvl w:val="0"/>
          <w:numId w:val="46"/>
        </w:numPr>
        <w:spacing w:after="0"/>
        <w:rPr>
          <w:rFonts w:eastAsia="Times New Roman"/>
          <w:sz w:val="22"/>
          <w:szCs w:val="22"/>
          <w:lang w:eastAsia="ru-RU"/>
        </w:rPr>
      </w:pPr>
      <w:r w:rsidRPr="009F0CAC">
        <w:rPr>
          <w:rFonts w:eastAsia="Times New Roman"/>
          <w:sz w:val="22"/>
          <w:szCs w:val="22"/>
          <w:lang w:eastAsia="ru-RU"/>
        </w:rPr>
        <w:t>поиск ЗУ для предоставления в безвозмездное срочное пользование;</w:t>
      </w:r>
    </w:p>
    <w:p w14:paraId="1F5FF345" w14:textId="77777777" w:rsidR="00415F46" w:rsidRPr="009F0CAC" w:rsidRDefault="00415F46" w:rsidP="00AA50C7">
      <w:pPr>
        <w:pStyle w:val="affff1"/>
        <w:numPr>
          <w:ilvl w:val="0"/>
          <w:numId w:val="46"/>
        </w:numPr>
        <w:spacing w:after="0"/>
        <w:rPr>
          <w:rFonts w:eastAsia="Times New Roman"/>
          <w:sz w:val="22"/>
          <w:szCs w:val="22"/>
          <w:lang w:eastAsia="ru-RU"/>
        </w:rPr>
      </w:pPr>
      <w:r w:rsidRPr="009F0CAC">
        <w:rPr>
          <w:rFonts w:eastAsia="Times New Roman"/>
          <w:sz w:val="22"/>
          <w:szCs w:val="22"/>
          <w:lang w:eastAsia="ru-RU"/>
        </w:rPr>
        <w:t>выбор ЗУ на карте для предоставления в безвозмездное срочное пользование;</w:t>
      </w:r>
    </w:p>
    <w:p w14:paraId="3F045AE9" w14:textId="77777777" w:rsidR="00415F46" w:rsidRPr="009F0CAC" w:rsidRDefault="00415F46" w:rsidP="00AA50C7">
      <w:pPr>
        <w:pStyle w:val="affff1"/>
        <w:numPr>
          <w:ilvl w:val="0"/>
          <w:numId w:val="46"/>
        </w:numPr>
        <w:spacing w:after="0"/>
        <w:rPr>
          <w:rFonts w:eastAsia="Times New Roman"/>
          <w:sz w:val="22"/>
          <w:szCs w:val="22"/>
          <w:lang w:eastAsia="ru-RU"/>
        </w:rPr>
      </w:pPr>
      <w:r w:rsidRPr="009F0CAC">
        <w:rPr>
          <w:rFonts w:eastAsia="Times New Roman"/>
          <w:sz w:val="22"/>
          <w:szCs w:val="22"/>
          <w:lang w:eastAsia="ru-RU"/>
        </w:rPr>
        <w:t>ввод координат ИЗУ для предоставления в безвозмездное срочное пользование.</w:t>
      </w:r>
    </w:p>
    <w:p w14:paraId="25206301" w14:textId="77777777" w:rsidR="00415F46" w:rsidRPr="00F904AF" w:rsidRDefault="00415F46" w:rsidP="00415F46">
      <w:pPr>
        <w:keepNext/>
        <w:snapToGrid w:val="0"/>
        <w:spacing w:before="120" w:after="0" w:line="276" w:lineRule="auto"/>
        <w:ind w:left="709" w:hanging="709"/>
        <w:jc w:val="center"/>
        <w:rPr>
          <w:rFonts w:ascii="Times New Roman" w:eastAsia="Times New Roman" w:hAnsi="Times New Roman" w:cs="Times New Roman"/>
          <w:noProof/>
          <w:lang w:eastAsia="ru-RU"/>
        </w:rPr>
      </w:pPr>
      <w:r>
        <w:rPr>
          <w:noProof/>
          <w:lang w:eastAsia="ru-RU"/>
        </w:rPr>
        <w:drawing>
          <wp:inline distT="0" distB="0" distL="0" distR="0" wp14:anchorId="76680298" wp14:editId="0F387729">
            <wp:extent cx="4533900" cy="1876425"/>
            <wp:effectExtent l="19050" t="19050" r="19050" b="28575"/>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33900" cy="1876425"/>
                    </a:xfrm>
                    <a:prstGeom prst="rect">
                      <a:avLst/>
                    </a:prstGeom>
                    <a:ln>
                      <a:solidFill>
                        <a:schemeClr val="bg1">
                          <a:lumMod val="85000"/>
                        </a:schemeClr>
                      </a:solidFill>
                    </a:ln>
                  </pic:spPr>
                </pic:pic>
              </a:graphicData>
            </a:graphic>
          </wp:inline>
        </w:drawing>
      </w:r>
    </w:p>
    <w:p w14:paraId="6682E657"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02" w:name="_Ref75525443"/>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109</w:t>
      </w:r>
      <w:r w:rsidRPr="00F904AF">
        <w:rPr>
          <w:rFonts w:ascii="Times New Roman" w:eastAsia="Times New Roman" w:hAnsi="Times New Roman" w:cs="Times New Roman"/>
          <w:iCs/>
          <w:szCs w:val="24"/>
          <w:lang w:eastAsia="ru-RU"/>
        </w:rPr>
        <w:fldChar w:fldCharType="end"/>
      </w:r>
      <w:bookmarkEnd w:id="102"/>
      <w:r w:rsidRPr="00F904AF">
        <w:rPr>
          <w:rFonts w:ascii="Times New Roman" w:eastAsia="Times New Roman" w:hAnsi="Times New Roman" w:cs="Times New Roman"/>
          <w:iCs/>
          <w:szCs w:val="24"/>
          <w:lang w:eastAsia="ru-RU"/>
        </w:rPr>
        <w:t xml:space="preserve"> – Окно «Формирование проектов испрашиваемых земельных участков и подготовка схем размещения земельных участков»</w:t>
      </w:r>
    </w:p>
    <w:p w14:paraId="46CB94A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нструмент</w:t>
      </w:r>
      <w:r>
        <w:rPr>
          <w:rFonts w:ascii="Times New Roman" w:eastAsia="Times New Roman" w:hAnsi="Times New Roman" w:cs="Times New Roman"/>
          <w:lang w:eastAsia="x-none"/>
        </w:rPr>
        <w:t>ы формирования ИЗУ</w:t>
      </w:r>
      <w:r w:rsidRPr="00F904AF">
        <w:rPr>
          <w:rFonts w:ascii="Times New Roman" w:eastAsia="Times New Roman" w:hAnsi="Times New Roman" w:cs="Times New Roman"/>
          <w:lang w:eastAsia="x-none"/>
        </w:rPr>
        <w:t>:</w:t>
      </w:r>
    </w:p>
    <w:p w14:paraId="0B12F74E" w14:textId="77777777" w:rsidR="00415F46" w:rsidRPr="009F0CAC" w:rsidRDefault="00415F46" w:rsidP="00AA50C7">
      <w:pPr>
        <w:pStyle w:val="affff1"/>
        <w:numPr>
          <w:ilvl w:val="0"/>
          <w:numId w:val="47"/>
        </w:numPr>
        <w:spacing w:after="0"/>
        <w:rPr>
          <w:rFonts w:eastAsia="Times New Roman"/>
          <w:sz w:val="22"/>
          <w:szCs w:val="22"/>
          <w:lang w:eastAsia="ru-RU"/>
        </w:rPr>
      </w:pPr>
      <w:r>
        <w:rPr>
          <w:noProof/>
          <w:lang w:eastAsia="ru-RU"/>
        </w:rPr>
        <w:drawing>
          <wp:inline distT="0" distB="0" distL="0" distR="0" wp14:anchorId="04401E04" wp14:editId="2ACC22D2">
            <wp:extent cx="301308" cy="361568"/>
            <wp:effectExtent l="0" t="0" r="3810" b="635"/>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6549" cy="367857"/>
                    </a:xfrm>
                    <a:prstGeom prst="rect">
                      <a:avLst/>
                    </a:prstGeom>
                  </pic:spPr>
                </pic:pic>
              </a:graphicData>
            </a:graphic>
          </wp:inline>
        </w:drawing>
      </w:r>
      <w:r w:rsidRPr="003A5CA8">
        <w:rPr>
          <w:rFonts w:eastAsia="Times New Roman"/>
          <w:lang w:eastAsia="ru-RU"/>
        </w:rPr>
        <w:t xml:space="preserve"> </w:t>
      </w:r>
      <w:r w:rsidRPr="009F0CAC">
        <w:rPr>
          <w:rFonts w:eastAsia="Times New Roman"/>
          <w:sz w:val="22"/>
          <w:szCs w:val="22"/>
          <w:lang w:eastAsia="ru-RU"/>
        </w:rPr>
        <w:t>(Формирование границ ЗУ произвольной формы),</w:t>
      </w:r>
      <w:r w:rsidRPr="009F0CAC">
        <w:rPr>
          <w:rFonts w:eastAsia="Times New Roman"/>
          <w:b/>
          <w:i/>
          <w:sz w:val="22"/>
          <w:szCs w:val="22"/>
          <w:lang w:eastAsia="ru-RU"/>
        </w:rPr>
        <w:t xml:space="preserve"> </w:t>
      </w:r>
      <w:r w:rsidRPr="009F0CAC">
        <w:rPr>
          <w:rFonts w:eastAsia="Times New Roman"/>
          <w:sz w:val="22"/>
          <w:szCs w:val="22"/>
          <w:lang w:eastAsia="ru-RU"/>
        </w:rPr>
        <w:t>применяется для формирования на карте границ ИЗУ произвольной формы;</w:t>
      </w:r>
    </w:p>
    <w:p w14:paraId="71A631FE" w14:textId="77777777" w:rsidR="00415F46" w:rsidRPr="009F0CAC" w:rsidRDefault="00415F46" w:rsidP="00AA50C7">
      <w:pPr>
        <w:pStyle w:val="affff1"/>
        <w:numPr>
          <w:ilvl w:val="0"/>
          <w:numId w:val="47"/>
        </w:numPr>
        <w:spacing w:after="0"/>
        <w:rPr>
          <w:rFonts w:eastAsia="Times New Roman"/>
          <w:sz w:val="22"/>
          <w:szCs w:val="22"/>
          <w:lang w:eastAsia="ru-RU"/>
        </w:rPr>
      </w:pPr>
      <w:r w:rsidRPr="009F0CAC">
        <w:rPr>
          <w:noProof/>
          <w:sz w:val="22"/>
          <w:szCs w:val="22"/>
          <w:lang w:eastAsia="ru-RU"/>
        </w:rPr>
        <w:drawing>
          <wp:inline distT="0" distB="0" distL="0" distR="0" wp14:anchorId="7460A1EF" wp14:editId="3A315140">
            <wp:extent cx="257175" cy="265212"/>
            <wp:effectExtent l="0" t="0" r="0" b="1905"/>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8334" cy="266407"/>
                    </a:xfrm>
                    <a:prstGeom prst="rect">
                      <a:avLst/>
                    </a:prstGeom>
                  </pic:spPr>
                </pic:pic>
              </a:graphicData>
            </a:graphic>
          </wp:inline>
        </w:drawing>
      </w:r>
      <w:r w:rsidRPr="009F0CAC">
        <w:rPr>
          <w:rFonts w:eastAsia="Times New Roman"/>
          <w:bCs/>
          <w:iCs/>
          <w:sz w:val="22"/>
          <w:szCs w:val="22"/>
          <w:lang w:eastAsia="ru-RU"/>
        </w:rPr>
        <w:t xml:space="preserve"> </w:t>
      </w:r>
      <w:r w:rsidRPr="009F0CAC">
        <w:rPr>
          <w:rFonts w:eastAsia="Times New Roman"/>
          <w:sz w:val="22"/>
          <w:szCs w:val="22"/>
          <w:lang w:eastAsia="ru-RU"/>
        </w:rPr>
        <w:t>(Формирование прямоугольного ИЗУ),</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формирования на карте границ ИЗУ прямоугольной формы;</w:t>
      </w:r>
    </w:p>
    <w:p w14:paraId="0FD8C221" w14:textId="77777777" w:rsidR="00415F46" w:rsidRPr="009F0CAC" w:rsidRDefault="00415F46" w:rsidP="00AA50C7">
      <w:pPr>
        <w:pStyle w:val="affff1"/>
        <w:numPr>
          <w:ilvl w:val="0"/>
          <w:numId w:val="47"/>
        </w:numPr>
        <w:spacing w:after="0"/>
        <w:rPr>
          <w:rFonts w:eastAsia="Times New Roman"/>
          <w:sz w:val="22"/>
          <w:szCs w:val="22"/>
          <w:lang w:eastAsia="ru-RU"/>
        </w:rPr>
      </w:pPr>
      <w:r w:rsidRPr="009F0CAC">
        <w:rPr>
          <w:noProof/>
          <w:sz w:val="22"/>
          <w:szCs w:val="22"/>
          <w:lang w:eastAsia="ru-RU"/>
        </w:rPr>
        <w:drawing>
          <wp:inline distT="0" distB="0" distL="0" distR="0" wp14:anchorId="1106CECF" wp14:editId="4D388469">
            <wp:extent cx="285750" cy="333375"/>
            <wp:effectExtent l="0" t="0" r="0" b="9525"/>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5750" cy="333375"/>
                    </a:xfrm>
                    <a:prstGeom prst="rect">
                      <a:avLst/>
                    </a:prstGeom>
                  </pic:spPr>
                </pic:pic>
              </a:graphicData>
            </a:graphic>
          </wp:inline>
        </w:drawing>
      </w:r>
      <w:r w:rsidRPr="009F0CAC">
        <w:rPr>
          <w:rFonts w:eastAsia="Times New Roman"/>
          <w:b/>
          <w:i/>
          <w:sz w:val="22"/>
          <w:szCs w:val="22"/>
          <w:lang w:eastAsia="ru-RU"/>
        </w:rPr>
        <w:t xml:space="preserve"> </w:t>
      </w:r>
      <w:r w:rsidRPr="009F0CAC">
        <w:rPr>
          <w:rFonts w:eastAsia="Times New Roman"/>
          <w:sz w:val="22"/>
          <w:szCs w:val="22"/>
          <w:lang w:eastAsia="ru-RU"/>
        </w:rPr>
        <w:t>(Выбор ЗУ на карте для предоставления в безвозмездное срочное пользование),</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выбора на карте земельного участка в качестве границ ИЗУ;</w:t>
      </w:r>
    </w:p>
    <w:p w14:paraId="099C3259" w14:textId="77777777" w:rsidR="00415F46" w:rsidRPr="009F0CAC" w:rsidRDefault="00415F46" w:rsidP="00AA50C7">
      <w:pPr>
        <w:pStyle w:val="affff1"/>
        <w:numPr>
          <w:ilvl w:val="0"/>
          <w:numId w:val="47"/>
        </w:numPr>
        <w:spacing w:after="0"/>
        <w:rPr>
          <w:rFonts w:eastAsia="Times New Roman"/>
          <w:sz w:val="22"/>
          <w:szCs w:val="22"/>
          <w:lang w:eastAsia="ru-RU"/>
        </w:rPr>
      </w:pPr>
      <w:r w:rsidRPr="009F0CAC">
        <w:rPr>
          <w:noProof/>
          <w:sz w:val="22"/>
          <w:szCs w:val="22"/>
          <w:lang w:eastAsia="ru-RU"/>
        </w:rPr>
        <w:drawing>
          <wp:inline distT="0" distB="0" distL="0" distR="0" wp14:anchorId="0C3C863E" wp14:editId="08F6A0B0">
            <wp:extent cx="314325" cy="323850"/>
            <wp:effectExtent l="0" t="0" r="9525"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14325" cy="323850"/>
                    </a:xfrm>
                    <a:prstGeom prst="rect">
                      <a:avLst/>
                    </a:prstGeom>
                  </pic:spPr>
                </pic:pic>
              </a:graphicData>
            </a:graphic>
          </wp:inline>
        </w:drawing>
      </w:r>
      <w:r w:rsidRPr="009F0CAC">
        <w:rPr>
          <w:rFonts w:eastAsia="Times New Roman"/>
          <w:sz w:val="22"/>
          <w:szCs w:val="22"/>
          <w:lang w:eastAsia="ru-RU"/>
        </w:rPr>
        <w:t>(Ввод координат ИЗУ для предоставления в безвозмездное срочное пользование), 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внесения значений координат границ ИЗУ;</w:t>
      </w:r>
    </w:p>
    <w:p w14:paraId="48444950" w14:textId="77777777" w:rsidR="00415F46" w:rsidRPr="009F0CAC" w:rsidRDefault="00415F46" w:rsidP="00AA50C7">
      <w:pPr>
        <w:pStyle w:val="affff1"/>
        <w:numPr>
          <w:ilvl w:val="0"/>
          <w:numId w:val="47"/>
        </w:numPr>
        <w:spacing w:after="0"/>
        <w:rPr>
          <w:rFonts w:eastAsia="Times New Roman"/>
          <w:sz w:val="22"/>
          <w:szCs w:val="22"/>
          <w:lang w:eastAsia="ru-RU"/>
        </w:rPr>
      </w:pPr>
      <w:r w:rsidRPr="009F0CAC">
        <w:rPr>
          <w:noProof/>
          <w:sz w:val="22"/>
          <w:szCs w:val="22"/>
          <w:lang w:eastAsia="ru-RU"/>
        </w:rPr>
        <w:drawing>
          <wp:inline distT="0" distB="0" distL="0" distR="0" wp14:anchorId="787F4132" wp14:editId="44F52362">
            <wp:extent cx="323850" cy="304800"/>
            <wp:effectExtent l="0" t="0" r="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23850" cy="304800"/>
                    </a:xfrm>
                    <a:prstGeom prst="rect">
                      <a:avLst/>
                    </a:prstGeom>
                  </pic:spPr>
                </pic:pic>
              </a:graphicData>
            </a:graphic>
          </wp:inline>
        </w:drawing>
      </w:r>
      <w:r w:rsidRPr="009F0CAC">
        <w:rPr>
          <w:rFonts w:eastAsia="Times New Roman"/>
          <w:sz w:val="22"/>
          <w:szCs w:val="22"/>
          <w:lang w:eastAsia="ru-RU"/>
        </w:rPr>
        <w:t xml:space="preserve">(Загрузить из </w:t>
      </w:r>
      <w:r w:rsidRPr="009F0CAC">
        <w:rPr>
          <w:rFonts w:eastAsia="Times New Roman"/>
          <w:sz w:val="22"/>
          <w:szCs w:val="22"/>
          <w:lang w:val="en-US" w:eastAsia="ru-RU"/>
        </w:rPr>
        <w:t>geojson</w:t>
      </w:r>
      <w:r w:rsidRPr="009F0CAC">
        <w:rPr>
          <w:rFonts w:eastAsia="Times New Roman"/>
          <w:sz w:val="22"/>
          <w:szCs w:val="22"/>
          <w:lang w:eastAsia="ru-RU"/>
        </w:rPr>
        <w:t>), применяется</w:t>
      </w:r>
      <w:r w:rsidRPr="009F0CAC">
        <w:rPr>
          <w:rFonts w:eastAsia="Times New Roman"/>
          <w:b/>
          <w:i/>
          <w:sz w:val="22"/>
          <w:szCs w:val="22"/>
          <w:lang w:eastAsia="ru-RU"/>
        </w:rPr>
        <w:t xml:space="preserve"> </w:t>
      </w:r>
      <w:r w:rsidRPr="009F0CAC">
        <w:rPr>
          <w:rFonts w:eastAsia="Times New Roman"/>
          <w:sz w:val="22"/>
          <w:szCs w:val="22"/>
          <w:lang w:eastAsia="ru-RU"/>
        </w:rPr>
        <w:t xml:space="preserve">для загрузки границ ИЗУ из файла формата </w:t>
      </w:r>
      <w:r w:rsidRPr="009F0CAC">
        <w:rPr>
          <w:rFonts w:eastAsia="Times New Roman"/>
          <w:sz w:val="22"/>
          <w:szCs w:val="22"/>
          <w:lang w:val="en-US" w:eastAsia="ru-RU"/>
        </w:rPr>
        <w:t>geojson</w:t>
      </w:r>
      <w:r w:rsidRPr="009F0CAC">
        <w:rPr>
          <w:rFonts w:eastAsia="Times New Roman"/>
          <w:sz w:val="22"/>
          <w:szCs w:val="22"/>
          <w:lang w:eastAsia="ru-RU"/>
        </w:rPr>
        <w:t>;</w:t>
      </w:r>
    </w:p>
    <w:p w14:paraId="7EBD58C0" w14:textId="77777777" w:rsidR="00415F46" w:rsidRPr="009F0CAC" w:rsidRDefault="00415F46" w:rsidP="00AA50C7">
      <w:pPr>
        <w:pStyle w:val="affff1"/>
        <w:numPr>
          <w:ilvl w:val="0"/>
          <w:numId w:val="47"/>
        </w:numPr>
        <w:spacing w:after="0"/>
        <w:rPr>
          <w:rFonts w:eastAsia="Times New Roman"/>
          <w:sz w:val="22"/>
          <w:szCs w:val="22"/>
          <w:lang w:eastAsia="ru-RU"/>
        </w:rPr>
      </w:pPr>
      <w:r w:rsidRPr="009F0CAC">
        <w:rPr>
          <w:noProof/>
          <w:sz w:val="22"/>
          <w:szCs w:val="22"/>
          <w:lang w:eastAsia="ru-RU"/>
        </w:rPr>
        <w:drawing>
          <wp:inline distT="0" distB="0" distL="0" distR="0" wp14:anchorId="0B5B4923" wp14:editId="481171B8">
            <wp:extent cx="304800" cy="342900"/>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4800" cy="342900"/>
                    </a:xfrm>
                    <a:prstGeom prst="rect">
                      <a:avLst/>
                    </a:prstGeom>
                  </pic:spPr>
                </pic:pic>
              </a:graphicData>
            </a:graphic>
          </wp:inline>
        </w:drawing>
      </w:r>
      <w:r w:rsidRPr="009F0CAC">
        <w:rPr>
          <w:rFonts w:eastAsia="Times New Roman"/>
          <w:sz w:val="22"/>
          <w:szCs w:val="22"/>
          <w:lang w:eastAsia="ru-RU"/>
        </w:rPr>
        <w:t xml:space="preserve"> (Выгрузить в </w:t>
      </w:r>
      <w:r w:rsidRPr="009F0CAC">
        <w:rPr>
          <w:rFonts w:eastAsia="Times New Roman"/>
          <w:sz w:val="22"/>
          <w:szCs w:val="22"/>
          <w:lang w:val="en-US" w:eastAsia="ru-RU"/>
        </w:rPr>
        <w:t>geojson</w:t>
      </w:r>
      <w:r w:rsidRPr="009F0CAC">
        <w:rPr>
          <w:rFonts w:eastAsia="Times New Roman"/>
          <w:sz w:val="22"/>
          <w:szCs w:val="22"/>
          <w:lang w:eastAsia="ru-RU"/>
        </w:rPr>
        <w:t>), применяется</w:t>
      </w:r>
      <w:r w:rsidRPr="009F0CAC">
        <w:rPr>
          <w:rFonts w:eastAsia="Times New Roman"/>
          <w:b/>
          <w:i/>
          <w:sz w:val="22"/>
          <w:szCs w:val="22"/>
          <w:lang w:eastAsia="ru-RU"/>
        </w:rPr>
        <w:t xml:space="preserve"> </w:t>
      </w:r>
      <w:r w:rsidRPr="009F0CAC">
        <w:rPr>
          <w:rFonts w:eastAsia="Times New Roman"/>
          <w:sz w:val="22"/>
          <w:szCs w:val="22"/>
          <w:lang w:eastAsia="ru-RU"/>
        </w:rPr>
        <w:t xml:space="preserve">для выгрузки границ ИЗУ в файл формата </w:t>
      </w:r>
      <w:r w:rsidRPr="009F0CAC">
        <w:rPr>
          <w:rFonts w:eastAsia="Times New Roman"/>
          <w:sz w:val="22"/>
          <w:szCs w:val="22"/>
          <w:lang w:val="en-US" w:eastAsia="ru-RU"/>
        </w:rPr>
        <w:t>geojson</w:t>
      </w:r>
      <w:r w:rsidRPr="009F0CAC">
        <w:rPr>
          <w:rFonts w:eastAsia="Times New Roman"/>
          <w:sz w:val="22"/>
          <w:szCs w:val="22"/>
          <w:lang w:eastAsia="ru-RU"/>
        </w:rPr>
        <w:t>.</w:t>
      </w:r>
    </w:p>
    <w:p w14:paraId="4102C40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создания границ ИЗУ в нижней части окна отобра</w:t>
      </w:r>
      <w:r>
        <w:rPr>
          <w:rFonts w:ascii="Times New Roman" w:eastAsia="Times New Roman" w:hAnsi="Times New Roman" w:cs="Times New Roman"/>
          <w:lang w:eastAsia="x-none"/>
        </w:rPr>
        <w:t>зится</w:t>
      </w:r>
      <w:r w:rsidRPr="00F904AF">
        <w:rPr>
          <w:rFonts w:ascii="Times New Roman" w:eastAsia="Times New Roman" w:hAnsi="Times New Roman" w:cs="Times New Roman"/>
          <w:lang w:eastAsia="x-none"/>
        </w:rPr>
        <w:t xml:space="preserve"> перечень земельных участков, созданных пользователем. В окно карты загруж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слой «Проекты испрашиваемых земельных участков заявителя».</w:t>
      </w:r>
    </w:p>
    <w:p w14:paraId="2226E0D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Кнопки «Выбрать все объекты», «Удалить объекты» предназначены для работы со списком сформированных пользователем ИЗУ.</w:t>
      </w:r>
    </w:p>
    <w:p w14:paraId="488C569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выхода из режима формирования границ ИЗУ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закр</w:t>
      </w:r>
      <w:r>
        <w:rPr>
          <w:rFonts w:ascii="Times New Roman" w:eastAsia="Times New Roman" w:hAnsi="Times New Roman" w:cs="Times New Roman"/>
          <w:lang w:eastAsia="x-none"/>
        </w:rPr>
        <w:t>ыть</w:t>
      </w:r>
      <w:r w:rsidRPr="00F904AF">
        <w:rPr>
          <w:rFonts w:ascii="Times New Roman" w:eastAsia="Times New Roman" w:hAnsi="Times New Roman" w:cs="Times New Roman"/>
          <w:lang w:eastAsia="x-none"/>
        </w:rPr>
        <w:t xml:space="preserve"> окно или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60448DE9" wp14:editId="41051D54">
            <wp:extent cx="257175" cy="292894"/>
            <wp:effectExtent l="0" t="0" r="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58496" cy="294399"/>
                    </a:xfrm>
                    <a:prstGeom prst="rect">
                      <a:avLst/>
                    </a:prstGeom>
                  </pic:spPr>
                </pic:pic>
              </a:graphicData>
            </a:graphic>
          </wp:inline>
        </w:drawing>
      </w:r>
      <w:r w:rsidRPr="00F904AF">
        <w:rPr>
          <w:rFonts w:ascii="Times New Roman" w:eastAsia="Times New Roman" w:hAnsi="Times New Roman" w:cs="Times New Roman"/>
          <w:lang w:eastAsia="x-none"/>
        </w:rPr>
        <w:t>.</w:t>
      </w:r>
    </w:p>
    <w:p w14:paraId="4AE2F1CA"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03" w:name="_Ref76628040"/>
      <w:bookmarkStart w:id="104" w:name="_Toc77159011"/>
      <w:r w:rsidRPr="00F904AF">
        <w:rPr>
          <w:rFonts w:ascii="Times New Roman" w:eastAsia="Times New Roman" w:hAnsi="Times New Roman" w:cs="Times New Roman"/>
          <w:b/>
          <w:bCs/>
          <w:szCs w:val="26"/>
          <w:lang w:eastAsia="ru-RU"/>
        </w:rPr>
        <w:t>Формирование границ земельного участка</w:t>
      </w:r>
      <w:bookmarkEnd w:id="103"/>
      <w:bookmarkEnd w:id="104"/>
    </w:p>
    <w:p w14:paraId="7F62B3C9"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105" w:name="_Ref75531047"/>
      <w:r w:rsidRPr="00F904AF">
        <w:rPr>
          <w:rFonts w:ascii="Times New Roman" w:eastAsia="Times New Roman" w:hAnsi="Times New Roman" w:cs="Times New Roman"/>
          <w:b/>
          <w:bCs/>
          <w:lang w:eastAsia="ru-RU"/>
        </w:rPr>
        <w:t>Формирование границ ИЗУ произвольной формы</w:t>
      </w:r>
      <w:bookmarkEnd w:id="105"/>
    </w:p>
    <w:p w14:paraId="08982B5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на карте границ ИЗУ произвольной формы в окне «Формирование проектов испрашиваемых земельных участков и подготовка схем размещения земельных участков»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C42F8C0" wp14:editId="304DEAC4">
            <wp:extent cx="257175" cy="333375"/>
            <wp:effectExtent l="0" t="0" r="9525" b="9525"/>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7175" cy="333375"/>
                    </a:xfrm>
                    <a:prstGeom prst="rect">
                      <a:avLst/>
                    </a:prstGeom>
                  </pic:spPr>
                </pic:pic>
              </a:graphicData>
            </a:graphic>
          </wp:inline>
        </w:drawing>
      </w:r>
      <w:r w:rsidRPr="00F904AF">
        <w:rPr>
          <w:rFonts w:ascii="Times New Roman" w:eastAsia="Times New Roman" w:hAnsi="Times New Roman" w:cs="Times New Roman"/>
          <w:lang w:eastAsia="x-none"/>
        </w:rPr>
        <w:t xml:space="preserve"> (Формирование границ ЗУ произвольной формы).</w:t>
      </w:r>
    </w:p>
    <w:p w14:paraId="50C2A1A9" w14:textId="77777777" w:rsidR="00415F46"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Pr>
          <w:rFonts w:ascii="Times New Roman" w:eastAsia="Times New Roman" w:hAnsi="Times New Roman" w:cs="Times New Roman"/>
          <w:szCs w:val="24"/>
          <w:lang w:eastAsia="x-none"/>
        </w:rPr>
        <w:t>Далее следует н</w:t>
      </w:r>
      <w:r w:rsidRPr="00F904AF">
        <w:rPr>
          <w:rFonts w:ascii="Times New Roman" w:eastAsia="Times New Roman" w:hAnsi="Times New Roman" w:cs="Times New Roman"/>
          <w:szCs w:val="24"/>
          <w:lang w:eastAsia="x-none"/>
        </w:rPr>
        <w:t>анес</w:t>
      </w:r>
      <w:r>
        <w:rPr>
          <w:rFonts w:ascii="Times New Roman" w:eastAsia="Times New Roman" w:hAnsi="Times New Roman" w:cs="Times New Roman"/>
          <w:szCs w:val="24"/>
          <w:lang w:eastAsia="x-none"/>
        </w:rPr>
        <w:t>ти</w:t>
      </w:r>
      <w:r w:rsidRPr="00F904AF">
        <w:rPr>
          <w:rFonts w:ascii="Times New Roman" w:eastAsia="Times New Roman" w:hAnsi="Times New Roman" w:cs="Times New Roman"/>
          <w:szCs w:val="24"/>
          <w:lang w:eastAsia="x-none"/>
        </w:rPr>
        <w:t xml:space="preserve"> на карту контур ломаными линиями, определяя точки контура левой </w:t>
      </w:r>
      <w:r>
        <w:rPr>
          <w:rFonts w:ascii="Times New Roman" w:eastAsia="Times New Roman" w:hAnsi="Times New Roman" w:cs="Times New Roman"/>
          <w:szCs w:val="24"/>
          <w:lang w:eastAsia="x-none"/>
        </w:rPr>
        <w:t>кнопкой</w:t>
      </w:r>
      <w:r w:rsidRPr="00F904AF">
        <w:rPr>
          <w:rFonts w:ascii="Times New Roman" w:eastAsia="Times New Roman" w:hAnsi="Times New Roman" w:cs="Times New Roman"/>
          <w:szCs w:val="24"/>
          <w:lang w:eastAsia="x-none"/>
        </w:rPr>
        <w:t xml:space="preserve"> мыши. </w:t>
      </w:r>
    </w:p>
    <w:p w14:paraId="55C0A51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Pr>
          <w:rFonts w:ascii="Times New Roman" w:eastAsia="Times New Roman" w:hAnsi="Times New Roman" w:cs="Times New Roman"/>
          <w:szCs w:val="24"/>
          <w:lang w:eastAsia="x-none"/>
        </w:rPr>
        <w:t>Для з</w:t>
      </w:r>
      <w:r w:rsidRPr="00F904AF">
        <w:rPr>
          <w:rFonts w:ascii="Times New Roman" w:eastAsia="Times New Roman" w:hAnsi="Times New Roman" w:cs="Times New Roman"/>
          <w:szCs w:val="24"/>
          <w:lang w:eastAsia="x-none"/>
        </w:rPr>
        <w:t>аверш</w:t>
      </w:r>
      <w:r>
        <w:rPr>
          <w:rFonts w:ascii="Times New Roman" w:eastAsia="Times New Roman" w:hAnsi="Times New Roman" w:cs="Times New Roman"/>
          <w:szCs w:val="24"/>
          <w:lang w:eastAsia="x-none"/>
        </w:rPr>
        <w:t>ения</w:t>
      </w:r>
      <w:r w:rsidRPr="00F904AF">
        <w:rPr>
          <w:rFonts w:ascii="Times New Roman" w:eastAsia="Times New Roman" w:hAnsi="Times New Roman" w:cs="Times New Roman"/>
          <w:szCs w:val="24"/>
          <w:lang w:eastAsia="x-none"/>
        </w:rPr>
        <w:t xml:space="preserve"> операци</w:t>
      </w:r>
      <w:r>
        <w:rPr>
          <w:rFonts w:ascii="Times New Roman" w:eastAsia="Times New Roman" w:hAnsi="Times New Roman" w:cs="Times New Roman"/>
          <w:szCs w:val="24"/>
          <w:lang w:eastAsia="x-none"/>
        </w:rPr>
        <w:t>и</w:t>
      </w:r>
      <w:r w:rsidRPr="00F904AF">
        <w:rPr>
          <w:rFonts w:ascii="Times New Roman" w:eastAsia="Times New Roman" w:hAnsi="Times New Roman" w:cs="Times New Roman"/>
          <w:szCs w:val="24"/>
          <w:lang w:eastAsia="x-none"/>
        </w:rPr>
        <w:t xml:space="preserve"> нанесения контура, в конечной точке маршрута </w:t>
      </w:r>
      <w:r>
        <w:rPr>
          <w:rFonts w:ascii="Times New Roman" w:eastAsia="Times New Roman" w:hAnsi="Times New Roman" w:cs="Times New Roman"/>
          <w:szCs w:val="24"/>
          <w:lang w:eastAsia="x-none"/>
        </w:rPr>
        <w:t xml:space="preserve">следует </w:t>
      </w:r>
      <w:r w:rsidRPr="00F904AF">
        <w:rPr>
          <w:rFonts w:ascii="Times New Roman" w:eastAsia="Times New Roman" w:hAnsi="Times New Roman" w:cs="Times New Roman"/>
          <w:szCs w:val="24"/>
          <w:lang w:eastAsia="x-none"/>
        </w:rPr>
        <w:t>выполнит</w:t>
      </w:r>
      <w:r>
        <w:rPr>
          <w:rFonts w:ascii="Times New Roman" w:eastAsia="Times New Roman" w:hAnsi="Times New Roman" w:cs="Times New Roman"/>
          <w:szCs w:val="24"/>
          <w:lang w:eastAsia="x-none"/>
        </w:rPr>
        <w:t>ь</w:t>
      </w:r>
      <w:r w:rsidRPr="00F904AF">
        <w:rPr>
          <w:rFonts w:ascii="Times New Roman" w:eastAsia="Times New Roman" w:hAnsi="Times New Roman" w:cs="Times New Roman"/>
          <w:szCs w:val="24"/>
          <w:lang w:eastAsia="x-none"/>
        </w:rPr>
        <w:t xml:space="preserve"> двойно</w:t>
      </w:r>
      <w:r>
        <w:rPr>
          <w:rFonts w:ascii="Times New Roman" w:eastAsia="Times New Roman" w:hAnsi="Times New Roman" w:cs="Times New Roman"/>
          <w:szCs w:val="24"/>
          <w:lang w:eastAsia="x-none"/>
        </w:rPr>
        <w:t>е</w:t>
      </w:r>
      <w:r w:rsidRPr="00F904AF">
        <w:rPr>
          <w:rFonts w:ascii="Times New Roman" w:eastAsia="Times New Roman" w:hAnsi="Times New Roman" w:cs="Times New Roman"/>
          <w:szCs w:val="24"/>
          <w:lang w:eastAsia="x-none"/>
        </w:rPr>
        <w:t xml:space="preserve"> </w:t>
      </w:r>
      <w:r>
        <w:rPr>
          <w:rFonts w:ascii="Times New Roman" w:eastAsia="Times New Roman" w:hAnsi="Times New Roman" w:cs="Times New Roman"/>
          <w:szCs w:val="24"/>
          <w:lang w:eastAsia="x-none"/>
        </w:rPr>
        <w:t>нажатие</w:t>
      </w:r>
      <w:r w:rsidRPr="00F904AF">
        <w:rPr>
          <w:rFonts w:ascii="Times New Roman" w:eastAsia="Times New Roman" w:hAnsi="Times New Roman" w:cs="Times New Roman"/>
          <w:szCs w:val="24"/>
          <w:lang w:eastAsia="x-none"/>
        </w:rPr>
        <w:t xml:space="preserve"> левой </w:t>
      </w:r>
      <w:r>
        <w:rPr>
          <w:rFonts w:ascii="Times New Roman" w:eastAsia="Times New Roman" w:hAnsi="Times New Roman" w:cs="Times New Roman"/>
          <w:szCs w:val="24"/>
          <w:lang w:eastAsia="x-none"/>
        </w:rPr>
        <w:t>кнопкой</w:t>
      </w:r>
      <w:r w:rsidRPr="00F904AF">
        <w:rPr>
          <w:rFonts w:ascii="Times New Roman" w:eastAsia="Times New Roman" w:hAnsi="Times New Roman" w:cs="Times New Roman"/>
          <w:szCs w:val="24"/>
          <w:lang w:eastAsia="x-none"/>
        </w:rPr>
        <w:t xml:space="preserve"> мыши.</w:t>
      </w:r>
    </w:p>
    <w:p w14:paraId="5A893A64"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106" w:name="_Ref76723729"/>
      <w:r w:rsidRPr="00F904AF">
        <w:rPr>
          <w:rFonts w:ascii="Times New Roman" w:eastAsia="Times New Roman" w:hAnsi="Times New Roman" w:cs="Times New Roman"/>
          <w:b/>
          <w:bCs/>
          <w:lang w:eastAsia="ru-RU"/>
        </w:rPr>
        <w:t>Формирование границ ИЗУ прямоугольной формы</w:t>
      </w:r>
      <w:bookmarkEnd w:id="106"/>
    </w:p>
    <w:p w14:paraId="5D91F78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на карте границ ИЗУ прямоугольной формы в окне «Формирование проектов испрашиваемых земельных участков и подготовка схем размещения земельных участков»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8343559" wp14:editId="45EF707F">
            <wp:extent cx="304800" cy="304800"/>
            <wp:effectExtent l="0" t="0" r="0"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04800" cy="304800"/>
                    </a:xfrm>
                    <a:prstGeom prst="rect">
                      <a:avLst/>
                    </a:prstGeom>
                  </pic:spPr>
                </pic:pic>
              </a:graphicData>
            </a:graphic>
          </wp:inline>
        </w:drawing>
      </w:r>
      <w:r w:rsidRPr="00F904AF">
        <w:rPr>
          <w:rFonts w:ascii="Times New Roman" w:eastAsia="Times New Roman" w:hAnsi="Times New Roman" w:cs="Times New Roman"/>
          <w:b/>
          <w:i/>
          <w:lang w:eastAsia="x-none"/>
        </w:rPr>
        <w:t xml:space="preserve"> </w:t>
      </w:r>
      <w:r w:rsidRPr="00F904AF">
        <w:rPr>
          <w:rFonts w:ascii="Times New Roman" w:eastAsia="Times New Roman" w:hAnsi="Times New Roman" w:cs="Times New Roman"/>
          <w:lang w:eastAsia="x-none"/>
        </w:rPr>
        <w:t xml:space="preserve">(Формирование прямоугольного ИЗУ). </w:t>
      </w:r>
    </w:p>
    <w:p w14:paraId="43D1D0C8" w14:textId="77777777" w:rsidR="00415F46"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Pr>
          <w:rFonts w:ascii="Times New Roman" w:eastAsia="Times New Roman" w:hAnsi="Times New Roman" w:cs="Times New Roman"/>
          <w:szCs w:val="24"/>
          <w:lang w:eastAsia="x-none"/>
        </w:rPr>
        <w:t>Далее следует н</w:t>
      </w:r>
      <w:r w:rsidRPr="00F904AF">
        <w:rPr>
          <w:rFonts w:ascii="Times New Roman" w:eastAsia="Times New Roman" w:hAnsi="Times New Roman" w:cs="Times New Roman"/>
          <w:szCs w:val="24"/>
          <w:lang w:eastAsia="x-none"/>
        </w:rPr>
        <w:t>анес</w:t>
      </w:r>
      <w:r>
        <w:rPr>
          <w:rFonts w:ascii="Times New Roman" w:eastAsia="Times New Roman" w:hAnsi="Times New Roman" w:cs="Times New Roman"/>
          <w:szCs w:val="24"/>
          <w:lang w:eastAsia="x-none"/>
        </w:rPr>
        <w:t xml:space="preserve">ти </w:t>
      </w:r>
      <w:r w:rsidRPr="00F904AF">
        <w:rPr>
          <w:rFonts w:ascii="Times New Roman" w:eastAsia="Times New Roman" w:hAnsi="Times New Roman" w:cs="Times New Roman"/>
          <w:szCs w:val="24"/>
          <w:lang w:eastAsia="x-none"/>
        </w:rPr>
        <w:t>на карту начальную точку и растян</w:t>
      </w:r>
      <w:r>
        <w:rPr>
          <w:rFonts w:ascii="Times New Roman" w:eastAsia="Times New Roman" w:hAnsi="Times New Roman" w:cs="Times New Roman"/>
          <w:szCs w:val="24"/>
          <w:lang w:eastAsia="x-none"/>
        </w:rPr>
        <w:t>уть</w:t>
      </w:r>
      <w:r w:rsidRPr="00F904AF">
        <w:rPr>
          <w:rFonts w:ascii="Times New Roman" w:eastAsia="Times New Roman" w:hAnsi="Times New Roman" w:cs="Times New Roman"/>
          <w:szCs w:val="24"/>
          <w:lang w:eastAsia="x-none"/>
        </w:rPr>
        <w:t xml:space="preserve"> «рамку» манипулятором мыши. </w:t>
      </w:r>
    </w:p>
    <w:p w14:paraId="6343613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szCs w:val="24"/>
          <w:lang w:eastAsia="x-none"/>
        </w:rPr>
      </w:pPr>
      <w:r>
        <w:rPr>
          <w:rFonts w:ascii="Times New Roman" w:eastAsia="Times New Roman" w:hAnsi="Times New Roman" w:cs="Times New Roman"/>
          <w:szCs w:val="24"/>
          <w:lang w:eastAsia="x-none"/>
        </w:rPr>
        <w:t>Для з</w:t>
      </w:r>
      <w:r w:rsidRPr="00F904AF">
        <w:rPr>
          <w:rFonts w:ascii="Times New Roman" w:eastAsia="Times New Roman" w:hAnsi="Times New Roman" w:cs="Times New Roman"/>
          <w:szCs w:val="24"/>
          <w:lang w:eastAsia="x-none"/>
        </w:rPr>
        <w:t>аверш</w:t>
      </w:r>
      <w:r>
        <w:rPr>
          <w:rFonts w:ascii="Times New Roman" w:eastAsia="Times New Roman" w:hAnsi="Times New Roman" w:cs="Times New Roman"/>
          <w:szCs w:val="24"/>
          <w:lang w:eastAsia="x-none"/>
        </w:rPr>
        <w:t>ения</w:t>
      </w:r>
      <w:r w:rsidRPr="00F904AF">
        <w:rPr>
          <w:rFonts w:ascii="Times New Roman" w:eastAsia="Times New Roman" w:hAnsi="Times New Roman" w:cs="Times New Roman"/>
          <w:szCs w:val="24"/>
          <w:lang w:eastAsia="x-none"/>
        </w:rPr>
        <w:t xml:space="preserve"> операци</w:t>
      </w:r>
      <w:r>
        <w:rPr>
          <w:rFonts w:ascii="Times New Roman" w:eastAsia="Times New Roman" w:hAnsi="Times New Roman" w:cs="Times New Roman"/>
          <w:szCs w:val="24"/>
          <w:lang w:eastAsia="x-none"/>
        </w:rPr>
        <w:t>и по</w:t>
      </w:r>
      <w:r w:rsidRPr="00F904AF">
        <w:rPr>
          <w:rFonts w:ascii="Times New Roman" w:eastAsia="Times New Roman" w:hAnsi="Times New Roman" w:cs="Times New Roman"/>
          <w:szCs w:val="24"/>
          <w:lang w:eastAsia="x-none"/>
        </w:rPr>
        <w:t xml:space="preserve"> нанесени</w:t>
      </w:r>
      <w:r>
        <w:rPr>
          <w:rFonts w:ascii="Times New Roman" w:eastAsia="Times New Roman" w:hAnsi="Times New Roman" w:cs="Times New Roman"/>
          <w:szCs w:val="24"/>
          <w:lang w:eastAsia="x-none"/>
        </w:rPr>
        <w:t>ю</w:t>
      </w:r>
      <w:r w:rsidRPr="00F904AF">
        <w:rPr>
          <w:rFonts w:ascii="Times New Roman" w:eastAsia="Times New Roman" w:hAnsi="Times New Roman" w:cs="Times New Roman"/>
          <w:szCs w:val="24"/>
          <w:lang w:eastAsia="x-none"/>
        </w:rPr>
        <w:t xml:space="preserve"> контура, в конечной точке маршрута </w:t>
      </w:r>
      <w:r>
        <w:rPr>
          <w:rFonts w:ascii="Times New Roman" w:eastAsia="Times New Roman" w:hAnsi="Times New Roman" w:cs="Times New Roman"/>
          <w:szCs w:val="24"/>
          <w:lang w:eastAsia="x-none"/>
        </w:rPr>
        <w:t xml:space="preserve">следует </w:t>
      </w:r>
      <w:r w:rsidRPr="00F904AF">
        <w:rPr>
          <w:rFonts w:ascii="Times New Roman" w:eastAsia="Times New Roman" w:hAnsi="Times New Roman" w:cs="Times New Roman"/>
          <w:szCs w:val="24"/>
          <w:lang w:eastAsia="x-none"/>
        </w:rPr>
        <w:t>выполнит</w:t>
      </w:r>
      <w:r>
        <w:rPr>
          <w:rFonts w:ascii="Times New Roman" w:eastAsia="Times New Roman" w:hAnsi="Times New Roman" w:cs="Times New Roman"/>
          <w:szCs w:val="24"/>
          <w:lang w:eastAsia="x-none"/>
        </w:rPr>
        <w:t>ь</w:t>
      </w:r>
      <w:r w:rsidRPr="00F904AF">
        <w:rPr>
          <w:rFonts w:ascii="Times New Roman" w:eastAsia="Times New Roman" w:hAnsi="Times New Roman" w:cs="Times New Roman"/>
          <w:szCs w:val="24"/>
          <w:lang w:eastAsia="x-none"/>
        </w:rPr>
        <w:t xml:space="preserve"> двойно</w:t>
      </w:r>
      <w:r>
        <w:rPr>
          <w:rFonts w:ascii="Times New Roman" w:eastAsia="Times New Roman" w:hAnsi="Times New Roman" w:cs="Times New Roman"/>
          <w:szCs w:val="24"/>
          <w:lang w:eastAsia="x-none"/>
        </w:rPr>
        <w:t xml:space="preserve">е нажатие </w:t>
      </w:r>
      <w:r w:rsidRPr="00F904AF">
        <w:rPr>
          <w:rFonts w:ascii="Times New Roman" w:eastAsia="Times New Roman" w:hAnsi="Times New Roman" w:cs="Times New Roman"/>
          <w:szCs w:val="24"/>
          <w:lang w:eastAsia="x-none"/>
        </w:rPr>
        <w:t xml:space="preserve">левой </w:t>
      </w:r>
      <w:r>
        <w:rPr>
          <w:rFonts w:ascii="Times New Roman" w:eastAsia="Times New Roman" w:hAnsi="Times New Roman" w:cs="Times New Roman"/>
          <w:szCs w:val="24"/>
          <w:lang w:eastAsia="x-none"/>
        </w:rPr>
        <w:t>кнопкой</w:t>
      </w:r>
      <w:r w:rsidRPr="00F904AF">
        <w:rPr>
          <w:rFonts w:ascii="Times New Roman" w:eastAsia="Times New Roman" w:hAnsi="Times New Roman" w:cs="Times New Roman"/>
          <w:szCs w:val="24"/>
          <w:lang w:eastAsia="x-none"/>
        </w:rPr>
        <w:t xml:space="preserve"> мыши.</w:t>
      </w:r>
    </w:p>
    <w:p w14:paraId="2AF59602" w14:textId="77777777" w:rsidR="00415F46" w:rsidRPr="00F904AF" w:rsidRDefault="00415F46" w:rsidP="00AA50C7">
      <w:pPr>
        <w:keepNext/>
        <w:keepLines/>
        <w:numPr>
          <w:ilvl w:val="5"/>
          <w:numId w:val="29"/>
        </w:numPr>
        <w:tabs>
          <w:tab w:val="num" w:pos="360"/>
        </w:tabs>
        <w:spacing w:before="120" w:after="0" w:line="276" w:lineRule="auto"/>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Выбор на карте земельного участка для предоставления в безвозмездное срочное пользование</w:t>
      </w:r>
    </w:p>
    <w:p w14:paraId="2A889D7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выбора на карте ЗУ в окне «Формирование проектов испрашиваемых земельных участков и подготовка схем размещения земельных участков»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0DBB97D3" wp14:editId="70BC2B67">
            <wp:extent cx="314325" cy="314325"/>
            <wp:effectExtent l="0" t="0" r="9525" b="9525"/>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14325" cy="314325"/>
                    </a:xfrm>
                    <a:prstGeom prst="rect">
                      <a:avLst/>
                    </a:prstGeom>
                  </pic:spPr>
                </pic:pic>
              </a:graphicData>
            </a:graphic>
          </wp:inline>
        </w:drawing>
      </w:r>
      <w:r w:rsidRPr="00F904AF">
        <w:rPr>
          <w:rFonts w:ascii="Times New Roman" w:eastAsia="Times New Roman" w:hAnsi="Times New Roman" w:cs="Times New Roman"/>
          <w:b/>
          <w:i/>
          <w:lang w:eastAsia="x-none"/>
        </w:rPr>
        <w:t> </w:t>
      </w:r>
      <w:r w:rsidRPr="00F904AF">
        <w:rPr>
          <w:rFonts w:ascii="Times New Roman" w:eastAsia="Times New Roman" w:hAnsi="Times New Roman" w:cs="Times New Roman"/>
          <w:lang w:eastAsia="x-none"/>
        </w:rPr>
        <w:t>(Выбор ЗУ на карте для предоставления в безвозмездное срочное пользование)</w:t>
      </w:r>
      <w:r>
        <w:rPr>
          <w:rFonts w:ascii="Times New Roman" w:eastAsia="Times New Roman" w:hAnsi="Times New Roman" w:cs="Times New Roman"/>
          <w:lang w:eastAsia="x-none"/>
        </w:rPr>
        <w:t>, п</w:t>
      </w:r>
      <w:r w:rsidRPr="00F904AF">
        <w:rPr>
          <w:rFonts w:ascii="Times New Roman" w:eastAsia="Times New Roman" w:hAnsi="Times New Roman" w:cs="Times New Roman"/>
          <w:lang w:eastAsia="x-none"/>
        </w:rPr>
        <w:t>ерейт</w:t>
      </w: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 xml:space="preserve"> на карту</w:t>
      </w:r>
      <w:r>
        <w:rPr>
          <w:rFonts w:ascii="Times New Roman" w:eastAsia="Times New Roman" w:hAnsi="Times New Roman" w:cs="Times New Roman"/>
          <w:lang w:eastAsia="x-none"/>
        </w:rPr>
        <w:t xml:space="preserve"> и у</w:t>
      </w:r>
      <w:r w:rsidRPr="00F904AF">
        <w:rPr>
          <w:rFonts w:ascii="Times New Roman" w:eastAsia="Times New Roman" w:hAnsi="Times New Roman" w:cs="Times New Roman"/>
          <w:lang w:eastAsia="x-none"/>
        </w:rPr>
        <w:t>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на объект слоя «ЗУ, которые могут быть предоставлены».</w:t>
      </w:r>
    </w:p>
    <w:p w14:paraId="560D0CA2" w14:textId="77777777" w:rsidR="00415F46" w:rsidRPr="00F904AF" w:rsidRDefault="00415F46" w:rsidP="00AA50C7">
      <w:pPr>
        <w:keepNext/>
        <w:keepLines/>
        <w:numPr>
          <w:ilvl w:val="5"/>
          <w:numId w:val="29"/>
        </w:numPr>
        <w:tabs>
          <w:tab w:val="num" w:pos="360"/>
        </w:tabs>
        <w:spacing w:before="120" w:after="0" w:line="276" w:lineRule="auto"/>
        <w:jc w:val="both"/>
        <w:outlineLvl w:val="5"/>
        <w:rPr>
          <w:rFonts w:ascii="Times New Roman" w:eastAsia="Times New Roman" w:hAnsi="Times New Roman" w:cs="Times New Roman"/>
          <w:b/>
          <w:bCs/>
          <w:lang w:eastAsia="ru-RU"/>
        </w:rPr>
      </w:pPr>
      <w:bookmarkStart w:id="107" w:name="_Ref76723793"/>
      <w:r w:rsidRPr="00F904AF">
        <w:rPr>
          <w:rFonts w:ascii="Times New Roman" w:eastAsia="Times New Roman" w:hAnsi="Times New Roman" w:cs="Times New Roman"/>
          <w:b/>
          <w:bCs/>
          <w:lang w:eastAsia="ru-RU"/>
        </w:rPr>
        <w:t>Ввод координат ИЗУ для предоставления в безвозмездное срочное пользование</w:t>
      </w:r>
      <w:bookmarkEnd w:id="107"/>
    </w:p>
    <w:p w14:paraId="4DAA841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границ ИЗУ по координатам в окне «Формирование проектов испрашиваемых земельных участков и подготовка схем размещения земельных участков»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DD9FFA2" wp14:editId="2F30D560">
            <wp:extent cx="314325" cy="333375"/>
            <wp:effectExtent l="0" t="0" r="9525" b="9525"/>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14325" cy="333375"/>
                    </a:xfrm>
                    <a:prstGeom prst="rect">
                      <a:avLst/>
                    </a:prstGeom>
                  </pic:spPr>
                </pic:pic>
              </a:graphicData>
            </a:graphic>
          </wp:inline>
        </w:drawing>
      </w:r>
      <w:r w:rsidRPr="00F904AF">
        <w:rPr>
          <w:rFonts w:ascii="Times New Roman" w:eastAsia="Times New Roman" w:hAnsi="Times New Roman" w:cs="Times New Roman"/>
          <w:lang w:eastAsia="x-none"/>
        </w:rPr>
        <w:t xml:space="preserve"> (Ввод координат ИЗУ для предоставления в безвозмездное срочное пользование). </w:t>
      </w:r>
    </w:p>
    <w:p w14:paraId="219AF72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Отображается</w:t>
      </w:r>
      <w:r w:rsidRPr="00F904AF">
        <w:rPr>
          <w:rFonts w:ascii="Times New Roman" w:eastAsia="Times New Roman" w:hAnsi="Times New Roman" w:cs="Times New Roman"/>
          <w:lang w:eastAsia="x-none"/>
        </w:rPr>
        <w:t xml:space="preserve"> окно «Создание объекта по координатам»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_Ref75524859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110</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51091405"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sidRPr="00F904AF">
        <w:rPr>
          <w:rFonts w:ascii="Times New Roman" w:eastAsia="Times New Roman" w:hAnsi="Times New Roman" w:cs="Times New Roman"/>
          <w:noProof/>
          <w:lang w:eastAsia="ru-RU"/>
        </w:rPr>
        <w:t xml:space="preserve"> </w:t>
      </w:r>
      <w:r>
        <w:rPr>
          <w:noProof/>
          <w:lang w:eastAsia="ru-RU"/>
        </w:rPr>
        <w:drawing>
          <wp:inline distT="0" distB="0" distL="0" distR="0" wp14:anchorId="7F769086" wp14:editId="02935DEB">
            <wp:extent cx="3555004" cy="3133725"/>
            <wp:effectExtent l="19050" t="19050" r="26670" b="9525"/>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555004" cy="3133725"/>
                    </a:xfrm>
                    <a:prstGeom prst="rect">
                      <a:avLst/>
                    </a:prstGeom>
                    <a:ln>
                      <a:solidFill>
                        <a:schemeClr val="bg1">
                          <a:lumMod val="85000"/>
                        </a:schemeClr>
                      </a:solidFill>
                    </a:ln>
                  </pic:spPr>
                </pic:pic>
              </a:graphicData>
            </a:graphic>
          </wp:inline>
        </w:drawing>
      </w:r>
    </w:p>
    <w:p w14:paraId="6451F721"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08" w:name="_Ref75524859"/>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110</w:t>
      </w:r>
      <w:r w:rsidRPr="00F904AF">
        <w:rPr>
          <w:rFonts w:ascii="Times New Roman" w:eastAsia="Times New Roman" w:hAnsi="Times New Roman" w:cs="Times New Roman"/>
          <w:iCs/>
          <w:szCs w:val="24"/>
          <w:lang w:eastAsia="ru-RU"/>
        </w:rPr>
        <w:fldChar w:fldCharType="end"/>
      </w:r>
      <w:bookmarkEnd w:id="108"/>
      <w:r w:rsidRPr="00F904AF">
        <w:rPr>
          <w:rFonts w:ascii="Times New Roman" w:eastAsia="Times New Roman" w:hAnsi="Times New Roman" w:cs="Times New Roman"/>
          <w:iCs/>
          <w:szCs w:val="24"/>
          <w:lang w:eastAsia="ru-RU"/>
        </w:rPr>
        <w:t xml:space="preserve"> – Окно «Создание объекта по координатам»</w:t>
      </w:r>
    </w:p>
    <w:p w14:paraId="37829BBC" w14:textId="77777777" w:rsidR="00415F46"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 окне «Создание объекта по координатам»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выб</w:t>
      </w:r>
      <w:r>
        <w:rPr>
          <w:rFonts w:ascii="Times New Roman" w:eastAsia="Times New Roman" w:hAnsi="Times New Roman" w:cs="Times New Roman"/>
          <w:lang w:eastAsia="x-none"/>
        </w:rPr>
        <w:t>рать</w:t>
      </w:r>
      <w:r w:rsidRPr="00F904AF">
        <w:rPr>
          <w:rFonts w:ascii="Times New Roman" w:eastAsia="Times New Roman" w:hAnsi="Times New Roman" w:cs="Times New Roman"/>
          <w:lang w:eastAsia="x-none"/>
        </w:rPr>
        <w:t xml:space="preserve"> из выпадающего списка систему координат, в которой будут введены координаты. </w:t>
      </w:r>
    </w:p>
    <w:p w14:paraId="289D409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Е</w:t>
      </w:r>
      <w:r w:rsidRPr="00F904AF">
        <w:rPr>
          <w:rFonts w:ascii="Times New Roman" w:eastAsia="Times New Roman" w:hAnsi="Times New Roman" w:cs="Times New Roman"/>
          <w:lang w:eastAsia="x-none"/>
        </w:rPr>
        <w:t>сли координаты указываются в системе координат для ведения ГКН</w:t>
      </w:r>
      <w:r>
        <w:rPr>
          <w:rFonts w:ascii="Times New Roman" w:eastAsia="Times New Roman" w:hAnsi="Times New Roman" w:cs="Times New Roman"/>
          <w:lang w:eastAsia="x-none"/>
        </w:rPr>
        <w:t>, следует указать номер кадастрового квартала.</w:t>
      </w:r>
    </w:p>
    <w:p w14:paraId="33C454D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следует п</w:t>
      </w:r>
      <w:r w:rsidRPr="00F904AF">
        <w:rPr>
          <w:rFonts w:ascii="Times New Roman" w:eastAsia="Times New Roman" w:hAnsi="Times New Roman" w:cs="Times New Roman"/>
          <w:lang w:eastAsia="x-none"/>
        </w:rPr>
        <w:t>ерей</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на панель «Контур»</w:t>
      </w:r>
      <w:r>
        <w:rPr>
          <w:rFonts w:ascii="Times New Roman" w:eastAsia="Times New Roman" w:hAnsi="Times New Roman" w:cs="Times New Roman"/>
          <w:lang w:eastAsia="x-none"/>
        </w:rPr>
        <w:t xml:space="preserve"> и в</w:t>
      </w:r>
      <w:r w:rsidRPr="00F904AF">
        <w:rPr>
          <w:rFonts w:ascii="Times New Roman" w:eastAsia="Times New Roman" w:hAnsi="Times New Roman" w:cs="Times New Roman"/>
          <w:lang w:eastAsia="x-none"/>
        </w:rPr>
        <w:t>нес</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координаты поворотной точки в поля «</w:t>
      </w:r>
      <w:r w:rsidRPr="00F904AF">
        <w:rPr>
          <w:rFonts w:ascii="Times New Roman" w:eastAsia="Times New Roman" w:hAnsi="Times New Roman" w:cs="Times New Roman"/>
          <w:lang w:val="en-US" w:eastAsia="x-none"/>
        </w:rPr>
        <w:t>X</w:t>
      </w:r>
      <w:r w:rsidRPr="00F904AF">
        <w:rPr>
          <w:rFonts w:ascii="Times New Roman" w:eastAsia="Times New Roman" w:hAnsi="Times New Roman" w:cs="Times New Roman"/>
          <w:lang w:eastAsia="x-none"/>
        </w:rPr>
        <w:t>», «</w:t>
      </w:r>
      <w:r w:rsidRPr="00F904AF">
        <w:rPr>
          <w:rFonts w:ascii="Times New Roman" w:eastAsia="Times New Roman" w:hAnsi="Times New Roman" w:cs="Times New Roman"/>
          <w:lang w:val="en-US" w:eastAsia="x-none"/>
        </w:rPr>
        <w:t>Y</w:t>
      </w:r>
      <w:r w:rsidRPr="00F904AF">
        <w:rPr>
          <w:rFonts w:ascii="Times New Roman" w:eastAsia="Times New Roman" w:hAnsi="Times New Roman" w:cs="Times New Roman"/>
          <w:lang w:eastAsia="x-none"/>
        </w:rPr>
        <w:t>». В качестве разделителя целой и дробной части вносимых значений используйте запятую.</w:t>
      </w:r>
    </w:p>
    <w:p w14:paraId="0DF6E65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следует н</w:t>
      </w:r>
      <w:r w:rsidRPr="00F904AF">
        <w:rPr>
          <w:rFonts w:ascii="Times New Roman" w:eastAsia="Times New Roman" w:hAnsi="Times New Roman" w:cs="Times New Roman"/>
          <w:lang w:eastAsia="x-none"/>
        </w:rPr>
        <w:t>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6A86AFF3" wp14:editId="4C18E43B">
            <wp:extent cx="238125" cy="266700"/>
            <wp:effectExtent l="0" t="0" r="9525"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38125" cy="266700"/>
                    </a:xfrm>
                    <a:prstGeom prst="rect">
                      <a:avLst/>
                    </a:prstGeom>
                  </pic:spPr>
                </pic:pic>
              </a:graphicData>
            </a:graphic>
          </wp:inline>
        </w:drawing>
      </w:r>
      <w:r w:rsidRPr="00F904AF">
        <w:rPr>
          <w:rFonts w:ascii="Times New Roman" w:eastAsia="Times New Roman" w:hAnsi="Times New Roman" w:cs="Times New Roman"/>
          <w:lang w:eastAsia="x-none"/>
        </w:rPr>
        <w:t xml:space="preserve"> и в новой строке внес</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координаты следующей поворотной точки.</w:t>
      </w:r>
    </w:p>
    <w:p w14:paraId="53EE65B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При отсутствии</w:t>
      </w:r>
      <w:r w:rsidRPr="00F904AF">
        <w:rPr>
          <w:rFonts w:ascii="Times New Roman" w:eastAsia="Times New Roman" w:hAnsi="Times New Roman" w:cs="Times New Roman"/>
          <w:lang w:eastAsia="x-none"/>
        </w:rPr>
        <w:t xml:space="preserve"> значени</w:t>
      </w:r>
      <w:r>
        <w:rPr>
          <w:rFonts w:ascii="Times New Roman" w:eastAsia="Times New Roman" w:hAnsi="Times New Roman" w:cs="Times New Roman"/>
          <w:lang w:eastAsia="x-none"/>
        </w:rPr>
        <w:t>й</w:t>
      </w:r>
      <w:r w:rsidRPr="00F904AF">
        <w:rPr>
          <w:rFonts w:ascii="Times New Roman" w:eastAsia="Times New Roman" w:hAnsi="Times New Roman" w:cs="Times New Roman"/>
          <w:lang w:eastAsia="x-none"/>
        </w:rPr>
        <w:t xml:space="preserve"> координат, либо вв</w:t>
      </w:r>
      <w:r>
        <w:rPr>
          <w:rFonts w:ascii="Times New Roman" w:eastAsia="Times New Roman" w:hAnsi="Times New Roman" w:cs="Times New Roman"/>
          <w:lang w:eastAsia="x-none"/>
        </w:rPr>
        <w:t>оде</w:t>
      </w:r>
      <w:r w:rsidRPr="00F904AF">
        <w:rPr>
          <w:rFonts w:ascii="Times New Roman" w:eastAsia="Times New Roman" w:hAnsi="Times New Roman" w:cs="Times New Roman"/>
          <w:lang w:eastAsia="x-none"/>
        </w:rPr>
        <w:t xml:space="preserve"> некорректны</w:t>
      </w:r>
      <w:r>
        <w:rPr>
          <w:rFonts w:ascii="Times New Roman" w:eastAsia="Times New Roman" w:hAnsi="Times New Roman" w:cs="Times New Roman"/>
          <w:lang w:eastAsia="x-none"/>
        </w:rPr>
        <w:t>х</w:t>
      </w:r>
      <w:r w:rsidRPr="00F904AF">
        <w:rPr>
          <w:rFonts w:ascii="Times New Roman" w:eastAsia="Times New Roman" w:hAnsi="Times New Roman" w:cs="Times New Roman"/>
          <w:lang w:eastAsia="x-none"/>
        </w:rPr>
        <w:t xml:space="preserve"> значени</w:t>
      </w:r>
      <w:r>
        <w:rPr>
          <w:rFonts w:ascii="Times New Roman" w:eastAsia="Times New Roman" w:hAnsi="Times New Roman" w:cs="Times New Roman"/>
          <w:lang w:eastAsia="x-none"/>
        </w:rPr>
        <w:t>й</w:t>
      </w:r>
      <w:r w:rsidRPr="00F904AF">
        <w:rPr>
          <w:rFonts w:ascii="Times New Roman" w:eastAsia="Times New Roman" w:hAnsi="Times New Roman" w:cs="Times New Roman"/>
          <w:lang w:eastAsia="x-none"/>
        </w:rPr>
        <w:t xml:space="preserve"> некорректное значение выделяется красной рамкой.</w:t>
      </w:r>
    </w:p>
    <w:p w14:paraId="7BC1622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удаления</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точки </w:t>
      </w:r>
      <w:r w:rsidRPr="00F904AF">
        <w:rPr>
          <w:rFonts w:ascii="Times New Roman" w:eastAsia="Times New Roman" w:hAnsi="Times New Roman" w:cs="Times New Roman"/>
          <w:lang w:eastAsia="x-none"/>
        </w:rPr>
        <w:t xml:space="preserve">из списка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1F88BF0" wp14:editId="671D7497">
            <wp:extent cx="238125" cy="333375"/>
            <wp:effectExtent l="0" t="0" r="9525" b="9525"/>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38125" cy="333375"/>
                    </a:xfrm>
                    <a:prstGeom prst="rect">
                      <a:avLst/>
                    </a:prstGeom>
                  </pic:spPr>
                </pic:pic>
              </a:graphicData>
            </a:graphic>
          </wp:inline>
        </w:drawing>
      </w:r>
      <w:r w:rsidRPr="00F904AF">
        <w:rPr>
          <w:rFonts w:ascii="Times New Roman" w:eastAsia="Times New Roman" w:hAnsi="Times New Roman" w:cs="Times New Roman"/>
          <w:lang w:eastAsia="x-none"/>
        </w:rPr>
        <w:t xml:space="preserve"> в нужной строке.</w:t>
      </w:r>
    </w:p>
    <w:p w14:paraId="44DFDE0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 завершения создания объекта по координатам следует</w:t>
      </w:r>
      <w:r w:rsidRPr="00F904AF">
        <w:rPr>
          <w:rFonts w:ascii="Times New Roman" w:eastAsia="Times New Roman" w:hAnsi="Times New Roman" w:cs="Times New Roman"/>
          <w:lang w:eastAsia="x-none"/>
        </w:rPr>
        <w:t xml:space="preserve">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кнопку «Сохранить».</w:t>
      </w:r>
    </w:p>
    <w:p w14:paraId="5B561E57"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109" w:name="_Ref75531060"/>
      <w:r w:rsidRPr="00F904AF">
        <w:rPr>
          <w:rFonts w:ascii="Times New Roman" w:eastAsia="Times New Roman" w:hAnsi="Times New Roman" w:cs="Times New Roman"/>
          <w:b/>
          <w:bCs/>
          <w:lang w:eastAsia="ru-RU"/>
        </w:rPr>
        <w:t>Загрузка границ ИЗУ</w:t>
      </w:r>
      <w:bookmarkEnd w:id="109"/>
    </w:p>
    <w:p w14:paraId="11D6E15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загрузки границ ИЗУ из файла в окне «Формирование проектов испрашиваемых земельных участков и подготовка схем размещения земельных участков»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_Ref75525443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109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Pr>
          <w:noProof/>
          <w:lang w:eastAsia="ru-RU"/>
        </w:rPr>
        <w:drawing>
          <wp:inline distT="0" distB="0" distL="0" distR="0" wp14:anchorId="700EAF2D" wp14:editId="7E6347E1">
            <wp:extent cx="304800" cy="304800"/>
            <wp:effectExtent l="0" t="0" r="0" b="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04800" cy="304800"/>
                    </a:xfrm>
                    <a:prstGeom prst="rect">
                      <a:avLst/>
                    </a:prstGeom>
                  </pic:spPr>
                </pic:pic>
              </a:graphicData>
            </a:graphic>
          </wp:inline>
        </w:drawing>
      </w:r>
      <w:r w:rsidRPr="00F904AF">
        <w:rPr>
          <w:rFonts w:ascii="Times New Roman" w:eastAsia="Times New Roman" w:hAnsi="Times New Roman" w:cs="Times New Roman"/>
          <w:lang w:eastAsia="x-none"/>
        </w:rPr>
        <w:t xml:space="preserve"> (Загрузить из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t xml:space="preserve"> и загрузить</w:t>
      </w:r>
      <w:r w:rsidRPr="00F904AF">
        <w:rPr>
          <w:rFonts w:ascii="Times New Roman" w:eastAsia="Times New Roman" w:hAnsi="Times New Roman" w:cs="Times New Roman"/>
          <w:lang w:eastAsia="x-none"/>
        </w:rPr>
        <w:t xml:space="preserve"> файл с расширением «</w:t>
      </w:r>
      <w:r w:rsidRPr="00F904AF">
        <w:rPr>
          <w:rFonts w:ascii="Times New Roman" w:eastAsia="Times New Roman" w:hAnsi="Times New Roman" w:cs="Times New Roman"/>
          <w:lang w:val="en-US" w:eastAsia="x-none"/>
        </w:rPr>
        <w:t>json</w:t>
      </w:r>
      <w:r w:rsidRPr="00F904AF">
        <w:rPr>
          <w:rFonts w:ascii="Times New Roman" w:eastAsia="Times New Roman" w:hAnsi="Times New Roman" w:cs="Times New Roman"/>
          <w:lang w:eastAsia="x-none"/>
        </w:rPr>
        <w:t>».</w:t>
      </w:r>
    </w:p>
    <w:p w14:paraId="7B8FE2D4"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10" w:name="_Ref76724008"/>
      <w:bookmarkStart w:id="111" w:name="_Toc77159012"/>
      <w:r w:rsidRPr="00F904AF">
        <w:rPr>
          <w:rFonts w:ascii="Times New Roman" w:eastAsia="Times New Roman" w:hAnsi="Times New Roman" w:cs="Times New Roman"/>
          <w:b/>
          <w:bCs/>
          <w:szCs w:val="26"/>
          <w:lang w:eastAsia="ru-RU"/>
        </w:rPr>
        <w:t>Проверка корректности сформированного контура</w:t>
      </w:r>
      <w:bookmarkEnd w:id="110"/>
      <w:bookmarkEnd w:id="111"/>
    </w:p>
    <w:p w14:paraId="59FDD48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завершения формирования границ ИЗУ (см. п.</w:t>
      </w:r>
      <w:r w:rsidRPr="00F904AF">
        <w:rPr>
          <w:rFonts w:ascii="Times New Roman" w:eastAsia="Times New Roman" w:hAnsi="Times New Roman" w:cs="Times New Roman"/>
          <w:lang w:val="en-US" w:eastAsia="x-none"/>
        </w:rPr>
        <w:t> </w:t>
      </w:r>
      <w:r w:rsidRPr="00F904AF">
        <w:rPr>
          <w:rFonts w:ascii="Times New Roman" w:eastAsia="Times New Roman" w:hAnsi="Times New Roman" w:cs="Times New Roman"/>
          <w:lang w:val="en-US" w:eastAsia="x-none"/>
        </w:rPr>
        <w:fldChar w:fldCharType="begin"/>
      </w:r>
      <w:r w:rsidRPr="00EB0AE7">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instrText>REF</w:instrText>
      </w:r>
      <w:r w:rsidRPr="00F904AF">
        <w:rPr>
          <w:rFonts w:ascii="Times New Roman" w:eastAsia="Times New Roman" w:hAnsi="Times New Roman" w:cs="Times New Roman"/>
          <w:lang w:eastAsia="x-none"/>
        </w:rPr>
        <w:instrText xml:space="preserve"> _</w:instrText>
      </w:r>
      <w:r w:rsidRPr="00F904AF">
        <w:rPr>
          <w:rFonts w:ascii="Times New Roman" w:eastAsia="Times New Roman" w:hAnsi="Times New Roman" w:cs="Times New Roman"/>
          <w:lang w:val="en-US" w:eastAsia="x-none"/>
        </w:rPr>
        <w:instrText>Ref</w:instrText>
      </w:r>
      <w:r w:rsidRPr="00F904AF">
        <w:rPr>
          <w:rFonts w:ascii="Times New Roman" w:eastAsia="Times New Roman" w:hAnsi="Times New Roman" w:cs="Times New Roman"/>
          <w:lang w:eastAsia="x-none"/>
        </w:rPr>
        <w:instrText>76628040 \</w:instrText>
      </w:r>
      <w:r w:rsidRPr="00F904AF">
        <w:rPr>
          <w:rFonts w:ascii="Times New Roman" w:eastAsia="Times New Roman" w:hAnsi="Times New Roman" w:cs="Times New Roman"/>
          <w:lang w:val="en-US" w:eastAsia="x-none"/>
        </w:rPr>
        <w:instrText>r</w:instrText>
      </w:r>
      <w:r w:rsidRPr="00F904AF">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instrText>h</w:instrText>
      </w:r>
      <w:r w:rsidRPr="00EB0AE7">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eastAsia="x-none"/>
        </w:rPr>
        <w:instrText xml:space="preserve"> \* </w:instrText>
      </w:r>
      <w:r w:rsidRPr="00F904AF">
        <w:rPr>
          <w:rFonts w:ascii="Times New Roman" w:eastAsia="Times New Roman" w:hAnsi="Times New Roman" w:cs="Times New Roman"/>
          <w:lang w:val="en-US" w:eastAsia="x-none"/>
        </w:rPr>
        <w:instrText>MERGEFORMAT</w:instrText>
      </w:r>
      <w:r w:rsidRPr="00EB0AE7">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r>
      <w:r w:rsidRPr="00F904AF">
        <w:rPr>
          <w:rFonts w:ascii="Times New Roman" w:eastAsia="Times New Roman" w:hAnsi="Times New Roman" w:cs="Times New Roman"/>
          <w:lang w:val="en-US" w:eastAsia="x-none"/>
        </w:rPr>
        <w:fldChar w:fldCharType="separate"/>
      </w:r>
      <w:r w:rsidRPr="00890311">
        <w:rPr>
          <w:rFonts w:ascii="Times New Roman" w:eastAsia="Times New Roman" w:hAnsi="Times New Roman" w:cs="Times New Roman"/>
          <w:lang w:eastAsia="x-none"/>
        </w:rPr>
        <w:t>1.3.2.3.3</w:t>
      </w:r>
      <w:r w:rsidRPr="00F904AF">
        <w:rPr>
          <w:rFonts w:ascii="Times New Roman" w:eastAsia="Times New Roman" w:hAnsi="Times New Roman" w:cs="Times New Roman"/>
          <w:lang w:val="en-US" w:eastAsia="x-none"/>
        </w:rPr>
        <w:fldChar w:fldCharType="end"/>
      </w:r>
      <w:r w:rsidRPr="00F904AF">
        <w:rPr>
          <w:rFonts w:ascii="Times New Roman" w:eastAsia="Times New Roman" w:hAnsi="Times New Roman" w:cs="Times New Roman"/>
          <w:lang w:eastAsia="x-none"/>
        </w:rPr>
        <w:t>) контур на карте выдел</w:t>
      </w:r>
      <w:r>
        <w:rPr>
          <w:rFonts w:ascii="Times New Roman" w:eastAsia="Times New Roman" w:hAnsi="Times New Roman" w:cs="Times New Roman"/>
          <w:lang w:eastAsia="x-none"/>
        </w:rPr>
        <w:t>яется</w:t>
      </w:r>
      <w:r w:rsidRPr="00F904AF">
        <w:rPr>
          <w:rFonts w:ascii="Times New Roman" w:eastAsia="Times New Roman" w:hAnsi="Times New Roman" w:cs="Times New Roman"/>
          <w:lang w:eastAsia="x-none"/>
        </w:rPr>
        <w:t xml:space="preserve"> цветом. Автоматически осуществляется проверка топологии сформированного контура:</w:t>
      </w:r>
    </w:p>
    <w:p w14:paraId="79CE2B82" w14:textId="77777777" w:rsidR="00415F46" w:rsidRPr="00EB0AE7" w:rsidRDefault="00415F46" w:rsidP="00AA50C7">
      <w:pPr>
        <w:pStyle w:val="affff1"/>
        <w:numPr>
          <w:ilvl w:val="0"/>
          <w:numId w:val="48"/>
        </w:numPr>
        <w:spacing w:after="0"/>
        <w:rPr>
          <w:rFonts w:eastAsia="Times New Roman"/>
          <w:lang w:eastAsia="ru-RU"/>
        </w:rPr>
      </w:pPr>
      <w:r w:rsidRPr="00EB0AE7">
        <w:rPr>
          <w:rFonts w:eastAsia="Times New Roman"/>
          <w:lang w:eastAsia="ru-RU"/>
        </w:rPr>
        <w:t>не замкнутость загруженного контура;</w:t>
      </w:r>
    </w:p>
    <w:p w14:paraId="7568017A" w14:textId="77777777" w:rsidR="00415F46" w:rsidRPr="00EB0AE7" w:rsidRDefault="00415F46" w:rsidP="00AA50C7">
      <w:pPr>
        <w:pStyle w:val="affff1"/>
        <w:numPr>
          <w:ilvl w:val="0"/>
          <w:numId w:val="48"/>
        </w:numPr>
        <w:spacing w:after="0"/>
        <w:rPr>
          <w:rFonts w:eastAsia="Times New Roman"/>
          <w:lang w:eastAsia="ru-RU"/>
        </w:rPr>
      </w:pPr>
      <w:r w:rsidRPr="00EB0AE7">
        <w:rPr>
          <w:rFonts w:eastAsia="Times New Roman"/>
          <w:lang w:eastAsia="ru-RU"/>
        </w:rPr>
        <w:t>наличие пересечений граней полигона, наложение частей сложного полигона;</w:t>
      </w:r>
    </w:p>
    <w:p w14:paraId="320D8AD9" w14:textId="77777777" w:rsidR="00415F46" w:rsidRPr="00EB0AE7" w:rsidRDefault="00415F46" w:rsidP="00AA50C7">
      <w:pPr>
        <w:pStyle w:val="affff1"/>
        <w:numPr>
          <w:ilvl w:val="0"/>
          <w:numId w:val="48"/>
        </w:numPr>
        <w:spacing w:after="0"/>
        <w:rPr>
          <w:rFonts w:eastAsia="Times New Roman"/>
          <w:lang w:eastAsia="ru-RU"/>
        </w:rPr>
      </w:pPr>
      <w:r w:rsidRPr="00EB0AE7">
        <w:rPr>
          <w:rFonts w:eastAsia="Times New Roman"/>
          <w:lang w:eastAsia="ru-RU"/>
        </w:rPr>
        <w:t>наличие точек, расположенных ближе 10 см друг от друга;</w:t>
      </w:r>
    </w:p>
    <w:p w14:paraId="4C948577" w14:textId="77777777" w:rsidR="00415F46" w:rsidRPr="00F904AF" w:rsidRDefault="00415F46" w:rsidP="00415F46">
      <w:pPr>
        <w:snapToGrid w:val="0"/>
        <w:spacing w:after="0" w:line="276" w:lineRule="auto"/>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и проверка превышения допустимого значения площади.</w:t>
      </w:r>
    </w:p>
    <w:p w14:paraId="78D10FE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При обнаружении ошибок в топологии контура </w:t>
      </w:r>
      <w:r>
        <w:rPr>
          <w:rFonts w:ascii="Times New Roman" w:eastAsia="Times New Roman" w:hAnsi="Times New Roman" w:cs="Times New Roman"/>
          <w:lang w:eastAsia="x-none"/>
        </w:rPr>
        <w:t>в окне карты отображается информационное</w:t>
      </w:r>
      <w:r w:rsidRPr="00F904AF">
        <w:rPr>
          <w:rFonts w:ascii="Times New Roman" w:eastAsia="Times New Roman" w:hAnsi="Times New Roman" w:cs="Times New Roman"/>
          <w:lang w:eastAsia="x-none"/>
        </w:rPr>
        <w:t xml:space="preserve"> сообщение.</w:t>
      </w:r>
    </w:p>
    <w:p w14:paraId="075B08ED"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12" w:name="_Ref76724064"/>
      <w:bookmarkStart w:id="113" w:name="_Toc77159013"/>
      <w:r w:rsidRPr="00F904AF">
        <w:rPr>
          <w:rFonts w:ascii="Times New Roman" w:eastAsia="Times New Roman" w:hAnsi="Times New Roman" w:cs="Times New Roman"/>
          <w:b/>
          <w:bCs/>
          <w:szCs w:val="26"/>
          <w:lang w:eastAsia="ru-RU"/>
        </w:rPr>
        <w:t>Отображение сформированного земельного участка на карте и в списке</w:t>
      </w:r>
      <w:bookmarkEnd w:id="112"/>
      <w:bookmarkEnd w:id="113"/>
    </w:p>
    <w:p w14:paraId="4A722C0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Если проверка корректности сформированного контура прошла успешно, </w:t>
      </w:r>
      <w:r>
        <w:rPr>
          <w:rFonts w:ascii="Times New Roman" w:eastAsia="Times New Roman" w:hAnsi="Times New Roman" w:cs="Times New Roman"/>
          <w:lang w:eastAsia="x-none"/>
        </w:rPr>
        <w:t xml:space="preserve">наименование </w:t>
      </w:r>
      <w:r w:rsidRPr="00F904AF">
        <w:rPr>
          <w:rFonts w:ascii="Times New Roman" w:eastAsia="Times New Roman" w:hAnsi="Times New Roman" w:cs="Times New Roman"/>
          <w:lang w:eastAsia="x-none"/>
        </w:rPr>
        <w:t>участ</w:t>
      </w:r>
      <w:r>
        <w:rPr>
          <w:rFonts w:ascii="Times New Roman" w:eastAsia="Times New Roman" w:hAnsi="Times New Roman" w:cs="Times New Roman"/>
          <w:lang w:eastAsia="x-none"/>
        </w:rPr>
        <w:t>ка</w:t>
      </w:r>
      <w:r w:rsidRPr="00F904AF">
        <w:rPr>
          <w:rFonts w:ascii="Times New Roman" w:eastAsia="Times New Roman" w:hAnsi="Times New Roman" w:cs="Times New Roman"/>
          <w:lang w:eastAsia="x-none"/>
        </w:rPr>
        <w:t xml:space="preserve"> отображается в списке земельных участков, созданных пользователем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_Ref75532124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111</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190F469C"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1C990BA" wp14:editId="6CC21180">
            <wp:extent cx="3059013" cy="2457450"/>
            <wp:effectExtent l="19050" t="19050" r="27305" b="1905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65120" cy="2462356"/>
                    </a:xfrm>
                    <a:prstGeom prst="rect">
                      <a:avLst/>
                    </a:prstGeom>
                    <a:ln>
                      <a:solidFill>
                        <a:schemeClr val="bg1">
                          <a:lumMod val="85000"/>
                        </a:schemeClr>
                      </a:solidFill>
                    </a:ln>
                  </pic:spPr>
                </pic:pic>
              </a:graphicData>
            </a:graphic>
          </wp:inline>
        </w:drawing>
      </w:r>
    </w:p>
    <w:p w14:paraId="7A148823"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14" w:name="_Ref75532124"/>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111</w:t>
      </w:r>
      <w:r w:rsidRPr="00F904AF">
        <w:rPr>
          <w:rFonts w:ascii="Times New Roman" w:eastAsia="Times New Roman" w:hAnsi="Times New Roman" w:cs="Times New Roman"/>
          <w:iCs/>
          <w:szCs w:val="24"/>
          <w:lang w:eastAsia="ru-RU"/>
        </w:rPr>
        <w:fldChar w:fldCharType="end"/>
      </w:r>
      <w:bookmarkEnd w:id="114"/>
      <w:r w:rsidRPr="00F904AF">
        <w:rPr>
          <w:rFonts w:ascii="Times New Roman" w:eastAsia="Times New Roman" w:hAnsi="Times New Roman" w:cs="Times New Roman"/>
          <w:iCs/>
          <w:szCs w:val="24"/>
          <w:lang w:eastAsia="ru-RU"/>
        </w:rPr>
        <w:t xml:space="preserve"> – Список земельных участков, созданных пользователем</w:t>
      </w:r>
    </w:p>
    <w:p w14:paraId="00B7B32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 умолчанию наименование сформированного пользователем земельного участка содержит текст «Земельный участок» и его порядковый номер. Возможно изменение наименования земельного участка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_Ref75776874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25FE21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отображения земельного участка на карте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w:t>
      </w:r>
      <w:r w:rsidRPr="00F904AF">
        <w:rPr>
          <w:rFonts w:ascii="Times New Roman" w:eastAsia="Times New Roman" w:hAnsi="Times New Roman" w:cs="Times New Roman"/>
          <w:lang w:eastAsia="x-none"/>
        </w:rPr>
        <w:t xml:space="preserve"> слева от наименования земельного участка.</w:t>
      </w:r>
    </w:p>
    <w:p w14:paraId="5372464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отображения на карте нескольких земельных участков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w:t>
      </w:r>
      <w:r>
        <w:rPr>
          <w:rFonts w:ascii="Times New Roman" w:eastAsia="Times New Roman" w:hAnsi="Times New Roman" w:cs="Times New Roman"/>
          <w:lang w:eastAsia="x-none"/>
        </w:rPr>
        <w:t>ги</w:t>
      </w:r>
      <w:r w:rsidRPr="00F904AF">
        <w:rPr>
          <w:rFonts w:ascii="Times New Roman" w:eastAsia="Times New Roman" w:hAnsi="Times New Roman" w:cs="Times New Roman"/>
          <w:lang w:eastAsia="x-none"/>
        </w:rPr>
        <w:t xml:space="preserve"> слева от наименований нужных земельных</w:t>
      </w:r>
      <w:r>
        <w:rPr>
          <w:rFonts w:ascii="Times New Roman" w:eastAsia="Times New Roman" w:hAnsi="Times New Roman" w:cs="Times New Roman"/>
          <w:lang w:eastAsia="x-none"/>
        </w:rPr>
        <w:t xml:space="preserve"> участков </w:t>
      </w:r>
      <w:r w:rsidRPr="00F904AF">
        <w:rPr>
          <w:rFonts w:ascii="Times New Roman" w:eastAsia="Times New Roman" w:hAnsi="Times New Roman" w:cs="Times New Roman"/>
          <w:lang w:eastAsia="x-none"/>
        </w:rPr>
        <w:t>в списке.</w:t>
      </w:r>
    </w:p>
    <w:p w14:paraId="6200068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установки фла</w:t>
      </w:r>
      <w:r>
        <w:rPr>
          <w:rFonts w:ascii="Times New Roman" w:eastAsia="Times New Roman" w:hAnsi="Times New Roman" w:cs="Times New Roman"/>
          <w:lang w:eastAsia="x-none"/>
        </w:rPr>
        <w:t>га</w:t>
      </w:r>
      <w:r w:rsidRPr="00F904AF">
        <w:rPr>
          <w:rFonts w:ascii="Times New Roman" w:eastAsia="Times New Roman" w:hAnsi="Times New Roman" w:cs="Times New Roman"/>
          <w:lang w:eastAsia="x-none"/>
        </w:rPr>
        <w:t xml:space="preserve"> для всех объектов списка </w:t>
      </w:r>
      <w:r>
        <w:rPr>
          <w:rFonts w:ascii="Times New Roman" w:eastAsia="Times New Roman" w:hAnsi="Times New Roman" w:cs="Times New Roman"/>
          <w:lang w:eastAsia="x-none"/>
        </w:rPr>
        <w:t xml:space="preserve">следует нажать </w:t>
      </w:r>
      <w:r w:rsidRPr="00F904AF">
        <w:rPr>
          <w:rFonts w:ascii="Times New Roman" w:eastAsia="Times New Roman" w:hAnsi="Times New Roman" w:cs="Times New Roman"/>
          <w:lang w:eastAsia="x-none"/>
        </w:rPr>
        <w:t>кнопку «Выбрать все объекты».</w:t>
      </w:r>
    </w:p>
    <w:p w14:paraId="36071F4B"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15" w:name="_Ref76724190"/>
      <w:bookmarkStart w:id="116" w:name="_Toc77159014"/>
      <w:r w:rsidRPr="00F904AF">
        <w:rPr>
          <w:rFonts w:ascii="Times New Roman" w:eastAsia="Times New Roman" w:hAnsi="Times New Roman" w:cs="Times New Roman"/>
          <w:b/>
          <w:bCs/>
          <w:szCs w:val="26"/>
          <w:lang w:eastAsia="ru-RU"/>
        </w:rPr>
        <w:t>Удаление сформированного земельного участка</w:t>
      </w:r>
      <w:bookmarkEnd w:id="115"/>
      <w:bookmarkEnd w:id="116"/>
    </w:p>
    <w:p w14:paraId="4A48473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удаления с карты сформированного земельного участка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флажок напротив наименования земельного участка и нажмите на кнопку «Удалить объекты».</w:t>
      </w:r>
    </w:p>
    <w:p w14:paraId="51E0704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Возможно удаление нескольких или всех земельных участков, сформированных пользователем. Для этого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флажки слева от наименований нужных земельных </w:t>
      </w:r>
      <w:r>
        <w:rPr>
          <w:rFonts w:ascii="Times New Roman" w:eastAsia="Times New Roman" w:hAnsi="Times New Roman" w:cs="Times New Roman"/>
          <w:lang w:eastAsia="x-none"/>
        </w:rPr>
        <w:t xml:space="preserve">участков </w:t>
      </w:r>
      <w:r w:rsidRPr="00F904AF">
        <w:rPr>
          <w:rFonts w:ascii="Times New Roman" w:eastAsia="Times New Roman" w:hAnsi="Times New Roman" w:cs="Times New Roman"/>
          <w:lang w:eastAsia="x-none"/>
        </w:rPr>
        <w:t>в списке или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кнопку «Выбрать все объекты»</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далее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на кнопку «Удалить объекты»</w:t>
      </w:r>
      <w:r>
        <w:rPr>
          <w:rFonts w:ascii="Times New Roman" w:eastAsia="Times New Roman" w:hAnsi="Times New Roman" w:cs="Times New Roman"/>
          <w:lang w:eastAsia="x-none"/>
        </w:rPr>
        <w:t xml:space="preserve"> и п</w:t>
      </w:r>
      <w:r w:rsidRPr="00F904AF">
        <w:rPr>
          <w:rFonts w:ascii="Times New Roman" w:eastAsia="Times New Roman" w:hAnsi="Times New Roman" w:cs="Times New Roman"/>
          <w:lang w:eastAsia="x-none"/>
        </w:rPr>
        <w:t>одтвердит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операцию удаления в открывшемся окне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_Ref77144216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112</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A3F49B4"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6C2644D9" wp14:editId="132C21A9">
            <wp:extent cx="3448050" cy="1744631"/>
            <wp:effectExtent l="0" t="0" r="0" b="8255"/>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457621" cy="1749474"/>
                    </a:xfrm>
                    <a:prstGeom prst="rect">
                      <a:avLst/>
                    </a:prstGeom>
                  </pic:spPr>
                </pic:pic>
              </a:graphicData>
            </a:graphic>
          </wp:inline>
        </w:drawing>
      </w:r>
    </w:p>
    <w:p w14:paraId="58FB3AEE"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17" w:name="_Ref77144216"/>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112</w:t>
      </w:r>
      <w:r w:rsidRPr="00F904AF">
        <w:rPr>
          <w:rFonts w:ascii="Times New Roman" w:eastAsia="Times New Roman" w:hAnsi="Times New Roman" w:cs="Times New Roman"/>
          <w:iCs/>
          <w:szCs w:val="24"/>
          <w:lang w:eastAsia="ru-RU"/>
        </w:rPr>
        <w:fldChar w:fldCharType="end"/>
      </w:r>
      <w:bookmarkEnd w:id="117"/>
      <w:r w:rsidRPr="00F904AF">
        <w:rPr>
          <w:rFonts w:ascii="Times New Roman" w:eastAsia="Times New Roman" w:hAnsi="Times New Roman" w:cs="Times New Roman"/>
          <w:iCs/>
          <w:szCs w:val="24"/>
          <w:lang w:eastAsia="ru-RU"/>
        </w:rPr>
        <w:t xml:space="preserve"> – Окно подтверждения операции удаления</w:t>
      </w:r>
    </w:p>
    <w:p w14:paraId="3910B3AC"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18" w:name="_Ref76724119"/>
      <w:bookmarkStart w:id="119" w:name="_Toc77159015"/>
      <w:r w:rsidRPr="00F904AF">
        <w:rPr>
          <w:rFonts w:ascii="Times New Roman" w:eastAsia="Times New Roman" w:hAnsi="Times New Roman" w:cs="Times New Roman"/>
          <w:b/>
          <w:bCs/>
          <w:szCs w:val="26"/>
          <w:lang w:eastAsia="ru-RU"/>
        </w:rPr>
        <w:t>Выгрузка границ сформированного земельного участка</w:t>
      </w:r>
      <w:bookmarkEnd w:id="118"/>
      <w:bookmarkEnd w:id="119"/>
    </w:p>
    <w:p w14:paraId="50C9A6F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выгрузки границ сформированного земельного участка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флажок напротив наименования земельного участка и 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F14085E" wp14:editId="5E91CBEC">
            <wp:extent cx="333375" cy="381000"/>
            <wp:effectExtent l="0" t="0" r="9525" b="0"/>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33375" cy="381000"/>
                    </a:xfrm>
                    <a:prstGeom prst="rect">
                      <a:avLst/>
                    </a:prstGeom>
                  </pic:spPr>
                </pic:pic>
              </a:graphicData>
            </a:graphic>
          </wp:inline>
        </w:drawing>
      </w:r>
      <w:r w:rsidRPr="00F904AF">
        <w:rPr>
          <w:rFonts w:ascii="Times New Roman" w:eastAsia="Times New Roman" w:hAnsi="Times New Roman" w:cs="Times New Roman"/>
          <w:lang w:eastAsia="x-none"/>
        </w:rPr>
        <w:t xml:space="preserve"> (Выгрузить в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t xml:space="preserve"> и с</w:t>
      </w:r>
      <w:r w:rsidRPr="00F904AF">
        <w:rPr>
          <w:rFonts w:ascii="Times New Roman" w:eastAsia="Times New Roman" w:hAnsi="Times New Roman" w:cs="Times New Roman"/>
          <w:lang w:eastAsia="x-none"/>
        </w:rPr>
        <w:t>охранит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файл на диске компьютера.</w:t>
      </w:r>
    </w:p>
    <w:p w14:paraId="63168D7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Для</w:t>
      </w:r>
      <w:r w:rsidRPr="00F904AF">
        <w:rPr>
          <w:rFonts w:ascii="Times New Roman" w:eastAsia="Times New Roman" w:hAnsi="Times New Roman" w:cs="Times New Roman"/>
          <w:lang w:eastAsia="x-none"/>
        </w:rPr>
        <w:t xml:space="preserve"> выгрузк</w:t>
      </w:r>
      <w:r>
        <w:rPr>
          <w:rFonts w:ascii="Times New Roman" w:eastAsia="Times New Roman" w:hAnsi="Times New Roman" w:cs="Times New Roman"/>
          <w:lang w:eastAsia="x-none"/>
        </w:rPr>
        <w:t>и</w:t>
      </w:r>
      <w:r w:rsidRPr="00F904AF">
        <w:rPr>
          <w:rFonts w:ascii="Times New Roman" w:eastAsia="Times New Roman" w:hAnsi="Times New Roman" w:cs="Times New Roman"/>
          <w:lang w:eastAsia="x-none"/>
        </w:rPr>
        <w:t xml:space="preserve"> нескольких земельных участков</w:t>
      </w:r>
      <w:r>
        <w:rPr>
          <w:rFonts w:ascii="Times New Roman" w:eastAsia="Times New Roman" w:hAnsi="Times New Roman" w:cs="Times New Roman"/>
          <w:lang w:eastAsia="x-none"/>
        </w:rPr>
        <w:t xml:space="preserve"> 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флажки слева от наименований нужных земельных в списке</w:t>
      </w:r>
      <w:r>
        <w:rPr>
          <w:rFonts w:ascii="Times New Roman" w:eastAsia="Times New Roman" w:hAnsi="Times New Roman" w:cs="Times New Roman"/>
          <w:lang w:eastAsia="x-none"/>
        </w:rPr>
        <w:t>. Далее</w:t>
      </w:r>
      <w:r w:rsidRPr="00F904AF">
        <w:rPr>
          <w:rFonts w:ascii="Times New Roman" w:eastAsia="Times New Roman" w:hAnsi="Times New Roman" w:cs="Times New Roman"/>
          <w:lang w:eastAsia="x-none"/>
        </w:rPr>
        <w:t xml:space="preserve">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A490B68" wp14:editId="7F47531E">
            <wp:extent cx="333375" cy="381000"/>
            <wp:effectExtent l="0" t="0" r="9525"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33375" cy="381000"/>
                    </a:xfrm>
                    <a:prstGeom prst="rect">
                      <a:avLst/>
                    </a:prstGeom>
                  </pic:spPr>
                </pic:pic>
              </a:graphicData>
            </a:graphic>
          </wp:inline>
        </w:drawing>
      </w:r>
      <w:r w:rsidRPr="00F904AF">
        <w:rPr>
          <w:rFonts w:ascii="Times New Roman" w:eastAsia="Times New Roman" w:hAnsi="Times New Roman" w:cs="Times New Roman"/>
          <w:lang w:eastAsia="x-none"/>
        </w:rPr>
        <w:t xml:space="preserve"> (Выгрузить в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t xml:space="preserve"> и с</w:t>
      </w:r>
      <w:r w:rsidRPr="00F904AF">
        <w:rPr>
          <w:rFonts w:ascii="Times New Roman" w:eastAsia="Times New Roman" w:hAnsi="Times New Roman" w:cs="Times New Roman"/>
          <w:lang w:eastAsia="x-none"/>
        </w:rPr>
        <w:t>охранит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файл на диске компьютера.</w:t>
      </w:r>
    </w:p>
    <w:p w14:paraId="733E2296"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20" w:name="_Ref75767466"/>
      <w:bookmarkStart w:id="121" w:name="_Ref75779909"/>
      <w:bookmarkStart w:id="122" w:name="_Toc77159016"/>
      <w:r w:rsidRPr="00F904AF">
        <w:rPr>
          <w:rFonts w:ascii="Times New Roman" w:eastAsia="Times New Roman" w:hAnsi="Times New Roman" w:cs="Times New Roman"/>
          <w:b/>
          <w:bCs/>
          <w:szCs w:val="26"/>
          <w:lang w:eastAsia="ru-RU"/>
        </w:rPr>
        <w:t xml:space="preserve">Просмотр информации о </w:t>
      </w:r>
      <w:bookmarkEnd w:id="120"/>
      <w:r w:rsidRPr="00F904AF">
        <w:rPr>
          <w:rFonts w:ascii="Times New Roman" w:eastAsia="Times New Roman" w:hAnsi="Times New Roman" w:cs="Times New Roman"/>
          <w:b/>
          <w:bCs/>
          <w:szCs w:val="26"/>
          <w:lang w:eastAsia="ru-RU"/>
        </w:rPr>
        <w:t>сформированном земельном участке</w:t>
      </w:r>
      <w:bookmarkEnd w:id="121"/>
      <w:bookmarkEnd w:id="122"/>
    </w:p>
    <w:p w14:paraId="31C1C73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просмотра информации о сформированном земельном участке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левой кнопкой мыши справа от наименования земельного участка в списке земельных участков пользователя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_Ref75532124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111</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720419B0" w14:textId="77777777" w:rsidR="00415F46"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В</w:t>
      </w:r>
      <w:r w:rsidRPr="00F904AF">
        <w:rPr>
          <w:rFonts w:ascii="Times New Roman" w:eastAsia="Times New Roman" w:hAnsi="Times New Roman" w:cs="Times New Roman"/>
          <w:lang w:eastAsia="x-none"/>
        </w:rPr>
        <w:t xml:space="preserve"> окн</w:t>
      </w:r>
      <w:r>
        <w:rPr>
          <w:rFonts w:ascii="Times New Roman" w:eastAsia="Times New Roman" w:hAnsi="Times New Roman" w:cs="Times New Roman"/>
          <w:lang w:eastAsia="x-none"/>
        </w:rPr>
        <w:t>е</w:t>
      </w:r>
      <w:r w:rsidRPr="00F904AF">
        <w:rPr>
          <w:rFonts w:ascii="Times New Roman" w:eastAsia="Times New Roman" w:hAnsi="Times New Roman" w:cs="Times New Roman"/>
          <w:lang w:eastAsia="x-none"/>
        </w:rPr>
        <w:t xml:space="preserve"> информации</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об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r>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t>отображ</w:t>
      </w:r>
      <w:r>
        <w:rPr>
          <w:rFonts w:ascii="Times New Roman" w:eastAsia="Times New Roman" w:hAnsi="Times New Roman" w:cs="Times New Roman"/>
          <w:lang w:eastAsia="x-none"/>
        </w:rPr>
        <w:t>аются</w:t>
      </w:r>
      <w:r w:rsidRPr="00F904AF">
        <w:rPr>
          <w:rFonts w:ascii="Times New Roman" w:eastAsia="Times New Roman" w:hAnsi="Times New Roman" w:cs="Times New Roman"/>
          <w:lang w:eastAsia="x-none"/>
        </w:rPr>
        <w:t xml:space="preserve"> значения его площади и периметра. </w:t>
      </w:r>
    </w:p>
    <w:p w14:paraId="225A622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Инструмент</w:t>
      </w:r>
      <w:r>
        <w:rPr>
          <w:noProof/>
          <w:lang w:eastAsia="ru-RU"/>
        </w:rPr>
        <w:drawing>
          <wp:inline distT="0" distB="0" distL="0" distR="0" wp14:anchorId="6E4CAAE5" wp14:editId="0E44FCEB">
            <wp:extent cx="2019300" cy="304800"/>
            <wp:effectExtent l="0" t="0" r="0" b="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019300" cy="304800"/>
                    </a:xfrm>
                    <a:prstGeom prst="rect">
                      <a:avLst/>
                    </a:prstGeom>
                  </pic:spPr>
                </pic:pic>
              </a:graphicData>
            </a:graphic>
          </wp:inline>
        </w:drawing>
      </w:r>
      <w:r w:rsidRPr="00F904AF">
        <w:rPr>
          <w:rFonts w:ascii="Times New Roman" w:eastAsia="Times New Roman" w:hAnsi="Times New Roman" w:cs="Times New Roman"/>
          <w:lang w:eastAsia="x-none"/>
        </w:rPr>
        <w:t xml:space="preserve">  предназначен для изменения на карте границ сформированного земельного участка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_Ref75776874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07578A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Возможно изменение наименования земельного участка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_Ref75776874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5A1338B"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07A7823D" wp14:editId="403C20D9">
            <wp:extent cx="5940425" cy="4563110"/>
            <wp:effectExtent l="19050" t="19050" r="22225" b="2794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40425" cy="4563110"/>
                    </a:xfrm>
                    <a:prstGeom prst="rect">
                      <a:avLst/>
                    </a:prstGeom>
                    <a:ln>
                      <a:solidFill>
                        <a:schemeClr val="bg1">
                          <a:lumMod val="85000"/>
                        </a:schemeClr>
                      </a:solidFill>
                    </a:ln>
                  </pic:spPr>
                </pic:pic>
              </a:graphicData>
            </a:graphic>
          </wp:inline>
        </w:drawing>
      </w:r>
    </w:p>
    <w:p w14:paraId="044335CA"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23" w:name="_Ref75549163"/>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113</w:t>
      </w:r>
      <w:r w:rsidRPr="00F904AF">
        <w:rPr>
          <w:rFonts w:ascii="Times New Roman" w:eastAsia="Times New Roman" w:hAnsi="Times New Roman" w:cs="Times New Roman"/>
          <w:iCs/>
          <w:szCs w:val="24"/>
          <w:lang w:eastAsia="ru-RU"/>
        </w:rPr>
        <w:fldChar w:fldCharType="end"/>
      </w:r>
      <w:bookmarkEnd w:id="123"/>
      <w:r w:rsidRPr="00F904AF">
        <w:rPr>
          <w:rFonts w:ascii="Times New Roman" w:eastAsia="Times New Roman" w:hAnsi="Times New Roman" w:cs="Times New Roman"/>
          <w:iCs/>
          <w:szCs w:val="24"/>
          <w:lang w:eastAsia="ru-RU"/>
        </w:rPr>
        <w:t xml:space="preserve"> – Информация </w:t>
      </w:r>
      <w:r>
        <w:rPr>
          <w:rFonts w:ascii="Times New Roman" w:eastAsia="Times New Roman" w:hAnsi="Times New Roman" w:cs="Times New Roman"/>
          <w:iCs/>
          <w:szCs w:val="24"/>
          <w:lang w:eastAsia="ru-RU"/>
        </w:rPr>
        <w:t xml:space="preserve">о </w:t>
      </w:r>
      <w:r w:rsidRPr="00F904AF">
        <w:rPr>
          <w:rFonts w:ascii="Times New Roman" w:eastAsia="Times New Roman" w:hAnsi="Times New Roman" w:cs="Times New Roman"/>
          <w:iCs/>
          <w:szCs w:val="24"/>
          <w:lang w:eastAsia="ru-RU"/>
        </w:rPr>
        <w:t>сформированно</w:t>
      </w:r>
      <w:r>
        <w:rPr>
          <w:rFonts w:ascii="Times New Roman" w:eastAsia="Times New Roman" w:hAnsi="Times New Roman" w:cs="Times New Roman"/>
          <w:iCs/>
          <w:szCs w:val="24"/>
          <w:lang w:eastAsia="ru-RU"/>
        </w:rPr>
        <w:t>м</w:t>
      </w:r>
      <w:r w:rsidRPr="00F904AF">
        <w:rPr>
          <w:rFonts w:ascii="Times New Roman" w:eastAsia="Times New Roman" w:hAnsi="Times New Roman" w:cs="Times New Roman"/>
          <w:iCs/>
          <w:szCs w:val="24"/>
          <w:lang w:eastAsia="ru-RU"/>
        </w:rPr>
        <w:t xml:space="preserve"> земельно</w:t>
      </w:r>
      <w:r>
        <w:rPr>
          <w:rFonts w:ascii="Times New Roman" w:eastAsia="Times New Roman" w:hAnsi="Times New Roman" w:cs="Times New Roman"/>
          <w:iCs/>
          <w:szCs w:val="24"/>
          <w:lang w:eastAsia="ru-RU"/>
        </w:rPr>
        <w:t>м</w:t>
      </w:r>
      <w:r w:rsidRPr="00F904AF">
        <w:rPr>
          <w:rFonts w:ascii="Times New Roman" w:eastAsia="Times New Roman" w:hAnsi="Times New Roman" w:cs="Times New Roman"/>
          <w:iCs/>
          <w:szCs w:val="24"/>
          <w:lang w:eastAsia="ru-RU"/>
        </w:rPr>
        <w:t xml:space="preserve"> участк</w:t>
      </w:r>
      <w:r>
        <w:rPr>
          <w:rFonts w:ascii="Times New Roman" w:eastAsia="Times New Roman" w:hAnsi="Times New Roman" w:cs="Times New Roman"/>
          <w:iCs/>
          <w:szCs w:val="24"/>
          <w:lang w:eastAsia="ru-RU"/>
        </w:rPr>
        <w:t>е</w:t>
      </w:r>
    </w:p>
    <w:p w14:paraId="2173409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При превышении допустимого значения площади земельного участка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сообщение о </w:t>
      </w:r>
      <w:r>
        <w:rPr>
          <w:rFonts w:ascii="Times New Roman" w:eastAsia="Times New Roman" w:hAnsi="Times New Roman" w:cs="Times New Roman"/>
          <w:lang w:eastAsia="x-none"/>
        </w:rPr>
        <w:t>превышении площади и необходимости изменения геометрии участка</w:t>
      </w:r>
      <w:r w:rsidRPr="00F904AF">
        <w:rPr>
          <w:rFonts w:ascii="Times New Roman" w:eastAsia="Times New Roman" w:hAnsi="Times New Roman" w:cs="Times New Roman"/>
          <w:lang w:eastAsia="x-none"/>
        </w:rPr>
        <w:t xml:space="preserve">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_Ref75796381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890311">
        <w:rPr>
          <w:rFonts w:ascii="Times New Roman" w:eastAsia="Times New Roman" w:hAnsi="Times New Roman" w:cs="Times New Roman"/>
          <w:lang w:eastAsia="x-none"/>
        </w:rPr>
        <w:t>Рисунок 114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5D8232F4"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5DC4F1A2" wp14:editId="6776B4A8">
            <wp:extent cx="3314700" cy="4589585"/>
            <wp:effectExtent l="19050" t="19050" r="19050" b="20955"/>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320485" cy="4597595"/>
                    </a:xfrm>
                    <a:prstGeom prst="rect">
                      <a:avLst/>
                    </a:prstGeom>
                    <a:ln>
                      <a:solidFill>
                        <a:schemeClr val="bg1">
                          <a:lumMod val="85000"/>
                        </a:schemeClr>
                      </a:solidFill>
                    </a:ln>
                  </pic:spPr>
                </pic:pic>
              </a:graphicData>
            </a:graphic>
          </wp:inline>
        </w:drawing>
      </w:r>
    </w:p>
    <w:p w14:paraId="66E9A0C4"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24" w:name="_Ref75796381"/>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114</w:t>
      </w:r>
      <w:r w:rsidRPr="00F904AF">
        <w:rPr>
          <w:rFonts w:ascii="Times New Roman" w:eastAsia="Times New Roman" w:hAnsi="Times New Roman" w:cs="Times New Roman"/>
          <w:iCs/>
          <w:szCs w:val="24"/>
          <w:lang w:eastAsia="ru-RU"/>
        </w:rPr>
        <w:fldChar w:fldCharType="end"/>
      </w:r>
      <w:bookmarkEnd w:id="124"/>
      <w:r w:rsidRPr="00F904AF">
        <w:rPr>
          <w:rFonts w:ascii="Times New Roman" w:eastAsia="Times New Roman" w:hAnsi="Times New Roman" w:cs="Times New Roman"/>
          <w:iCs/>
          <w:szCs w:val="24"/>
          <w:lang w:eastAsia="ru-RU"/>
        </w:rPr>
        <w:t xml:space="preserve"> – Сообщение о превышении площади земельного участка</w:t>
      </w:r>
    </w:p>
    <w:p w14:paraId="2BC96F2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На вкладке «Граница»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перечень координат поворотных точек границы земельного участка и расстояние между последовательно расположенными точками</w:t>
      </w:r>
      <w:r>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t xml:space="preserve"> </w:t>
      </w:r>
    </w:p>
    <w:p w14:paraId="69B9C68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На вкладке «Характеристики» отображ</w:t>
      </w:r>
      <w:r>
        <w:rPr>
          <w:rFonts w:ascii="Times New Roman" w:eastAsia="Times New Roman" w:hAnsi="Times New Roman" w:cs="Times New Roman"/>
          <w:lang w:eastAsia="x-none"/>
        </w:rPr>
        <w:t>аются</w:t>
      </w:r>
      <w:r w:rsidRPr="00F904AF">
        <w:rPr>
          <w:rFonts w:ascii="Times New Roman" w:eastAsia="Times New Roman" w:hAnsi="Times New Roman" w:cs="Times New Roman"/>
          <w:lang w:eastAsia="x-none"/>
        </w:rPr>
        <w:t xml:space="preserve"> следующие разделы:</w:t>
      </w:r>
    </w:p>
    <w:p w14:paraId="17019B42" w14:textId="77777777" w:rsidR="00415F46" w:rsidRPr="00205ADD" w:rsidRDefault="00415F46" w:rsidP="00AA50C7">
      <w:pPr>
        <w:pStyle w:val="affff1"/>
        <w:numPr>
          <w:ilvl w:val="0"/>
          <w:numId w:val="49"/>
        </w:numPr>
        <w:spacing w:after="0"/>
        <w:rPr>
          <w:rFonts w:eastAsia="Times New Roman"/>
          <w:lang w:eastAsia="ru-RU"/>
        </w:rPr>
      </w:pPr>
      <w:r w:rsidRPr="00205ADD">
        <w:rPr>
          <w:rFonts w:eastAsia="Times New Roman"/>
          <w:lang w:eastAsia="ru-RU"/>
        </w:rPr>
        <w:t>расположение земельного участка: координаты центроида в десятичных градусах на сфероиде WGS84, наименование субъекта Российской Федерации, наименование муниципального образования;</w:t>
      </w:r>
    </w:p>
    <w:p w14:paraId="33ADFCA2" w14:textId="77777777" w:rsidR="00415F46" w:rsidRPr="00205ADD" w:rsidRDefault="00415F46" w:rsidP="00AA50C7">
      <w:pPr>
        <w:pStyle w:val="affff1"/>
        <w:numPr>
          <w:ilvl w:val="0"/>
          <w:numId w:val="49"/>
        </w:numPr>
        <w:spacing w:after="0"/>
        <w:rPr>
          <w:rFonts w:eastAsia="Times New Roman"/>
          <w:lang w:eastAsia="ru-RU"/>
        </w:rPr>
      </w:pPr>
      <w:r w:rsidRPr="00205ADD">
        <w:rPr>
          <w:rFonts w:eastAsia="Times New Roman"/>
          <w:lang w:eastAsia="ru-RU"/>
        </w:rPr>
        <w:t>часовой пояс, в котором расположен земельный участок: разница по времени с Москвой, наименование часового пояса;</w:t>
      </w:r>
    </w:p>
    <w:p w14:paraId="34C19B88" w14:textId="77777777" w:rsidR="00415F46" w:rsidRPr="00205ADD" w:rsidRDefault="00415F46" w:rsidP="00AA50C7">
      <w:pPr>
        <w:pStyle w:val="affff1"/>
        <w:numPr>
          <w:ilvl w:val="0"/>
          <w:numId w:val="49"/>
        </w:numPr>
        <w:spacing w:after="0"/>
        <w:rPr>
          <w:rFonts w:eastAsia="Times New Roman"/>
          <w:lang w:eastAsia="ru-RU"/>
        </w:rPr>
      </w:pPr>
      <w:r w:rsidRPr="00205ADD">
        <w:rPr>
          <w:rFonts w:eastAsia="Times New Roman"/>
          <w:lang w:eastAsia="ru-RU"/>
        </w:rPr>
        <w:t>ближайшие населенные пункты: наименование населенного пункта, расстояние до него;</w:t>
      </w:r>
    </w:p>
    <w:p w14:paraId="02789198" w14:textId="77777777" w:rsidR="00415F46" w:rsidRPr="00205ADD" w:rsidRDefault="00415F46" w:rsidP="00AA50C7">
      <w:pPr>
        <w:pStyle w:val="affff1"/>
        <w:numPr>
          <w:ilvl w:val="0"/>
          <w:numId w:val="49"/>
        </w:numPr>
        <w:spacing w:after="0"/>
        <w:rPr>
          <w:rFonts w:eastAsia="Times New Roman"/>
          <w:lang w:eastAsia="ru-RU"/>
        </w:rPr>
      </w:pPr>
      <w:r w:rsidRPr="00205ADD">
        <w:rPr>
          <w:rFonts w:eastAsia="Times New Roman"/>
          <w:lang w:eastAsia="ru-RU"/>
        </w:rPr>
        <w:t>транспортное сообщение: аэропорт, порт, железнодорожная станция, подъезд к участку.</w:t>
      </w:r>
    </w:p>
    <w:p w14:paraId="667617E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просмотра сведений откройте раздел, нажав </w:t>
      </w:r>
      <w:r>
        <w:rPr>
          <w:rFonts w:ascii="Times New Roman" w:eastAsia="Times New Roman" w:hAnsi="Times New Roman" w:cs="Times New Roman"/>
          <w:lang w:eastAsia="x-none"/>
        </w:rPr>
        <w:t>на кнопку</w:t>
      </w:r>
      <w:r>
        <w:rPr>
          <w:noProof/>
          <w:lang w:eastAsia="ru-RU"/>
        </w:rPr>
        <w:drawing>
          <wp:inline distT="0" distB="0" distL="0" distR="0" wp14:anchorId="4FFD84F2" wp14:editId="4BE211AE">
            <wp:extent cx="238125" cy="23812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rot="16200000">
                      <a:off x="0" y="0"/>
                      <a:ext cx="238125" cy="238125"/>
                    </a:xfrm>
                    <a:prstGeom prst="rect">
                      <a:avLst/>
                    </a:prstGeom>
                  </pic:spPr>
                </pic:pic>
              </a:graphicData>
            </a:graphic>
          </wp:inline>
        </w:drawing>
      </w:r>
      <w:r w:rsidRPr="00F904AF">
        <w:rPr>
          <w:rFonts w:ascii="Times New Roman" w:eastAsia="Times New Roman" w:hAnsi="Times New Roman" w:cs="Times New Roman"/>
          <w:lang w:eastAsia="x-none"/>
        </w:rPr>
        <w:t xml:space="preserve"> слева от наименования раздела.</w:t>
      </w:r>
    </w:p>
    <w:p w14:paraId="5B7F24A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На вкладке «Проверка» отображ</w:t>
      </w:r>
      <w:r>
        <w:rPr>
          <w:rFonts w:ascii="Times New Roman" w:eastAsia="Times New Roman" w:hAnsi="Times New Roman" w:cs="Times New Roman"/>
          <w:lang w:eastAsia="x-none"/>
        </w:rPr>
        <w:t>аются</w:t>
      </w:r>
      <w:r w:rsidRPr="00F904AF">
        <w:rPr>
          <w:rFonts w:ascii="Times New Roman" w:eastAsia="Times New Roman" w:hAnsi="Times New Roman" w:cs="Times New Roman"/>
          <w:lang w:eastAsia="x-none"/>
        </w:rPr>
        <w:t xml:space="preserve"> результаты выполнения условий предоставления земельного участка.</w:t>
      </w:r>
    </w:p>
    <w:p w14:paraId="37ACF1B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Кнопка «Подать заявление в личном кабинете» активна при условии, что все проверки пройдены успешно.</w:t>
      </w:r>
    </w:p>
    <w:p w14:paraId="00C16F98"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25" w:name="_Ref75776874"/>
      <w:bookmarkStart w:id="126" w:name="_Toc77159017"/>
      <w:r w:rsidRPr="00F904AF">
        <w:rPr>
          <w:rFonts w:ascii="Times New Roman" w:eastAsia="Times New Roman" w:hAnsi="Times New Roman" w:cs="Times New Roman"/>
          <w:b/>
          <w:bCs/>
          <w:szCs w:val="26"/>
          <w:lang w:eastAsia="ru-RU"/>
        </w:rPr>
        <w:t>Редактирование границ и наименования земельного участка</w:t>
      </w:r>
      <w:bookmarkEnd w:id="125"/>
      <w:bookmarkEnd w:id="126"/>
    </w:p>
    <w:p w14:paraId="17E2CE9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Для изменения наименования земельного участка в </w:t>
      </w:r>
      <w:r w:rsidRPr="00F904AF">
        <w:rPr>
          <w:rFonts w:ascii="Times New Roman" w:eastAsia="Times New Roman" w:hAnsi="Times New Roman" w:cs="Times New Roman"/>
          <w:lang w:eastAsia="x-none"/>
        </w:rPr>
        <w:t>окне информации об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внес</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изменения в поле «Наименование участка»</w:t>
      </w:r>
      <w:r>
        <w:rPr>
          <w:rFonts w:ascii="Times New Roman" w:eastAsia="Times New Roman" w:hAnsi="Times New Roman" w:cs="Times New Roman"/>
          <w:lang w:eastAsia="x-none"/>
        </w:rPr>
        <w:t xml:space="preserve"> и н</w:t>
      </w:r>
      <w:r w:rsidRPr="00F904AF">
        <w:rPr>
          <w:rFonts w:ascii="Times New Roman" w:eastAsia="Times New Roman" w:hAnsi="Times New Roman" w:cs="Times New Roman"/>
          <w:lang w:eastAsia="x-none"/>
        </w:rPr>
        <w:t>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кнопку «Сохранить».</w:t>
      </w:r>
    </w:p>
    <w:p w14:paraId="731C75C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Для изменения границ земельного участка в </w:t>
      </w:r>
      <w:r w:rsidRPr="00F904AF">
        <w:rPr>
          <w:rFonts w:ascii="Times New Roman" w:eastAsia="Times New Roman" w:hAnsi="Times New Roman" w:cs="Times New Roman"/>
          <w:lang w:eastAsia="x-none"/>
        </w:rPr>
        <w:t>окне информации об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ACD0AEA" wp14:editId="67289084">
            <wp:extent cx="1743075" cy="301373"/>
            <wp:effectExtent l="0" t="0" r="0" b="3810"/>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767415" cy="305581"/>
                    </a:xfrm>
                    <a:prstGeom prst="rect">
                      <a:avLst/>
                    </a:prstGeom>
                  </pic:spPr>
                </pic:pic>
              </a:graphicData>
            </a:graphic>
          </wp:inline>
        </w:drawing>
      </w:r>
      <w:r>
        <w:rPr>
          <w:rFonts w:ascii="Times New Roman" w:eastAsia="Times New Roman" w:hAnsi="Times New Roman" w:cs="Times New Roman"/>
          <w:lang w:eastAsia="x-none"/>
        </w:rPr>
        <w:t>, п</w:t>
      </w:r>
      <w:r w:rsidRPr="00F904AF">
        <w:rPr>
          <w:rFonts w:ascii="Times New Roman" w:eastAsia="Times New Roman" w:hAnsi="Times New Roman" w:cs="Times New Roman"/>
          <w:lang w:eastAsia="x-none"/>
        </w:rPr>
        <w:t>ерей</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в окно карты</w:t>
      </w:r>
      <w:r>
        <w:rPr>
          <w:rFonts w:ascii="Times New Roman" w:eastAsia="Times New Roman" w:hAnsi="Times New Roman" w:cs="Times New Roman"/>
          <w:lang w:eastAsia="x-none"/>
        </w:rPr>
        <w:t xml:space="preserve"> и нажать левой кнопки мыши на объект.</w:t>
      </w:r>
    </w:p>
    <w:p w14:paraId="25DF79D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следует п</w:t>
      </w:r>
      <w:r w:rsidRPr="00F904AF">
        <w:rPr>
          <w:rFonts w:ascii="Times New Roman" w:eastAsia="Times New Roman" w:hAnsi="Times New Roman" w:cs="Times New Roman"/>
          <w:lang w:eastAsia="x-none"/>
        </w:rPr>
        <w:t>одве</w:t>
      </w:r>
      <w:r>
        <w:rPr>
          <w:rFonts w:ascii="Times New Roman" w:eastAsia="Times New Roman" w:hAnsi="Times New Roman" w:cs="Times New Roman"/>
          <w:lang w:eastAsia="x-none"/>
        </w:rPr>
        <w:t>сти</w:t>
      </w:r>
      <w:r w:rsidRPr="00F904AF">
        <w:rPr>
          <w:rFonts w:ascii="Times New Roman" w:eastAsia="Times New Roman" w:hAnsi="Times New Roman" w:cs="Times New Roman"/>
          <w:lang w:eastAsia="x-none"/>
        </w:rPr>
        <w:t xml:space="preserve"> мышку к границам контура, </w:t>
      </w:r>
      <w:r>
        <w:rPr>
          <w:rFonts w:ascii="Times New Roman" w:eastAsia="Times New Roman" w:hAnsi="Times New Roman" w:cs="Times New Roman"/>
          <w:lang w:eastAsia="x-none"/>
        </w:rPr>
        <w:t>о</w:t>
      </w:r>
      <w:r w:rsidRPr="00F904AF">
        <w:rPr>
          <w:rFonts w:ascii="Times New Roman" w:eastAsia="Times New Roman" w:hAnsi="Times New Roman" w:cs="Times New Roman"/>
          <w:lang w:eastAsia="x-none"/>
        </w:rPr>
        <w:t>пределит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точку на границе контура левой клавишей мыши</w:t>
      </w:r>
      <w:r>
        <w:rPr>
          <w:rFonts w:ascii="Times New Roman" w:eastAsia="Times New Roman" w:hAnsi="Times New Roman" w:cs="Times New Roman"/>
          <w:lang w:eastAsia="x-none"/>
        </w:rPr>
        <w:t xml:space="preserve"> и </w:t>
      </w:r>
      <w:r w:rsidRPr="00F904AF">
        <w:rPr>
          <w:rFonts w:ascii="Times New Roman" w:eastAsia="Times New Roman" w:hAnsi="Times New Roman" w:cs="Times New Roman"/>
          <w:lang w:eastAsia="x-none"/>
        </w:rPr>
        <w:t>переместит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точку.</w:t>
      </w:r>
    </w:p>
    <w:p w14:paraId="09514EC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добавления узла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точку на границе объекта левой </w:t>
      </w:r>
      <w:r>
        <w:rPr>
          <w:rFonts w:ascii="Times New Roman" w:eastAsia="Times New Roman" w:hAnsi="Times New Roman" w:cs="Times New Roman"/>
          <w:lang w:eastAsia="x-none"/>
        </w:rPr>
        <w:t>кнопкой</w:t>
      </w:r>
      <w:r w:rsidRPr="00F904AF">
        <w:rPr>
          <w:rFonts w:ascii="Times New Roman" w:eastAsia="Times New Roman" w:hAnsi="Times New Roman" w:cs="Times New Roman"/>
          <w:lang w:eastAsia="x-none"/>
        </w:rPr>
        <w:t xml:space="preserve"> мыши.</w:t>
      </w:r>
    </w:p>
    <w:p w14:paraId="0F47C17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удаления узла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на клавиатуре клавишу </w:t>
      </w:r>
      <w:r w:rsidRPr="00F904AF">
        <w:rPr>
          <w:rFonts w:ascii="Times New Roman" w:eastAsia="Times New Roman" w:hAnsi="Times New Roman" w:cs="Times New Roman"/>
          <w:lang w:val="en-US" w:eastAsia="x-none"/>
        </w:rPr>
        <w:t>Alt</w:t>
      </w:r>
      <w:r w:rsidRPr="00F904AF">
        <w:rPr>
          <w:rFonts w:ascii="Times New Roman" w:eastAsia="Times New Roman" w:hAnsi="Times New Roman" w:cs="Times New Roman"/>
          <w:lang w:eastAsia="x-none"/>
        </w:rPr>
        <w:t xml:space="preserve"> и, не отпуская ее, ука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курсором мыши на узел, нажав левой клавишей мыши. </w:t>
      </w:r>
    </w:p>
    <w:p w14:paraId="4ED5F3A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При изменении границ на карте отображается текущее значение площади земельного участка.</w:t>
      </w:r>
    </w:p>
    <w:p w14:paraId="00F05BE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сохранения измененных границ объекта нажмите кнопку «Сохранить» в окне информации о земельном участке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003774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F904AF">
        <w:rPr>
          <w:rFonts w:ascii="Times New Roman" w:eastAsia="Times New Roman" w:hAnsi="Times New Roman" w:cs="Times New Roman"/>
          <w:noProof/>
          <w:lang w:eastAsia="x-none"/>
        </w:rPr>
        <w:t>После сохранения в окне информации оттобра</w:t>
      </w:r>
      <w:r>
        <w:rPr>
          <w:rFonts w:ascii="Times New Roman" w:eastAsia="Times New Roman" w:hAnsi="Times New Roman" w:cs="Times New Roman"/>
          <w:noProof/>
          <w:lang w:eastAsia="x-none"/>
        </w:rPr>
        <w:t>зятся</w:t>
      </w:r>
      <w:r w:rsidRPr="00F904AF">
        <w:rPr>
          <w:rFonts w:ascii="Times New Roman" w:eastAsia="Times New Roman" w:hAnsi="Times New Roman" w:cs="Times New Roman"/>
          <w:noProof/>
          <w:lang w:eastAsia="x-none"/>
        </w:rPr>
        <w:t xml:space="preserve"> обновленные значения площади, периметра земельного участка, </w:t>
      </w:r>
      <w:r w:rsidRPr="00F904AF">
        <w:rPr>
          <w:rFonts w:ascii="Times New Roman" w:eastAsia="Times New Roman" w:hAnsi="Times New Roman" w:cs="Times New Roman"/>
          <w:lang w:eastAsia="x-none"/>
        </w:rPr>
        <w:t>перечень координат поворотных точек</w:t>
      </w:r>
      <w:r w:rsidRPr="00F904AF">
        <w:rPr>
          <w:rFonts w:ascii="Times New Roman" w:eastAsia="Times New Roman" w:hAnsi="Times New Roman" w:cs="Times New Roman"/>
          <w:noProof/>
          <w:lang w:eastAsia="x-none"/>
        </w:rPr>
        <w:t>.</w:t>
      </w:r>
    </w:p>
    <w:p w14:paraId="4003B30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F904AF">
        <w:rPr>
          <w:rFonts w:ascii="Times New Roman" w:eastAsia="Times New Roman" w:hAnsi="Times New Roman" w:cs="Times New Roman"/>
          <w:noProof/>
          <w:lang w:eastAsia="x-none"/>
        </w:rPr>
        <w:t xml:space="preserve">Для отмены операции изменения границ объекта </w:t>
      </w:r>
      <w:r>
        <w:rPr>
          <w:rFonts w:ascii="Times New Roman" w:eastAsia="Times New Roman" w:hAnsi="Times New Roman" w:cs="Times New Roman"/>
          <w:noProof/>
          <w:lang w:eastAsia="x-none"/>
        </w:rPr>
        <w:t xml:space="preserve">следует </w:t>
      </w:r>
      <w:r w:rsidRPr="00F904AF">
        <w:rPr>
          <w:rFonts w:ascii="Times New Roman" w:eastAsia="Times New Roman" w:hAnsi="Times New Roman" w:cs="Times New Roman"/>
          <w:noProof/>
          <w:lang w:eastAsia="x-none"/>
        </w:rPr>
        <w:t>закр</w:t>
      </w:r>
      <w:r>
        <w:rPr>
          <w:rFonts w:ascii="Times New Roman" w:eastAsia="Times New Roman" w:hAnsi="Times New Roman" w:cs="Times New Roman"/>
          <w:noProof/>
          <w:lang w:eastAsia="x-none"/>
        </w:rPr>
        <w:t>ыть</w:t>
      </w:r>
      <w:r w:rsidRPr="00F904AF">
        <w:rPr>
          <w:rFonts w:ascii="Times New Roman" w:eastAsia="Times New Roman" w:hAnsi="Times New Roman" w:cs="Times New Roman"/>
          <w:noProof/>
          <w:lang w:eastAsia="x-none"/>
        </w:rPr>
        <w:t xml:space="preserve"> окно информации.</w:t>
      </w:r>
    </w:p>
    <w:p w14:paraId="68F765B9" w14:textId="77777777" w:rsidR="00415F46" w:rsidRPr="00F904AF" w:rsidRDefault="00415F46" w:rsidP="00AA50C7">
      <w:pPr>
        <w:keepNext/>
        <w:numPr>
          <w:ilvl w:val="4"/>
          <w:numId w:val="29"/>
        </w:numPr>
        <w:tabs>
          <w:tab w:val="num" w:pos="360"/>
        </w:tabs>
        <w:spacing w:before="120" w:after="0" w:line="276" w:lineRule="auto"/>
        <w:ind w:left="993" w:hanging="142"/>
        <w:outlineLvl w:val="4"/>
        <w:rPr>
          <w:rFonts w:ascii="Times New Roman" w:eastAsia="Times New Roman" w:hAnsi="Times New Roman" w:cs="Times New Roman"/>
          <w:b/>
          <w:bCs/>
          <w:szCs w:val="26"/>
          <w:lang w:eastAsia="ru-RU"/>
        </w:rPr>
      </w:pPr>
      <w:bookmarkStart w:id="127" w:name="_Toc77159018"/>
      <w:bookmarkStart w:id="128" w:name="_Ref77323235"/>
      <w:r w:rsidRPr="00F904AF">
        <w:rPr>
          <w:rFonts w:ascii="Times New Roman" w:eastAsia="Times New Roman" w:hAnsi="Times New Roman" w:cs="Times New Roman"/>
          <w:b/>
          <w:bCs/>
          <w:szCs w:val="26"/>
          <w:lang w:eastAsia="ru-RU"/>
        </w:rPr>
        <w:t>Проверка испрашиваемого земельного участка</w:t>
      </w:r>
      <w:bookmarkEnd w:id="127"/>
      <w:bookmarkEnd w:id="128"/>
    </w:p>
    <w:p w14:paraId="7606547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проверки сформированного испрашиваемого земельного участка условиям предоставления земельного участка в окне информации ИЗУ </w:t>
      </w:r>
      <w:r>
        <w:rPr>
          <w:rFonts w:ascii="Times New Roman" w:eastAsia="Times New Roman" w:hAnsi="Times New Roman" w:cs="Times New Roman"/>
          <w:lang w:eastAsia="x-none"/>
        </w:rPr>
        <w:t xml:space="preserve">следует нажать </w:t>
      </w:r>
      <w:r w:rsidRPr="00F904AF">
        <w:rPr>
          <w:rFonts w:ascii="Times New Roman" w:eastAsia="Times New Roman" w:hAnsi="Times New Roman" w:cs="Times New Roman"/>
          <w:lang w:eastAsia="x-none"/>
        </w:rPr>
        <w:t>кнопку «Проверить»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BE2D5B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Автоматически выполняются следующие проверки условий предоставления земельного участка согласно требованиям Федерального закона от 01.05.2016 № 119-ФЗ (в редакции от 30.12.2020):</w:t>
      </w:r>
    </w:p>
    <w:p w14:paraId="782D6C6C"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расположение в границах Арктической зоны Российской Федерации;</w:t>
      </w:r>
    </w:p>
    <w:p w14:paraId="01A56C31"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превышение предельного значения площади ИЗУ;</w:t>
      </w:r>
    </w:p>
    <w:p w14:paraId="42343824"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условия приостановления срока рассмотрения заявления;</w:t>
      </w:r>
    </w:p>
    <w:p w14:paraId="685A9A96"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совпадение с ранее утвержденными схемами размещения или схемами расположения земельных участков;</w:t>
      </w:r>
    </w:p>
    <w:p w14:paraId="76E96C2B"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образование из ранее учтенных земельных участков или земельных участков, на которых расположены ранее учтенные объекты недвижимости;</w:t>
      </w:r>
    </w:p>
    <w:p w14:paraId="73E79B3D"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образование из земельных участков, права на которые не зарегистрированы в ЕГРН;</w:t>
      </w:r>
    </w:p>
    <w:p w14:paraId="173B697A"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пересечение с границами муниципальных образований или населенных пунктов;</w:t>
      </w:r>
    </w:p>
    <w:p w14:paraId="5D4A199A"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пересечение с границами территориальных зон;</w:t>
      </w:r>
    </w:p>
    <w:p w14:paraId="7EC51031"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пересечение с границами лесничеств и лесопарков;</w:t>
      </w:r>
    </w:p>
    <w:p w14:paraId="690B338A"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расположение в границах территорий, земель, зон;</w:t>
      </w:r>
    </w:p>
    <w:p w14:paraId="6DC52C31"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расположение в границах земельных участков, которые не могут быть предоставлены;</w:t>
      </w:r>
    </w:p>
    <w:p w14:paraId="403D45B1"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расположение в границах земельного участка, сведения о котором содержатся в</w:t>
      </w:r>
      <w:r w:rsidRPr="00205ADD">
        <w:rPr>
          <w:rFonts w:eastAsia="Times New Roman"/>
          <w:lang w:val="en-US" w:eastAsia="ru-RU"/>
        </w:rPr>
        <w:t> </w:t>
      </w:r>
      <w:r w:rsidRPr="00205ADD">
        <w:rPr>
          <w:rFonts w:eastAsia="Times New Roman"/>
          <w:lang w:eastAsia="ru-RU"/>
        </w:rPr>
        <w:t>ЕГРН;</w:t>
      </w:r>
    </w:p>
    <w:p w14:paraId="09A774BD" w14:textId="77777777" w:rsidR="00415F46" w:rsidRPr="00205ADD" w:rsidRDefault="00415F46" w:rsidP="00AA50C7">
      <w:pPr>
        <w:pStyle w:val="affff1"/>
        <w:numPr>
          <w:ilvl w:val="0"/>
          <w:numId w:val="50"/>
        </w:numPr>
        <w:spacing w:after="0"/>
        <w:rPr>
          <w:rFonts w:eastAsia="Times New Roman"/>
          <w:lang w:eastAsia="ru-RU"/>
        </w:rPr>
      </w:pPr>
      <w:r w:rsidRPr="00205ADD">
        <w:rPr>
          <w:rFonts w:eastAsia="Times New Roman"/>
          <w:lang w:eastAsia="ru-RU"/>
        </w:rPr>
        <w:t>размещение на землях лесного фонда.</w:t>
      </w:r>
    </w:p>
    <w:p w14:paraId="78363D8A" w14:textId="77777777" w:rsidR="00415F46"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Протокол с информацией о результатах проверок отображается на вкладке «Проверка» окна информации об ИЗУ.</w:t>
      </w:r>
    </w:p>
    <w:p w14:paraId="53E3D0E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При положительном результате проверки </w:t>
      </w:r>
      <w:r>
        <w:rPr>
          <w:rFonts w:ascii="Times New Roman" w:eastAsia="Times New Roman" w:hAnsi="Times New Roman" w:cs="Times New Roman"/>
          <w:lang w:eastAsia="x-none"/>
        </w:rPr>
        <w:t xml:space="preserve">в </w:t>
      </w:r>
      <w:r w:rsidRPr="00F904AF">
        <w:rPr>
          <w:rFonts w:ascii="Times New Roman" w:eastAsia="Times New Roman" w:hAnsi="Times New Roman" w:cs="Times New Roman"/>
          <w:lang w:eastAsia="x-none"/>
        </w:rPr>
        <w:t>окне информации об ИЗУ для гражданина доступна кнопка «Подать заявление в личном кабинете».</w:t>
      </w:r>
    </w:p>
    <w:p w14:paraId="65D19B1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Если в результате проверки найдены возможные ограничения для формирования и предоставления земельного участка, отображается сообщение </w:t>
      </w:r>
      <w:r>
        <w:rPr>
          <w:rFonts w:ascii="Times New Roman" w:eastAsia="Times New Roman" w:hAnsi="Times New Roman" w:cs="Times New Roman"/>
          <w:lang w:eastAsia="x-none"/>
        </w:rPr>
        <w:t>о том, что</w:t>
      </w:r>
      <w:r w:rsidRPr="00F904AF">
        <w:rPr>
          <w:rFonts w:ascii="Times New Roman" w:eastAsia="Times New Roman" w:hAnsi="Times New Roman" w:cs="Times New Roman"/>
          <w:lang w:eastAsia="x-none"/>
        </w:rPr>
        <w:t> испрашиваемый земельный участок не может быть предоставлен».</w:t>
      </w:r>
    </w:p>
    <w:p w14:paraId="35386AA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На рисунке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_Ref75774380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115</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приведен пример протокола проверок.</w:t>
      </w:r>
    </w:p>
    <w:p w14:paraId="506118BB"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1A3D0C2B" wp14:editId="33089CE5">
            <wp:extent cx="3258276" cy="3286125"/>
            <wp:effectExtent l="19050" t="19050" r="18415" b="9525"/>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261558" cy="3289435"/>
                    </a:xfrm>
                    <a:prstGeom prst="rect">
                      <a:avLst/>
                    </a:prstGeom>
                    <a:ln>
                      <a:solidFill>
                        <a:schemeClr val="bg1">
                          <a:lumMod val="85000"/>
                        </a:schemeClr>
                      </a:solidFill>
                    </a:ln>
                  </pic:spPr>
                </pic:pic>
              </a:graphicData>
            </a:graphic>
          </wp:inline>
        </w:drawing>
      </w:r>
    </w:p>
    <w:p w14:paraId="37FEAC61"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29" w:name="_Ref75774380"/>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115</w:t>
      </w:r>
      <w:r w:rsidRPr="00F904AF">
        <w:rPr>
          <w:rFonts w:ascii="Times New Roman" w:eastAsia="Times New Roman" w:hAnsi="Times New Roman" w:cs="Times New Roman"/>
          <w:iCs/>
          <w:szCs w:val="24"/>
          <w:lang w:eastAsia="ru-RU"/>
        </w:rPr>
        <w:fldChar w:fldCharType="end"/>
      </w:r>
      <w:bookmarkEnd w:id="129"/>
      <w:r w:rsidRPr="00F904AF">
        <w:rPr>
          <w:rFonts w:ascii="Times New Roman" w:eastAsia="Times New Roman" w:hAnsi="Times New Roman" w:cs="Times New Roman"/>
          <w:iCs/>
          <w:szCs w:val="24"/>
          <w:lang w:eastAsia="ru-RU"/>
        </w:rPr>
        <w:t xml:space="preserve"> – Протокол проверок</w:t>
      </w:r>
    </w:p>
    <w:p w14:paraId="4027D50A" w14:textId="77777777" w:rsidR="00415F46" w:rsidRPr="00F904AF" w:rsidRDefault="00415F46" w:rsidP="00AA50C7">
      <w:pPr>
        <w:keepNext/>
        <w:numPr>
          <w:ilvl w:val="3"/>
          <w:numId w:val="29"/>
        </w:numPr>
        <w:tabs>
          <w:tab w:val="num" w:pos="360"/>
          <w:tab w:val="left" w:pos="1701"/>
        </w:tabs>
        <w:spacing w:before="120" w:after="0" w:line="276" w:lineRule="auto"/>
        <w:ind w:left="851" w:firstLine="0"/>
        <w:jc w:val="both"/>
        <w:outlineLvl w:val="3"/>
        <w:rPr>
          <w:rFonts w:ascii="Times New Roman" w:eastAsia="Times New Roman" w:hAnsi="Times New Roman" w:cs="Times New Roman"/>
          <w:b/>
          <w:bCs/>
          <w:lang w:eastAsia="ru-RU"/>
        </w:rPr>
      </w:pPr>
      <w:bookmarkStart w:id="130" w:name="_Ref76984127"/>
      <w:bookmarkStart w:id="131" w:name="_Toc77159019"/>
      <w:r w:rsidRPr="00F904AF">
        <w:rPr>
          <w:rFonts w:ascii="Times New Roman" w:eastAsia="Times New Roman" w:hAnsi="Times New Roman" w:cs="Times New Roman"/>
          <w:b/>
          <w:bCs/>
          <w:lang w:eastAsia="ru-RU"/>
        </w:rPr>
        <w:t>Формирование схемы размещения земельного участка и подача заявления</w:t>
      </w:r>
      <w:bookmarkEnd w:id="130"/>
      <w:bookmarkEnd w:id="131"/>
      <w:r w:rsidRPr="00F904AF">
        <w:rPr>
          <w:rFonts w:ascii="Times New Roman" w:eastAsia="Times New Roman" w:hAnsi="Times New Roman" w:cs="Times New Roman"/>
          <w:b/>
          <w:bCs/>
          <w:lang w:eastAsia="ru-RU"/>
        </w:rPr>
        <w:t xml:space="preserve"> </w:t>
      </w:r>
    </w:p>
    <w:p w14:paraId="5324A544"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32" w:name="_Ref76643890"/>
      <w:bookmarkStart w:id="133" w:name="_Toc77159020"/>
      <w:r w:rsidRPr="00F904AF">
        <w:rPr>
          <w:rFonts w:ascii="Times New Roman" w:eastAsia="Times New Roman" w:hAnsi="Times New Roman" w:cs="Times New Roman"/>
          <w:b/>
          <w:bCs/>
          <w:szCs w:val="26"/>
          <w:lang w:eastAsia="ru-RU"/>
        </w:rPr>
        <w:t xml:space="preserve">Переход в личный кабинет </w:t>
      </w:r>
      <w:bookmarkEnd w:id="132"/>
      <w:r w:rsidRPr="00F904AF">
        <w:rPr>
          <w:rFonts w:ascii="Times New Roman" w:eastAsia="Times New Roman" w:hAnsi="Times New Roman" w:cs="Times New Roman"/>
          <w:b/>
          <w:bCs/>
          <w:szCs w:val="26"/>
          <w:lang w:eastAsia="ru-RU"/>
        </w:rPr>
        <w:t>из окна информации об ИЗУ</w:t>
      </w:r>
      <w:bookmarkEnd w:id="133"/>
    </w:p>
    <w:p w14:paraId="3FE50A3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Функции формирования СРЗУ и подачи заявления из окна информации об ИЗУ доступны только для гражданина.</w:t>
      </w:r>
    </w:p>
    <w:p w14:paraId="50C63BD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Если проверки испрашиваемого земельного участка пройдены успешно и ограничений для предоставления выбранного ИЗУ не найдено, в окне информации об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отображ</w:t>
      </w:r>
      <w:r>
        <w:rPr>
          <w:rFonts w:ascii="Times New Roman" w:eastAsia="Times New Roman" w:hAnsi="Times New Roman" w:cs="Times New Roman"/>
          <w:lang w:eastAsia="x-none"/>
        </w:rPr>
        <w:t>ается</w:t>
      </w:r>
      <w:r w:rsidRPr="00F904AF">
        <w:rPr>
          <w:rFonts w:ascii="Times New Roman" w:eastAsia="Times New Roman" w:hAnsi="Times New Roman" w:cs="Times New Roman"/>
          <w:lang w:eastAsia="x-none"/>
        </w:rPr>
        <w:t xml:space="preserve"> сообщение «На основании сведений ФИС на [текущая дата] испрашиваемый земельный участок может быть предоставлен» и доступна кнопка «Подать заявление в личном кабинете».</w:t>
      </w:r>
    </w:p>
    <w:p w14:paraId="5FF1BE9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Нажмите кнопку «Подать заявление в личном кабинете». </w:t>
      </w:r>
      <w:r>
        <w:rPr>
          <w:rFonts w:ascii="Times New Roman" w:eastAsia="Times New Roman" w:hAnsi="Times New Roman" w:cs="Times New Roman"/>
          <w:lang w:eastAsia="x-none"/>
        </w:rPr>
        <w:t>По нажатию кнопки о</w:t>
      </w:r>
      <w:r w:rsidRPr="00F904AF">
        <w:rPr>
          <w:rFonts w:ascii="Times New Roman" w:eastAsia="Times New Roman" w:hAnsi="Times New Roman" w:cs="Times New Roman"/>
          <w:lang w:eastAsia="x-none"/>
        </w:rPr>
        <w:t>существл</w:t>
      </w:r>
      <w:r>
        <w:rPr>
          <w:rFonts w:ascii="Times New Roman" w:eastAsia="Times New Roman" w:hAnsi="Times New Roman" w:cs="Times New Roman"/>
          <w:lang w:eastAsia="x-none"/>
        </w:rPr>
        <w:t>яется</w:t>
      </w:r>
      <w:r w:rsidRPr="00F904AF">
        <w:rPr>
          <w:rFonts w:ascii="Times New Roman" w:eastAsia="Times New Roman" w:hAnsi="Times New Roman" w:cs="Times New Roman"/>
          <w:lang w:eastAsia="x-none"/>
        </w:rPr>
        <w:t xml:space="preserve"> переход в личный кабинет на вкладку «Мой участок (Заявление)».</w:t>
      </w:r>
    </w:p>
    <w:p w14:paraId="5829250E"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34" w:name="_Toc77159021"/>
      <w:r w:rsidRPr="00F904AF">
        <w:rPr>
          <w:rFonts w:ascii="Times New Roman" w:eastAsia="Times New Roman" w:hAnsi="Times New Roman" w:cs="Times New Roman"/>
          <w:b/>
          <w:bCs/>
          <w:szCs w:val="26"/>
          <w:lang w:eastAsia="ru-RU"/>
        </w:rPr>
        <w:t>Переход в личный кабинет из окна карты</w:t>
      </w:r>
      <w:bookmarkEnd w:id="134"/>
    </w:p>
    <w:p w14:paraId="3D7F7C8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Информация о земельном участке, который может быть предоставлен, отображается на карте:</w:t>
      </w:r>
    </w:p>
    <w:p w14:paraId="5ED82259" w14:textId="77777777" w:rsidR="00415F46" w:rsidRPr="000F46F7" w:rsidRDefault="00415F46" w:rsidP="00AA50C7">
      <w:pPr>
        <w:pStyle w:val="affff1"/>
        <w:numPr>
          <w:ilvl w:val="0"/>
          <w:numId w:val="51"/>
        </w:numPr>
        <w:spacing w:after="0"/>
        <w:rPr>
          <w:rFonts w:eastAsia="Times New Roman"/>
          <w:lang w:eastAsia="ru-RU"/>
        </w:rPr>
      </w:pPr>
      <w:r w:rsidRPr="000F46F7">
        <w:rPr>
          <w:rFonts w:eastAsia="Times New Roman"/>
          <w:lang w:eastAsia="ru-RU"/>
        </w:rPr>
        <w:t>при получении информации об объектах в точке, в области (см. п. </w:t>
      </w:r>
      <w:r w:rsidRPr="000F46F7">
        <w:rPr>
          <w:rFonts w:eastAsia="Times New Roman"/>
          <w:lang w:eastAsia="ru-RU"/>
        </w:rPr>
        <w:fldChar w:fldCharType="begin"/>
      </w:r>
      <w:r w:rsidRPr="000F46F7">
        <w:rPr>
          <w:rFonts w:eastAsia="Times New Roman"/>
          <w:lang w:eastAsia="ru-RU"/>
        </w:rPr>
        <w:instrText xml:space="preserve"> REF _Ref76555951 \r \h  \* MERGEFORMAT </w:instrText>
      </w:r>
      <w:r w:rsidRPr="000F46F7">
        <w:rPr>
          <w:rFonts w:eastAsia="Times New Roman"/>
          <w:lang w:eastAsia="ru-RU"/>
        </w:rPr>
      </w:r>
      <w:r w:rsidRPr="000F46F7">
        <w:rPr>
          <w:rFonts w:eastAsia="Times New Roman"/>
          <w:lang w:eastAsia="ru-RU"/>
        </w:rPr>
        <w:fldChar w:fldCharType="separate"/>
      </w:r>
      <w:r>
        <w:rPr>
          <w:rFonts w:eastAsia="Times New Roman"/>
          <w:lang w:eastAsia="ru-RU"/>
        </w:rPr>
        <w:t>1.3.2.2.9</w:t>
      </w:r>
      <w:r w:rsidRPr="000F46F7">
        <w:rPr>
          <w:rFonts w:eastAsia="Times New Roman"/>
          <w:lang w:eastAsia="ru-RU"/>
        </w:rPr>
        <w:fldChar w:fldCharType="end"/>
      </w:r>
      <w:r w:rsidRPr="000F46F7">
        <w:rPr>
          <w:rFonts w:eastAsia="Times New Roman"/>
          <w:lang w:eastAsia="ru-RU"/>
        </w:rPr>
        <w:t>);</w:t>
      </w:r>
    </w:p>
    <w:p w14:paraId="24AAA718" w14:textId="77777777" w:rsidR="00415F46" w:rsidRPr="000F46F7" w:rsidRDefault="00415F46" w:rsidP="00AA50C7">
      <w:pPr>
        <w:pStyle w:val="affff1"/>
        <w:numPr>
          <w:ilvl w:val="0"/>
          <w:numId w:val="51"/>
        </w:numPr>
        <w:spacing w:after="0"/>
        <w:rPr>
          <w:rFonts w:eastAsia="Times New Roman"/>
          <w:lang w:eastAsia="ru-RU"/>
        </w:rPr>
      </w:pPr>
      <w:r w:rsidRPr="000F46F7">
        <w:rPr>
          <w:rFonts w:eastAsia="Times New Roman"/>
          <w:lang w:eastAsia="ru-RU"/>
        </w:rPr>
        <w:t>при поиске (см. п. </w:t>
      </w:r>
      <w:r w:rsidRPr="000F46F7">
        <w:rPr>
          <w:rFonts w:eastAsia="Times New Roman"/>
          <w:lang w:eastAsia="ru-RU"/>
        </w:rPr>
        <w:fldChar w:fldCharType="begin"/>
      </w:r>
      <w:r w:rsidRPr="000F46F7">
        <w:rPr>
          <w:rFonts w:eastAsia="Times New Roman"/>
          <w:lang w:eastAsia="ru-RU"/>
        </w:rPr>
        <w:instrText xml:space="preserve"> REF _Ref75857536 \r \h  \* MERGEFORMAT </w:instrText>
      </w:r>
      <w:r w:rsidRPr="000F46F7">
        <w:rPr>
          <w:rFonts w:eastAsia="Times New Roman"/>
          <w:lang w:eastAsia="ru-RU"/>
        </w:rPr>
      </w:r>
      <w:r w:rsidRPr="000F46F7">
        <w:rPr>
          <w:rFonts w:eastAsia="Times New Roman"/>
          <w:lang w:eastAsia="ru-RU"/>
        </w:rPr>
        <w:fldChar w:fldCharType="separate"/>
      </w:r>
      <w:r>
        <w:rPr>
          <w:rFonts w:eastAsia="Times New Roman"/>
          <w:lang w:eastAsia="ru-RU"/>
        </w:rPr>
        <w:t>1.3.2.2.10</w:t>
      </w:r>
      <w:r w:rsidRPr="000F46F7">
        <w:rPr>
          <w:rFonts w:eastAsia="Times New Roman"/>
          <w:lang w:eastAsia="ru-RU"/>
        </w:rPr>
        <w:fldChar w:fldCharType="end"/>
      </w:r>
      <w:r w:rsidRPr="000F46F7">
        <w:rPr>
          <w:rFonts w:eastAsia="Times New Roman"/>
          <w:lang w:eastAsia="ru-RU"/>
        </w:rPr>
        <w:t>).</w:t>
      </w:r>
    </w:p>
    <w:p w14:paraId="41D919BD" w14:textId="77777777" w:rsidR="00415F46" w:rsidRDefault="00415F46" w:rsidP="00415F46">
      <w:pPr>
        <w:snapToGrid w:val="0"/>
        <w:spacing w:after="0" w:line="276" w:lineRule="auto"/>
        <w:ind w:firstLine="851"/>
        <w:jc w:val="both"/>
        <w:rPr>
          <w:rFonts w:ascii="Times New Roman" w:eastAsia="Times New Roman" w:hAnsi="Times New Roman" w:cs="Times New Roman"/>
          <w:lang w:eastAsia="x-none"/>
        </w:rPr>
      </w:pPr>
      <w:r w:rsidRPr="001150DF">
        <w:rPr>
          <w:rFonts w:ascii="Times New Roman" w:eastAsia="Times New Roman" w:hAnsi="Times New Roman" w:cs="Times New Roman"/>
          <w:lang w:eastAsia="x-none"/>
        </w:rPr>
        <w:t>Для перехода в личный кабинет в окне информации об объекте слоя «ЗУ, которые могут быть предоставлены» следует нажать на ссылку «</w:t>
      </w:r>
      <w:r w:rsidRPr="001150DF">
        <w:rPr>
          <w:rFonts w:ascii="Times New Roman" w:eastAsia="Times New Roman" w:hAnsi="Times New Roman" w:cs="Times New Roman"/>
          <w:i/>
          <w:iCs/>
          <w:lang w:eastAsia="x-none"/>
        </w:rPr>
        <w:t>Выбрать земельный участок и перейти в личный кабинет для подачи заявления о предоставлении в пользование».</w:t>
      </w:r>
    </w:p>
    <w:p w14:paraId="40BD2F3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В результате о</w:t>
      </w:r>
      <w:r w:rsidRPr="00F904AF">
        <w:rPr>
          <w:rFonts w:ascii="Times New Roman" w:eastAsia="Times New Roman" w:hAnsi="Times New Roman" w:cs="Times New Roman"/>
          <w:lang w:eastAsia="x-none"/>
        </w:rPr>
        <w:t>существл</w:t>
      </w:r>
      <w:r>
        <w:rPr>
          <w:rFonts w:ascii="Times New Roman" w:eastAsia="Times New Roman" w:hAnsi="Times New Roman" w:cs="Times New Roman"/>
          <w:lang w:eastAsia="x-none"/>
        </w:rPr>
        <w:t>яется</w:t>
      </w:r>
      <w:r w:rsidRPr="00F904AF">
        <w:rPr>
          <w:rFonts w:ascii="Times New Roman" w:eastAsia="Times New Roman" w:hAnsi="Times New Roman" w:cs="Times New Roman"/>
          <w:lang w:eastAsia="x-none"/>
        </w:rPr>
        <w:t xml:space="preserve"> переход в личный кабинет на вкладку «Мой участок (Заявление)».</w:t>
      </w:r>
    </w:p>
    <w:p w14:paraId="34C93CBA"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35" w:name="_Toc77159022"/>
      <w:r w:rsidRPr="00F904AF">
        <w:rPr>
          <w:rFonts w:ascii="Times New Roman" w:eastAsia="Times New Roman" w:hAnsi="Times New Roman" w:cs="Times New Roman"/>
          <w:b/>
          <w:bCs/>
          <w:szCs w:val="26"/>
          <w:lang w:eastAsia="ru-RU"/>
        </w:rPr>
        <w:t>Формирование схемы размещения земельного участка и подача заявления</w:t>
      </w:r>
      <w:bookmarkEnd w:id="135"/>
    </w:p>
    <w:p w14:paraId="272B8D0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 личном кабинете на вкладке «Мой участок (Заявление)» </w:t>
      </w:r>
      <w:r>
        <w:rPr>
          <w:rFonts w:ascii="Times New Roman" w:eastAsia="Times New Roman" w:hAnsi="Times New Roman" w:cs="Times New Roman"/>
          <w:lang w:eastAsia="x-none"/>
        </w:rPr>
        <w:t>н</w:t>
      </w:r>
      <w:r w:rsidRPr="00F904AF">
        <w:rPr>
          <w:rFonts w:ascii="Times New Roman" w:eastAsia="Times New Roman" w:hAnsi="Times New Roman" w:cs="Times New Roman"/>
          <w:lang w:eastAsia="x-none"/>
        </w:rPr>
        <w:t xml:space="preserve">а панели «Прикрепите документы» представлены документы формата xml и </w:t>
      </w:r>
      <w:r w:rsidRPr="00F904AF">
        <w:rPr>
          <w:rFonts w:ascii="Times New Roman" w:eastAsia="Times New Roman" w:hAnsi="Times New Roman" w:cs="Times New Roman"/>
          <w:lang w:val="en-US" w:eastAsia="x-none"/>
        </w:rPr>
        <w:t>pdf</w:t>
      </w:r>
      <w:r w:rsidRPr="00F904AF">
        <w:rPr>
          <w:rFonts w:ascii="Times New Roman" w:eastAsia="Times New Roman" w:hAnsi="Times New Roman" w:cs="Times New Roman"/>
          <w:lang w:eastAsia="x-none"/>
        </w:rPr>
        <w:t>, содержащие СРЗУ. Схема размещения земельного участка доступна для скачивания.</w:t>
      </w:r>
      <w:r>
        <w:rPr>
          <w:rFonts w:ascii="Times New Roman" w:eastAsia="Times New Roman" w:hAnsi="Times New Roman" w:cs="Times New Roman"/>
          <w:lang w:eastAsia="x-none"/>
        </w:rPr>
        <w:t xml:space="preserve"> </w:t>
      </w:r>
    </w:p>
    <w:p w14:paraId="4CCF11A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После подачи заявления у</w:t>
      </w:r>
      <w:r w:rsidRPr="00F904AF">
        <w:rPr>
          <w:rFonts w:ascii="Times New Roman" w:eastAsia="Times New Roman" w:hAnsi="Times New Roman" w:cs="Times New Roman"/>
          <w:lang w:eastAsia="x-none"/>
        </w:rPr>
        <w:t>частку присваивается условный кадастровый номер ИЗУ в формате «[Кадастровый номер квартала]:ИЗУ[порядковый номер внутри квартала]». В личном кабинете заявление отмечено зеленым индикатором.</w:t>
      </w:r>
    </w:p>
    <w:p w14:paraId="3EE4022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Объект отображается на карте в слое «Испрашиваемые земельные участки» со статусом «Заявление на предоставление ИЗУ/ОЗУ подано». </w:t>
      </w:r>
    </w:p>
    <w:p w14:paraId="4C33D355" w14:textId="77777777" w:rsidR="00415F46" w:rsidRPr="00F904AF" w:rsidRDefault="00415F46" w:rsidP="00AA50C7">
      <w:pPr>
        <w:keepNext/>
        <w:numPr>
          <w:ilvl w:val="3"/>
          <w:numId w:val="29"/>
        </w:numPr>
        <w:tabs>
          <w:tab w:val="num" w:pos="360"/>
          <w:tab w:val="left" w:pos="1701"/>
        </w:tabs>
        <w:spacing w:before="120" w:after="0" w:line="276" w:lineRule="auto"/>
        <w:ind w:left="851" w:firstLine="0"/>
        <w:jc w:val="both"/>
        <w:outlineLvl w:val="3"/>
        <w:rPr>
          <w:rFonts w:ascii="Times New Roman" w:eastAsia="Times New Roman" w:hAnsi="Times New Roman" w:cs="Times New Roman"/>
          <w:b/>
          <w:bCs/>
          <w:lang w:eastAsia="ru-RU"/>
        </w:rPr>
      </w:pPr>
      <w:bookmarkStart w:id="136" w:name="_Ref76643709"/>
      <w:bookmarkStart w:id="137" w:name="_Ref76643721"/>
      <w:bookmarkStart w:id="138" w:name="_Toc77159023"/>
      <w:r w:rsidRPr="00F904AF">
        <w:rPr>
          <w:rFonts w:ascii="Times New Roman" w:eastAsia="Times New Roman" w:hAnsi="Times New Roman" w:cs="Times New Roman"/>
          <w:b/>
          <w:bCs/>
          <w:lang w:eastAsia="ru-RU"/>
        </w:rPr>
        <w:t>Подготовка возможных вариантов схемы земельного</w:t>
      </w:r>
      <w:bookmarkEnd w:id="136"/>
      <w:bookmarkEnd w:id="137"/>
      <w:r w:rsidRPr="00F904AF">
        <w:rPr>
          <w:rFonts w:ascii="Times New Roman" w:eastAsia="Times New Roman" w:hAnsi="Times New Roman" w:cs="Times New Roman"/>
          <w:b/>
          <w:bCs/>
          <w:lang w:eastAsia="ru-RU"/>
        </w:rPr>
        <w:t xml:space="preserve"> участка</w:t>
      </w:r>
      <w:bookmarkEnd w:id="138"/>
    </w:p>
    <w:p w14:paraId="7B3F480E"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39" w:name="_Toc77159024"/>
      <w:r w:rsidRPr="00F904AF">
        <w:rPr>
          <w:rFonts w:ascii="Times New Roman" w:eastAsia="Times New Roman" w:hAnsi="Times New Roman" w:cs="Times New Roman"/>
          <w:b/>
          <w:bCs/>
          <w:szCs w:val="26"/>
          <w:lang w:eastAsia="ru-RU"/>
        </w:rPr>
        <w:t>Общие сведения</w:t>
      </w:r>
      <w:bookmarkEnd w:id="139"/>
    </w:p>
    <w:p w14:paraId="45BC3BA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Возможность </w:t>
      </w:r>
      <w:r w:rsidRPr="00F904AF">
        <w:rPr>
          <w:rFonts w:ascii="Times New Roman" w:eastAsia="Times New Roman" w:hAnsi="Times New Roman" w:cs="Times New Roman"/>
          <w:lang w:eastAsia="x-none"/>
        </w:rPr>
        <w:t xml:space="preserve">подготовки возможных вариантов СЗУ для заявления в статусе «Заявление – Изменение границ», «Договор – Изменение границ» </w:t>
      </w:r>
      <w:r w:rsidRPr="00F904AF">
        <w:rPr>
          <w:rFonts w:ascii="Times New Roman" w:eastAsia="Times New Roman" w:hAnsi="Times New Roman" w:cs="Times New Roman"/>
          <w:lang w:eastAsia="ru-RU"/>
        </w:rPr>
        <w:t xml:space="preserve">предоставлена сотрудникам </w:t>
      </w:r>
      <w:r w:rsidRPr="00F904AF">
        <w:rPr>
          <w:rFonts w:ascii="Times New Roman" w:eastAsia="Times New Roman" w:hAnsi="Times New Roman" w:cs="Times New Roman"/>
          <w:lang w:eastAsia="x-none"/>
        </w:rPr>
        <w:t>уполномоченных органов.</w:t>
      </w:r>
    </w:p>
    <w:p w14:paraId="6149EF4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Переход на карту может быть выполнен следующим образом:</w:t>
      </w:r>
    </w:p>
    <w:p w14:paraId="6C6C6C2C" w14:textId="77777777" w:rsidR="00415F46" w:rsidRPr="000F46F7" w:rsidRDefault="00415F46" w:rsidP="00AA50C7">
      <w:pPr>
        <w:pStyle w:val="affff1"/>
        <w:numPr>
          <w:ilvl w:val="0"/>
          <w:numId w:val="52"/>
        </w:numPr>
        <w:spacing w:after="0"/>
        <w:rPr>
          <w:rFonts w:eastAsia="Times New Roman"/>
          <w:lang w:eastAsia="ru-RU"/>
        </w:rPr>
      </w:pPr>
      <w:r w:rsidRPr="000F46F7">
        <w:rPr>
          <w:rFonts w:eastAsia="Times New Roman"/>
          <w:lang w:eastAsia="ru-RU"/>
        </w:rPr>
        <w:t>для заявления статуса «Заявление – Изменение границ»:</w:t>
      </w:r>
    </w:p>
    <w:p w14:paraId="167ED2D7" w14:textId="77777777" w:rsidR="00415F46" w:rsidRPr="00F904AF" w:rsidRDefault="00415F46" w:rsidP="00AA50C7">
      <w:pPr>
        <w:numPr>
          <w:ilvl w:val="1"/>
          <w:numId w:val="18"/>
        </w:numPr>
        <w:spacing w:after="0" w:line="276" w:lineRule="auto"/>
        <w:ind w:left="1843" w:hanging="425"/>
        <w:jc w:val="both"/>
        <w:rPr>
          <w:rFonts w:ascii="Times New Roman" w:eastAsia="MS Mincho" w:hAnsi="Times New Roman"/>
          <w:lang w:eastAsia="ru-RU"/>
        </w:rPr>
      </w:pPr>
      <w:r w:rsidRPr="00F904AF">
        <w:rPr>
          <w:rFonts w:ascii="Times New Roman" w:eastAsia="MS Mincho" w:hAnsi="Times New Roman"/>
          <w:lang w:eastAsia="ru-RU"/>
        </w:rPr>
        <w:t xml:space="preserve">в разделе «Заявления» перейти к карточке требуемого заявления, на вкладке «Участок» нажать </w:t>
      </w:r>
      <w:r>
        <w:rPr>
          <w:rFonts w:ascii="Times New Roman" w:eastAsia="MS Mincho" w:hAnsi="Times New Roman"/>
          <w:lang w:eastAsia="ru-RU"/>
        </w:rPr>
        <w:t xml:space="preserve">на </w:t>
      </w:r>
      <w:r w:rsidRPr="00F904AF">
        <w:rPr>
          <w:rFonts w:ascii="Times New Roman" w:eastAsia="MS Mincho" w:hAnsi="Times New Roman"/>
          <w:lang w:eastAsia="ru-RU"/>
        </w:rPr>
        <w:t>кнопку «Сформировать участок»;</w:t>
      </w:r>
    </w:p>
    <w:p w14:paraId="1A6B4984" w14:textId="77777777" w:rsidR="00415F46" w:rsidRPr="000F46F7" w:rsidRDefault="00415F46" w:rsidP="00AA50C7">
      <w:pPr>
        <w:pStyle w:val="affff1"/>
        <w:numPr>
          <w:ilvl w:val="0"/>
          <w:numId w:val="52"/>
        </w:numPr>
        <w:spacing w:after="0"/>
        <w:rPr>
          <w:rFonts w:eastAsia="Times New Roman"/>
          <w:lang w:eastAsia="ru-RU"/>
        </w:rPr>
      </w:pPr>
      <w:r w:rsidRPr="000F46F7">
        <w:rPr>
          <w:rFonts w:eastAsia="Times New Roman"/>
          <w:lang w:eastAsia="ru-RU"/>
        </w:rPr>
        <w:t>для заявления статуса «Договоры – Изменение границ»:</w:t>
      </w:r>
    </w:p>
    <w:p w14:paraId="20F00467" w14:textId="77777777" w:rsidR="00415F46" w:rsidRPr="00F904AF" w:rsidRDefault="00415F46" w:rsidP="00AA50C7">
      <w:pPr>
        <w:numPr>
          <w:ilvl w:val="1"/>
          <w:numId w:val="18"/>
        </w:numPr>
        <w:spacing w:after="0" w:line="276" w:lineRule="auto"/>
        <w:ind w:left="1843" w:hanging="425"/>
        <w:jc w:val="both"/>
        <w:rPr>
          <w:rFonts w:ascii="Times New Roman" w:eastAsia="MS Mincho" w:hAnsi="Times New Roman"/>
          <w:lang w:eastAsia="ru-RU"/>
        </w:rPr>
      </w:pPr>
      <w:r w:rsidRPr="00F904AF">
        <w:rPr>
          <w:rFonts w:ascii="Times New Roman" w:eastAsia="MS Mincho" w:hAnsi="Times New Roman"/>
          <w:lang w:eastAsia="ru-RU"/>
        </w:rPr>
        <w:t xml:space="preserve">в разделе «Договоры» перейти к карточке требуемого заявления, на вкладке «Участок» нажать </w:t>
      </w:r>
      <w:r>
        <w:rPr>
          <w:rFonts w:ascii="Times New Roman" w:eastAsia="MS Mincho" w:hAnsi="Times New Roman"/>
          <w:lang w:eastAsia="ru-RU"/>
        </w:rPr>
        <w:t xml:space="preserve">на </w:t>
      </w:r>
      <w:r w:rsidRPr="00F904AF">
        <w:rPr>
          <w:rFonts w:ascii="Times New Roman" w:eastAsia="MS Mincho" w:hAnsi="Times New Roman"/>
          <w:lang w:eastAsia="ru-RU"/>
        </w:rPr>
        <w:t>кнопку «Сформировать участок».</w:t>
      </w:r>
    </w:p>
    <w:p w14:paraId="32E5A6C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Выполняется переход в окно карты. Карта позиционируется на ИЗУ, для которого выполняется подготовка возможных вариантов СЗУ.</w:t>
      </w:r>
    </w:p>
    <w:p w14:paraId="2F3C057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Открыто окно для подготовки вариантов СЗУ:</w:t>
      </w:r>
    </w:p>
    <w:p w14:paraId="2CA9C87F" w14:textId="77777777" w:rsidR="00415F46" w:rsidRPr="000F46F7" w:rsidRDefault="00415F46" w:rsidP="00AA50C7">
      <w:pPr>
        <w:pStyle w:val="affff1"/>
        <w:numPr>
          <w:ilvl w:val="0"/>
          <w:numId w:val="52"/>
        </w:numPr>
        <w:spacing w:after="0"/>
        <w:rPr>
          <w:rFonts w:eastAsia="Times New Roman"/>
          <w:lang w:eastAsia="ru-RU"/>
        </w:rPr>
      </w:pPr>
      <w:r w:rsidRPr="000F46F7">
        <w:rPr>
          <w:rFonts w:eastAsia="Times New Roman"/>
          <w:lang w:eastAsia="ru-RU"/>
        </w:rPr>
        <w:t>для заявления статуса «Заявление – Изменение границ» – окно «Подготовка возможных вариантов схемы размещения земельного участка»;</w:t>
      </w:r>
    </w:p>
    <w:p w14:paraId="087D8110" w14:textId="77777777" w:rsidR="00415F46" w:rsidRPr="000F46F7" w:rsidRDefault="00415F46" w:rsidP="00AA50C7">
      <w:pPr>
        <w:pStyle w:val="affff1"/>
        <w:numPr>
          <w:ilvl w:val="0"/>
          <w:numId w:val="52"/>
        </w:numPr>
        <w:spacing w:after="0"/>
        <w:rPr>
          <w:rFonts w:eastAsia="Times New Roman"/>
          <w:lang w:eastAsia="ru-RU"/>
        </w:rPr>
      </w:pPr>
      <w:r w:rsidRPr="000F46F7">
        <w:rPr>
          <w:rFonts w:eastAsia="Times New Roman"/>
          <w:lang w:eastAsia="ru-RU"/>
        </w:rPr>
        <w:t>для заявления статуса «Договоры – Изменение границ» – окно «Подготовка возможных вариантов схемы размещения земельного участка при поступлении заявления об изменении местоположения границ земельного участка».</w:t>
      </w:r>
    </w:p>
    <w:p w14:paraId="51CCFCE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Функции подготовки вариантов СЗУ в окнах идентичны. В дальнейшем описание окон, инструментов, функций выполняется на примере окна «Подготовка возможных вариантов схемы размещения земельного участка».</w:t>
      </w:r>
    </w:p>
    <w:p w14:paraId="400E3B2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Повторное открытие окна осуществляется</w:t>
      </w:r>
      <w:r w:rsidRPr="00F904AF">
        <w:rPr>
          <w:rFonts w:ascii="Times New Roman" w:eastAsia="Times New Roman" w:hAnsi="Times New Roman" w:cs="Times New Roman"/>
          <w:lang w:eastAsia="x-none"/>
        </w:rPr>
        <w:t xml:space="preserve"> с помощью инструментов в окне карт</w:t>
      </w:r>
      <w:r>
        <w:rPr>
          <w:rFonts w:ascii="Times New Roman" w:eastAsia="Times New Roman" w:hAnsi="Times New Roman" w:cs="Times New Roman"/>
          <w:lang w:eastAsia="x-none"/>
        </w:rPr>
        <w:t>ы</w:t>
      </w:r>
      <w:r w:rsidRPr="000F46F7">
        <w:rPr>
          <w:noProof/>
        </w:rPr>
        <w:t xml:space="preserve"> </w:t>
      </w:r>
      <w:r>
        <w:rPr>
          <w:noProof/>
          <w:lang w:eastAsia="ru-RU"/>
        </w:rPr>
        <w:drawing>
          <wp:inline distT="0" distB="0" distL="0" distR="0" wp14:anchorId="6C77DDC6" wp14:editId="4D83D3F0">
            <wp:extent cx="271964" cy="295275"/>
            <wp:effectExtent l="0" t="0" r="0"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2764" cy="296143"/>
                    </a:xfrm>
                    <a:prstGeom prst="rect">
                      <a:avLst/>
                    </a:prstGeom>
                  </pic:spPr>
                </pic:pic>
              </a:graphicData>
            </a:graphic>
          </wp:inline>
        </w:drawing>
      </w:r>
      <w:r w:rsidRPr="00F904AF">
        <w:rPr>
          <w:rFonts w:ascii="Times New Roman" w:eastAsia="Times New Roman" w:hAnsi="Times New Roman" w:cs="Times New Roman"/>
          <w:lang w:eastAsia="x-none"/>
        </w:rPr>
        <w:t xml:space="preserve"> (Подготовка возможных вариантов схемы размещения СЗУ)</w:t>
      </w:r>
      <w:r>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t xml:space="preserve"> либо (Подготовка возможных вариантов схемы размещения СЗУ при изменении местоположения границ) соответственно.</w:t>
      </w:r>
    </w:p>
    <w:p w14:paraId="7D00F55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ru-RU"/>
        </w:rPr>
      </w:pPr>
      <w:r w:rsidRPr="00F904AF">
        <w:rPr>
          <w:rFonts w:ascii="Times New Roman" w:eastAsia="Times New Roman" w:hAnsi="Times New Roman" w:cs="Times New Roman"/>
          <w:lang w:eastAsia="x-none"/>
        </w:rPr>
        <w:t>Для подготовки на карте возможных вариантов СЗУ пользователю предоставлены</w:t>
      </w:r>
      <w:r w:rsidRPr="00F904AF">
        <w:rPr>
          <w:rFonts w:ascii="Times New Roman" w:eastAsia="Times New Roman" w:hAnsi="Times New Roman" w:cs="Times New Roman"/>
          <w:lang w:eastAsia="ru-RU"/>
        </w:rPr>
        <w:t xml:space="preserve"> следующие возможности:</w:t>
      </w:r>
    </w:p>
    <w:p w14:paraId="28D16CE4" w14:textId="77777777" w:rsidR="00415F46" w:rsidRPr="000F46F7" w:rsidRDefault="00415F46" w:rsidP="00AA50C7">
      <w:pPr>
        <w:pStyle w:val="affff1"/>
        <w:numPr>
          <w:ilvl w:val="0"/>
          <w:numId w:val="53"/>
        </w:numPr>
        <w:spacing w:after="0"/>
        <w:rPr>
          <w:rFonts w:eastAsia="Times New Roman"/>
          <w:lang w:eastAsia="ru-RU"/>
        </w:rPr>
      </w:pPr>
      <w:r w:rsidRPr="000F46F7">
        <w:rPr>
          <w:rFonts w:eastAsia="Times New Roman"/>
          <w:lang w:eastAsia="ru-RU"/>
        </w:rPr>
        <w:t>формирование на карте границ земельного участка;</w:t>
      </w:r>
    </w:p>
    <w:p w14:paraId="054B2F96" w14:textId="77777777" w:rsidR="00415F46" w:rsidRPr="000F46F7" w:rsidRDefault="00415F46" w:rsidP="00AA50C7">
      <w:pPr>
        <w:pStyle w:val="affff1"/>
        <w:numPr>
          <w:ilvl w:val="0"/>
          <w:numId w:val="53"/>
        </w:numPr>
        <w:spacing w:after="0"/>
        <w:rPr>
          <w:rFonts w:eastAsia="Times New Roman"/>
          <w:lang w:eastAsia="ru-RU"/>
        </w:rPr>
      </w:pPr>
      <w:r w:rsidRPr="000F46F7">
        <w:rPr>
          <w:rFonts w:eastAsia="Times New Roman"/>
          <w:lang w:eastAsia="ru-RU"/>
        </w:rPr>
        <w:t>проверка ИЗУ условиям предоставления земельного участка согласно требованиям Федерального закона от 01.05.2016 № 119-ФЗ (в редакции от 30.12.2020);</w:t>
      </w:r>
    </w:p>
    <w:p w14:paraId="306D4F48" w14:textId="77777777" w:rsidR="00415F46" w:rsidRPr="000F46F7" w:rsidRDefault="00415F46" w:rsidP="00AA50C7">
      <w:pPr>
        <w:pStyle w:val="affff1"/>
        <w:numPr>
          <w:ilvl w:val="0"/>
          <w:numId w:val="53"/>
        </w:numPr>
        <w:spacing w:after="0"/>
        <w:rPr>
          <w:rFonts w:eastAsia="Times New Roman"/>
          <w:lang w:eastAsia="ru-RU"/>
        </w:rPr>
      </w:pPr>
      <w:r w:rsidRPr="000F46F7">
        <w:rPr>
          <w:rFonts w:eastAsia="Times New Roman"/>
          <w:lang w:eastAsia="ru-RU"/>
        </w:rPr>
        <w:t>редактирование на карте границ земельного участка;</w:t>
      </w:r>
    </w:p>
    <w:p w14:paraId="6C874310" w14:textId="77777777" w:rsidR="00415F46" w:rsidRPr="000F46F7" w:rsidRDefault="00415F46" w:rsidP="00AA50C7">
      <w:pPr>
        <w:pStyle w:val="affff1"/>
        <w:numPr>
          <w:ilvl w:val="0"/>
          <w:numId w:val="53"/>
        </w:numPr>
        <w:spacing w:after="0"/>
        <w:rPr>
          <w:rFonts w:eastAsia="Times New Roman"/>
          <w:lang w:eastAsia="ru-RU"/>
        </w:rPr>
      </w:pPr>
      <w:r w:rsidRPr="000F46F7">
        <w:rPr>
          <w:rFonts w:eastAsia="Times New Roman"/>
          <w:lang w:eastAsia="ru-RU"/>
        </w:rPr>
        <w:t>подготовка и передача в портал возможного варианта СЗУ.</w:t>
      </w:r>
    </w:p>
    <w:p w14:paraId="1C24A8B6"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40" w:name="_Toc77159025"/>
      <w:r w:rsidRPr="00F904AF">
        <w:rPr>
          <w:rFonts w:ascii="Times New Roman" w:eastAsia="Times New Roman" w:hAnsi="Times New Roman" w:cs="Times New Roman"/>
          <w:b/>
          <w:bCs/>
          <w:szCs w:val="26"/>
          <w:lang w:eastAsia="ru-RU"/>
        </w:rPr>
        <w:t>Инструменты для подготовки возможных вариантов СЗУ</w:t>
      </w:r>
      <w:bookmarkEnd w:id="140"/>
    </w:p>
    <w:p w14:paraId="4569172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перехода на карту открыто окно «Подготовка возможных вариантов схемы размещения земельного участка», отображающее панель инструментов для формирования границ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BAAD0A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подготовки возможных вариантов СЗУ пользователю предоставлены следующие возможности:</w:t>
      </w:r>
    </w:p>
    <w:p w14:paraId="131325BB"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копирование границ ИЗУ;</w:t>
      </w:r>
    </w:p>
    <w:p w14:paraId="609B3E0A"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формирование на карте границ ИЗУ произвольной формы;</w:t>
      </w:r>
    </w:p>
    <w:p w14:paraId="3EA7EDEF"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формирование на карте границ ИЗУ прямоугольной формы;</w:t>
      </w:r>
    </w:p>
    <w:p w14:paraId="4B5FBDAB"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поиск ЗУ для предоставления в безвозмездное срочное пользование;</w:t>
      </w:r>
    </w:p>
    <w:p w14:paraId="32FC2CC7"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выбор ЗУ на карте для предоставления в безвозмездное срочное пользование;</w:t>
      </w:r>
    </w:p>
    <w:p w14:paraId="0F4E981A" w14:textId="77777777" w:rsidR="00415F46" w:rsidRPr="009F0CAC" w:rsidRDefault="00415F46" w:rsidP="00AA50C7">
      <w:pPr>
        <w:pStyle w:val="affff1"/>
        <w:numPr>
          <w:ilvl w:val="0"/>
          <w:numId w:val="54"/>
        </w:numPr>
        <w:spacing w:after="0"/>
        <w:rPr>
          <w:rFonts w:eastAsia="Times New Roman"/>
          <w:sz w:val="22"/>
          <w:szCs w:val="22"/>
          <w:lang w:eastAsia="ru-RU"/>
        </w:rPr>
      </w:pPr>
      <w:r w:rsidRPr="009F0CAC">
        <w:rPr>
          <w:rFonts w:eastAsia="Times New Roman"/>
          <w:sz w:val="22"/>
          <w:szCs w:val="22"/>
          <w:lang w:eastAsia="ru-RU"/>
        </w:rPr>
        <w:t>ввод координат ИЗУ для предоставления в безвозмездное срочное пользование.</w:t>
      </w:r>
    </w:p>
    <w:p w14:paraId="552DCDB3"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55668450" wp14:editId="58EEE101">
            <wp:extent cx="4600575" cy="1771650"/>
            <wp:effectExtent l="19050" t="19050" r="28575" b="19050"/>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600575" cy="1771650"/>
                    </a:xfrm>
                    <a:prstGeom prst="rect">
                      <a:avLst/>
                    </a:prstGeom>
                    <a:ln>
                      <a:solidFill>
                        <a:schemeClr val="bg1">
                          <a:lumMod val="85000"/>
                        </a:schemeClr>
                      </a:solidFill>
                    </a:ln>
                  </pic:spPr>
                </pic:pic>
              </a:graphicData>
            </a:graphic>
          </wp:inline>
        </w:drawing>
      </w:r>
    </w:p>
    <w:p w14:paraId="593924F7"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41" w:name="_Ref76627283"/>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116</w:t>
      </w:r>
      <w:r w:rsidRPr="00F904AF">
        <w:rPr>
          <w:rFonts w:ascii="Times New Roman" w:eastAsia="Times New Roman" w:hAnsi="Times New Roman" w:cs="Times New Roman"/>
          <w:iCs/>
          <w:szCs w:val="24"/>
          <w:lang w:eastAsia="ru-RU"/>
        </w:rPr>
        <w:fldChar w:fldCharType="end"/>
      </w:r>
      <w:bookmarkEnd w:id="141"/>
      <w:r w:rsidRPr="00F904AF">
        <w:rPr>
          <w:rFonts w:ascii="Times New Roman" w:eastAsia="Times New Roman" w:hAnsi="Times New Roman" w:cs="Times New Roman"/>
          <w:iCs/>
          <w:szCs w:val="24"/>
          <w:lang w:eastAsia="ru-RU"/>
        </w:rPr>
        <w:t xml:space="preserve"> – Окно «Подготовка возможных вариантов схемы размещения земельного участка»</w:t>
      </w:r>
    </w:p>
    <w:p w14:paraId="004C08E0"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Инструменты подготовки возможных вариантов СРЗУ:</w:t>
      </w:r>
    </w:p>
    <w:p w14:paraId="7FFD377D"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5F3ACB70" wp14:editId="6D9B6CFD">
            <wp:extent cx="285750" cy="323850"/>
            <wp:effectExtent l="0" t="0" r="0"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5750" cy="323850"/>
                    </a:xfrm>
                    <a:prstGeom prst="rect">
                      <a:avLst/>
                    </a:prstGeom>
                  </pic:spPr>
                </pic:pic>
              </a:graphicData>
            </a:graphic>
          </wp:inline>
        </w:drawing>
      </w:r>
      <w:r w:rsidRPr="009F0CAC">
        <w:rPr>
          <w:rFonts w:eastAsia="Times New Roman"/>
          <w:sz w:val="22"/>
          <w:szCs w:val="22"/>
          <w:lang w:eastAsia="ru-RU"/>
        </w:rPr>
        <w:t xml:space="preserve"> (Формирование границ ЗУ произвольной формы),</w:t>
      </w:r>
      <w:r w:rsidRPr="009F0CAC">
        <w:rPr>
          <w:rFonts w:eastAsia="Times New Roman"/>
          <w:b/>
          <w:i/>
          <w:sz w:val="22"/>
          <w:szCs w:val="22"/>
          <w:lang w:eastAsia="ru-RU"/>
        </w:rPr>
        <w:t xml:space="preserve"> </w:t>
      </w:r>
      <w:r w:rsidRPr="009F0CAC">
        <w:rPr>
          <w:rFonts w:eastAsia="Times New Roman"/>
          <w:sz w:val="22"/>
          <w:szCs w:val="22"/>
          <w:lang w:eastAsia="ru-RU"/>
        </w:rPr>
        <w:t>применяется для формирования на карте границ ИЗУ произвольной формы;</w:t>
      </w:r>
    </w:p>
    <w:p w14:paraId="3046A681"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7EB115ED" wp14:editId="6AA31437">
            <wp:extent cx="285750" cy="285750"/>
            <wp:effectExtent l="0" t="0" r="0"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85750" cy="285750"/>
                    </a:xfrm>
                    <a:prstGeom prst="rect">
                      <a:avLst/>
                    </a:prstGeom>
                  </pic:spPr>
                </pic:pic>
              </a:graphicData>
            </a:graphic>
          </wp:inline>
        </w:drawing>
      </w:r>
      <w:r w:rsidRPr="009F0CAC">
        <w:rPr>
          <w:rFonts w:eastAsia="Times New Roman"/>
          <w:sz w:val="22"/>
          <w:szCs w:val="22"/>
          <w:lang w:eastAsia="ru-RU"/>
        </w:rPr>
        <w:t xml:space="preserve"> (Формирование прямоугольного ИЗУ),</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формирования на карте границ ИЗУ прямоугольной формы;</w:t>
      </w:r>
    </w:p>
    <w:p w14:paraId="216E80E7"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0D4B6A36" wp14:editId="21364022">
            <wp:extent cx="295275" cy="304800"/>
            <wp:effectExtent l="0" t="0" r="9525" b="0"/>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95275" cy="304800"/>
                    </a:xfrm>
                    <a:prstGeom prst="rect">
                      <a:avLst/>
                    </a:prstGeom>
                  </pic:spPr>
                </pic:pic>
              </a:graphicData>
            </a:graphic>
          </wp:inline>
        </w:drawing>
      </w:r>
      <w:r w:rsidRPr="009F0CAC">
        <w:rPr>
          <w:rFonts w:eastAsia="Times New Roman"/>
          <w:sz w:val="22"/>
          <w:szCs w:val="22"/>
          <w:lang w:eastAsia="ru-RU"/>
        </w:rPr>
        <w:t xml:space="preserve"> (Выбор ЗУ на карте для предоставления в безвозмездное срочное пользование),</w:t>
      </w:r>
      <w:r w:rsidRPr="009F0CAC">
        <w:rPr>
          <w:rFonts w:eastAsia="Times New Roman"/>
          <w:i/>
          <w:sz w:val="22"/>
          <w:szCs w:val="22"/>
          <w:lang w:eastAsia="ru-RU"/>
        </w:rPr>
        <w:t xml:space="preserve"> </w:t>
      </w:r>
      <w:r w:rsidRPr="009F0CAC">
        <w:rPr>
          <w:rFonts w:eastAsia="Times New Roman"/>
          <w:sz w:val="22"/>
          <w:szCs w:val="22"/>
          <w:lang w:eastAsia="ru-RU"/>
        </w:rPr>
        <w:t>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выбора на карте земельного участка в качестве границ ИЗУ;</w:t>
      </w:r>
    </w:p>
    <w:p w14:paraId="2753CFD2"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394719C4" wp14:editId="77B43DA1">
            <wp:extent cx="304800" cy="304800"/>
            <wp:effectExtent l="0" t="0" r="0" b="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04800" cy="304800"/>
                    </a:xfrm>
                    <a:prstGeom prst="rect">
                      <a:avLst/>
                    </a:prstGeom>
                  </pic:spPr>
                </pic:pic>
              </a:graphicData>
            </a:graphic>
          </wp:inline>
        </w:drawing>
      </w:r>
      <w:r w:rsidRPr="009F0CAC">
        <w:rPr>
          <w:rFonts w:eastAsia="Times New Roman"/>
          <w:sz w:val="22"/>
          <w:szCs w:val="22"/>
          <w:lang w:eastAsia="ru-RU"/>
        </w:rPr>
        <w:t xml:space="preserve"> (Ввод координат ИЗУ для предоставления в безвозмездное срочное пользование), применяется</w:t>
      </w:r>
      <w:r w:rsidRPr="009F0CAC">
        <w:rPr>
          <w:rFonts w:eastAsia="Times New Roman"/>
          <w:b/>
          <w:i/>
          <w:sz w:val="22"/>
          <w:szCs w:val="22"/>
          <w:lang w:eastAsia="ru-RU"/>
        </w:rPr>
        <w:t xml:space="preserve"> </w:t>
      </w:r>
      <w:r w:rsidRPr="009F0CAC">
        <w:rPr>
          <w:rFonts w:eastAsia="Times New Roman"/>
          <w:sz w:val="22"/>
          <w:szCs w:val="22"/>
          <w:lang w:eastAsia="ru-RU"/>
        </w:rPr>
        <w:t>для внесения значений координат границ ИЗУ;</w:t>
      </w:r>
    </w:p>
    <w:p w14:paraId="55588414"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58AD49FD" wp14:editId="0AFC5C89">
            <wp:extent cx="323850" cy="304800"/>
            <wp:effectExtent l="0" t="0" r="0" b="0"/>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23850" cy="304800"/>
                    </a:xfrm>
                    <a:prstGeom prst="rect">
                      <a:avLst/>
                    </a:prstGeom>
                  </pic:spPr>
                </pic:pic>
              </a:graphicData>
            </a:graphic>
          </wp:inline>
        </w:drawing>
      </w:r>
      <w:r w:rsidRPr="009F0CAC">
        <w:rPr>
          <w:rFonts w:eastAsia="Times New Roman"/>
          <w:sz w:val="22"/>
          <w:szCs w:val="22"/>
          <w:lang w:eastAsia="ru-RU"/>
        </w:rPr>
        <w:t xml:space="preserve"> (Скопировать границы ИЗУ), применяется для создания на карте копии границ ИЗУ;</w:t>
      </w:r>
    </w:p>
    <w:p w14:paraId="3FCFD679"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0E769D48" wp14:editId="777C9EC1">
            <wp:extent cx="314325" cy="342900"/>
            <wp:effectExtent l="0" t="0" r="9525" b="0"/>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14325" cy="342900"/>
                    </a:xfrm>
                    <a:prstGeom prst="rect">
                      <a:avLst/>
                    </a:prstGeom>
                  </pic:spPr>
                </pic:pic>
              </a:graphicData>
            </a:graphic>
          </wp:inline>
        </w:drawing>
      </w:r>
      <w:r w:rsidRPr="009F0CAC">
        <w:rPr>
          <w:rFonts w:eastAsia="Times New Roman"/>
          <w:sz w:val="22"/>
          <w:szCs w:val="22"/>
          <w:lang w:eastAsia="ru-RU"/>
        </w:rPr>
        <w:t xml:space="preserve"> (Загрузить из </w:t>
      </w:r>
      <w:r w:rsidRPr="009F0CAC">
        <w:rPr>
          <w:rFonts w:eastAsia="Times New Roman"/>
          <w:sz w:val="22"/>
          <w:szCs w:val="22"/>
          <w:lang w:val="en-US" w:eastAsia="ru-RU"/>
        </w:rPr>
        <w:t>geojson</w:t>
      </w:r>
      <w:r w:rsidRPr="009F0CAC">
        <w:rPr>
          <w:rFonts w:eastAsia="Times New Roman"/>
          <w:sz w:val="22"/>
          <w:szCs w:val="22"/>
          <w:lang w:eastAsia="ru-RU"/>
        </w:rPr>
        <w:t>), применяется</w:t>
      </w:r>
      <w:r w:rsidRPr="009F0CAC">
        <w:rPr>
          <w:rFonts w:eastAsia="Times New Roman"/>
          <w:b/>
          <w:i/>
          <w:sz w:val="22"/>
          <w:szCs w:val="22"/>
          <w:lang w:eastAsia="ru-RU"/>
        </w:rPr>
        <w:t xml:space="preserve"> </w:t>
      </w:r>
      <w:r w:rsidRPr="009F0CAC">
        <w:rPr>
          <w:rFonts w:eastAsia="Times New Roman"/>
          <w:sz w:val="22"/>
          <w:szCs w:val="22"/>
          <w:lang w:eastAsia="ru-RU"/>
        </w:rPr>
        <w:t xml:space="preserve">для загрузки границ ИЗУ из файла формата </w:t>
      </w:r>
      <w:r w:rsidRPr="009F0CAC">
        <w:rPr>
          <w:rFonts w:eastAsia="Times New Roman"/>
          <w:sz w:val="22"/>
          <w:szCs w:val="22"/>
          <w:lang w:val="en-US" w:eastAsia="ru-RU"/>
        </w:rPr>
        <w:t>geojson</w:t>
      </w:r>
      <w:r w:rsidRPr="009F0CAC">
        <w:rPr>
          <w:rFonts w:eastAsia="Times New Roman"/>
          <w:sz w:val="22"/>
          <w:szCs w:val="22"/>
          <w:lang w:eastAsia="ru-RU"/>
        </w:rPr>
        <w:t>;</w:t>
      </w:r>
    </w:p>
    <w:p w14:paraId="2363A651" w14:textId="77777777" w:rsidR="00415F46" w:rsidRPr="009F0CAC" w:rsidRDefault="00415F46" w:rsidP="00AA50C7">
      <w:pPr>
        <w:pStyle w:val="affff1"/>
        <w:numPr>
          <w:ilvl w:val="0"/>
          <w:numId w:val="55"/>
        </w:numPr>
        <w:spacing w:after="0"/>
        <w:rPr>
          <w:rFonts w:eastAsia="Times New Roman"/>
          <w:sz w:val="22"/>
          <w:szCs w:val="22"/>
          <w:lang w:eastAsia="ru-RU"/>
        </w:rPr>
      </w:pPr>
      <w:r w:rsidRPr="009F0CAC">
        <w:rPr>
          <w:noProof/>
          <w:sz w:val="22"/>
          <w:szCs w:val="22"/>
          <w:lang w:eastAsia="ru-RU"/>
        </w:rPr>
        <w:drawing>
          <wp:inline distT="0" distB="0" distL="0" distR="0" wp14:anchorId="02E35CE2" wp14:editId="676F0CDC">
            <wp:extent cx="285750" cy="295275"/>
            <wp:effectExtent l="0" t="0" r="0" b="9525"/>
            <wp:docPr id="633" name="Рисунок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85750" cy="295275"/>
                    </a:xfrm>
                    <a:prstGeom prst="rect">
                      <a:avLst/>
                    </a:prstGeom>
                  </pic:spPr>
                </pic:pic>
              </a:graphicData>
            </a:graphic>
          </wp:inline>
        </w:drawing>
      </w:r>
      <w:r w:rsidRPr="009F0CAC">
        <w:rPr>
          <w:rFonts w:eastAsia="Times New Roman"/>
          <w:sz w:val="22"/>
          <w:szCs w:val="22"/>
          <w:lang w:eastAsia="ru-RU"/>
        </w:rPr>
        <w:t xml:space="preserve"> (Выгрузить в </w:t>
      </w:r>
      <w:r w:rsidRPr="009F0CAC">
        <w:rPr>
          <w:rFonts w:eastAsia="Times New Roman"/>
          <w:sz w:val="22"/>
          <w:szCs w:val="22"/>
          <w:lang w:val="en-US" w:eastAsia="ru-RU"/>
        </w:rPr>
        <w:t>geojson</w:t>
      </w:r>
      <w:r w:rsidRPr="009F0CAC">
        <w:rPr>
          <w:rFonts w:eastAsia="Times New Roman"/>
          <w:sz w:val="22"/>
          <w:szCs w:val="22"/>
          <w:lang w:eastAsia="ru-RU"/>
        </w:rPr>
        <w:t>), применяется</w:t>
      </w:r>
      <w:r w:rsidRPr="009F0CAC">
        <w:rPr>
          <w:rFonts w:eastAsia="Times New Roman"/>
          <w:b/>
          <w:i/>
          <w:sz w:val="22"/>
          <w:szCs w:val="22"/>
          <w:lang w:eastAsia="ru-RU"/>
        </w:rPr>
        <w:t xml:space="preserve"> </w:t>
      </w:r>
      <w:r w:rsidRPr="009F0CAC">
        <w:rPr>
          <w:rFonts w:eastAsia="Times New Roman"/>
          <w:sz w:val="22"/>
          <w:szCs w:val="22"/>
          <w:lang w:eastAsia="ru-RU"/>
        </w:rPr>
        <w:t xml:space="preserve">для выгрузки границ ИЗУ в файл формата </w:t>
      </w:r>
      <w:r w:rsidRPr="009F0CAC">
        <w:rPr>
          <w:rFonts w:eastAsia="Times New Roman"/>
          <w:sz w:val="22"/>
          <w:szCs w:val="22"/>
          <w:lang w:val="en-US" w:eastAsia="ru-RU"/>
        </w:rPr>
        <w:t>geojson</w:t>
      </w:r>
      <w:r w:rsidRPr="009F0CAC">
        <w:rPr>
          <w:rFonts w:eastAsia="Times New Roman"/>
          <w:sz w:val="22"/>
          <w:szCs w:val="22"/>
          <w:lang w:eastAsia="ru-RU"/>
        </w:rPr>
        <w:t>.</w:t>
      </w:r>
    </w:p>
    <w:p w14:paraId="40F03A68"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После создания варианта СЗУ в нижней части окна отображается список вариантов СЗУ, созданных пользователем для выбранного в личном кабинете заявления. В окно карты загружен слой «Проекты ИЗУ».</w:t>
      </w:r>
    </w:p>
    <w:p w14:paraId="5AFD7E79"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Кнопки «Выбрать все объекты», «Удалить объекты» предназначены для работы со списком сформированных вариантов СЗУ.</w:t>
      </w:r>
    </w:p>
    <w:p w14:paraId="49E9C7DD" w14:textId="77777777" w:rsidR="00415F46" w:rsidRPr="009F0CAC" w:rsidRDefault="00415F46" w:rsidP="00415F46">
      <w:pPr>
        <w:snapToGrid w:val="0"/>
        <w:spacing w:after="0" w:line="276" w:lineRule="auto"/>
        <w:ind w:firstLine="851"/>
        <w:jc w:val="both"/>
        <w:rPr>
          <w:rFonts w:ascii="Times New Roman" w:eastAsia="Times New Roman" w:hAnsi="Times New Roman" w:cs="Times New Roman"/>
          <w:lang w:eastAsia="x-none"/>
        </w:rPr>
      </w:pPr>
      <w:r w:rsidRPr="009F0CAC">
        <w:rPr>
          <w:rFonts w:ascii="Times New Roman" w:eastAsia="Times New Roman" w:hAnsi="Times New Roman" w:cs="Times New Roman"/>
          <w:lang w:eastAsia="x-none"/>
        </w:rPr>
        <w:t xml:space="preserve">Для выхода из режима подготовки вариантов СЗУ следует закрыть окно или нажать на кнопку </w:t>
      </w:r>
      <w:r w:rsidRPr="009F0CAC">
        <w:rPr>
          <w:noProof/>
          <w:lang w:eastAsia="ru-RU"/>
        </w:rPr>
        <w:drawing>
          <wp:inline distT="0" distB="0" distL="0" distR="0" wp14:anchorId="2A4D4E0F" wp14:editId="72B862C6">
            <wp:extent cx="257175" cy="257175"/>
            <wp:effectExtent l="0" t="0" r="9525" b="9525"/>
            <wp:docPr id="637" name="Рисунок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57175" cy="257175"/>
                    </a:xfrm>
                    <a:prstGeom prst="rect">
                      <a:avLst/>
                    </a:prstGeom>
                  </pic:spPr>
                </pic:pic>
              </a:graphicData>
            </a:graphic>
          </wp:inline>
        </w:drawing>
      </w:r>
      <w:r w:rsidRPr="009F0CAC">
        <w:rPr>
          <w:rFonts w:ascii="Times New Roman" w:eastAsia="Times New Roman" w:hAnsi="Times New Roman" w:cs="Times New Roman"/>
          <w:lang w:eastAsia="x-none"/>
        </w:rPr>
        <w:t xml:space="preserve"> .</w:t>
      </w:r>
    </w:p>
    <w:p w14:paraId="28A5564F"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42" w:name="_Ref76644111"/>
      <w:bookmarkStart w:id="143" w:name="_Toc77159026"/>
      <w:r w:rsidRPr="00F904AF">
        <w:rPr>
          <w:rFonts w:ascii="Times New Roman" w:eastAsia="Times New Roman" w:hAnsi="Times New Roman" w:cs="Times New Roman"/>
          <w:b/>
          <w:bCs/>
          <w:szCs w:val="26"/>
          <w:lang w:eastAsia="ru-RU"/>
        </w:rPr>
        <w:t>Формирование границ земельного участка</w:t>
      </w:r>
      <w:bookmarkEnd w:id="142"/>
      <w:bookmarkEnd w:id="143"/>
    </w:p>
    <w:p w14:paraId="69ECD330"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Формирование границ ИЗУ произвольной формы</w:t>
      </w:r>
    </w:p>
    <w:p w14:paraId="3D6EC50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на карте границ ИЗУ произвольной формы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26B23127" wp14:editId="1D147C50">
            <wp:extent cx="242277" cy="304800"/>
            <wp:effectExtent l="0" t="0" r="5715" b="0"/>
            <wp:docPr id="638" name="Рисунок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43479" cy="306312"/>
                    </a:xfrm>
                    <a:prstGeom prst="rect">
                      <a:avLst/>
                    </a:prstGeom>
                  </pic:spPr>
                </pic:pic>
              </a:graphicData>
            </a:graphic>
          </wp:inline>
        </w:drawing>
      </w:r>
      <w:r w:rsidRPr="00F904AF">
        <w:rPr>
          <w:rFonts w:ascii="Times New Roman" w:eastAsia="Times New Roman" w:hAnsi="Times New Roman" w:cs="Times New Roman"/>
          <w:lang w:eastAsia="x-none"/>
        </w:rPr>
        <w:t> (Формирование границ ЗУ произвольной формы).</w:t>
      </w:r>
    </w:p>
    <w:p w14:paraId="5D88BF2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формирования границ ИЗУ произвольной формы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_Ref75531047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1.3.2.3.3.1</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2195A49"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Формирование границ ИЗУ прямоугольной формы</w:t>
      </w:r>
    </w:p>
    <w:p w14:paraId="01A981A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на карте границ ИЗУ прямоугольной формы в окне «Подготовка возможных вариантов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нажать на кнопку </w:t>
      </w:r>
      <w:r>
        <w:rPr>
          <w:noProof/>
          <w:lang w:eastAsia="ru-RU"/>
        </w:rPr>
        <w:drawing>
          <wp:inline distT="0" distB="0" distL="0" distR="0" wp14:anchorId="35F1C60E" wp14:editId="1747DB62">
            <wp:extent cx="314325" cy="323850"/>
            <wp:effectExtent l="0" t="0" r="9525" b="0"/>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14325" cy="323850"/>
                    </a:xfrm>
                    <a:prstGeom prst="rect">
                      <a:avLst/>
                    </a:prstGeom>
                  </pic:spPr>
                </pic:pic>
              </a:graphicData>
            </a:graphic>
          </wp:inline>
        </w:drawing>
      </w:r>
      <w:r w:rsidRPr="00F904AF">
        <w:rPr>
          <w:rFonts w:ascii="Times New Roman" w:eastAsia="Times New Roman" w:hAnsi="Times New Roman" w:cs="Times New Roman"/>
          <w:b/>
          <w:i/>
          <w:lang w:eastAsia="x-none"/>
        </w:rPr>
        <w:t> </w:t>
      </w:r>
      <w:r w:rsidRPr="00F904AF">
        <w:rPr>
          <w:rFonts w:ascii="Times New Roman" w:eastAsia="Times New Roman" w:hAnsi="Times New Roman" w:cs="Times New Roman"/>
          <w:lang w:eastAsia="x-none"/>
        </w:rPr>
        <w:t>(Формирование прямоугольного ИЗУ).</w:t>
      </w:r>
    </w:p>
    <w:p w14:paraId="5EE0BDE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формирования границ ИЗУ прямоугольной формы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_Ref76723729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1.3.2.3.3.2</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EE27B58"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Выбор на карте земельного участка для предоставления в безвозмездное срочное пользование</w:t>
      </w:r>
    </w:p>
    <w:p w14:paraId="01A2D34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выбора на карте ЗУ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3AB7FF57" wp14:editId="3FCB840C">
            <wp:extent cx="314325" cy="323850"/>
            <wp:effectExtent l="0" t="0" r="9525"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14325" cy="323850"/>
                    </a:xfrm>
                    <a:prstGeom prst="rect">
                      <a:avLst/>
                    </a:prstGeom>
                  </pic:spPr>
                </pic:pic>
              </a:graphicData>
            </a:graphic>
          </wp:inline>
        </w:drawing>
      </w:r>
      <w:r w:rsidRPr="00F904AF">
        <w:rPr>
          <w:rFonts w:ascii="Times New Roman" w:eastAsia="Times New Roman" w:hAnsi="Times New Roman" w:cs="Times New Roman"/>
          <w:b/>
          <w:i/>
          <w:lang w:eastAsia="x-none"/>
        </w:rPr>
        <w:t> </w:t>
      </w:r>
      <w:r w:rsidRPr="00F904AF">
        <w:rPr>
          <w:rFonts w:ascii="Times New Roman" w:eastAsia="Times New Roman" w:hAnsi="Times New Roman" w:cs="Times New Roman"/>
          <w:lang w:eastAsia="x-none"/>
        </w:rPr>
        <w:t>(Выбор ЗУ на карте для предоставления в безвозмездное срочное пользование).</w:t>
      </w:r>
    </w:p>
    <w:p w14:paraId="5E8F613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Далее п</w:t>
      </w:r>
      <w:r w:rsidRPr="00F904AF">
        <w:rPr>
          <w:rFonts w:ascii="Times New Roman" w:eastAsia="Times New Roman" w:hAnsi="Times New Roman" w:cs="Times New Roman"/>
          <w:lang w:eastAsia="x-none"/>
        </w:rPr>
        <w:t>ерей</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на карту</w:t>
      </w:r>
      <w:r>
        <w:rPr>
          <w:rFonts w:ascii="Times New Roman" w:eastAsia="Times New Roman" w:hAnsi="Times New Roman" w:cs="Times New Roman"/>
          <w:lang w:eastAsia="x-none"/>
        </w:rPr>
        <w:t xml:space="preserve"> и у</w:t>
      </w:r>
      <w:r w:rsidRPr="00F904AF">
        <w:rPr>
          <w:rFonts w:ascii="Times New Roman" w:eastAsia="Times New Roman" w:hAnsi="Times New Roman" w:cs="Times New Roman"/>
          <w:lang w:eastAsia="x-none"/>
        </w:rPr>
        <w:t>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на объект слоя «ЗУ, которые могут быть предоставлены».</w:t>
      </w:r>
    </w:p>
    <w:p w14:paraId="3D917DCF" w14:textId="77777777" w:rsidR="00415F46" w:rsidRPr="00F904AF" w:rsidRDefault="00415F46" w:rsidP="00AA50C7">
      <w:pPr>
        <w:keepNext/>
        <w:keepLines/>
        <w:numPr>
          <w:ilvl w:val="5"/>
          <w:numId w:val="29"/>
        </w:numPr>
        <w:tabs>
          <w:tab w:val="num" w:pos="360"/>
        </w:tabs>
        <w:spacing w:before="120" w:after="0" w:line="276" w:lineRule="auto"/>
        <w:jc w:val="both"/>
        <w:outlineLvl w:val="5"/>
        <w:rPr>
          <w:rFonts w:ascii="Times New Roman" w:eastAsia="Times New Roman" w:hAnsi="Times New Roman" w:cs="Times New Roman"/>
          <w:b/>
          <w:bCs/>
          <w:lang w:eastAsia="ru-RU"/>
        </w:rPr>
      </w:pPr>
      <w:r w:rsidRPr="00F904AF">
        <w:rPr>
          <w:rFonts w:ascii="Times New Roman" w:eastAsia="Times New Roman" w:hAnsi="Times New Roman" w:cs="Times New Roman"/>
          <w:b/>
          <w:bCs/>
          <w:lang w:eastAsia="ru-RU"/>
        </w:rPr>
        <w:t>Ввод координат ИЗУ для предоставления в безвозмездное срочное пользование</w:t>
      </w:r>
    </w:p>
    <w:p w14:paraId="119432B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границ ИЗУ по координатам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нажать на кнопку </w:t>
      </w:r>
      <w:r>
        <w:rPr>
          <w:noProof/>
          <w:lang w:eastAsia="ru-RU"/>
        </w:rPr>
        <w:drawing>
          <wp:inline distT="0" distB="0" distL="0" distR="0" wp14:anchorId="7D959939" wp14:editId="6F2409E1">
            <wp:extent cx="304800" cy="323850"/>
            <wp:effectExtent l="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04800" cy="323850"/>
                    </a:xfrm>
                    <a:prstGeom prst="rect">
                      <a:avLst/>
                    </a:prstGeom>
                  </pic:spPr>
                </pic:pic>
              </a:graphicData>
            </a:graphic>
          </wp:inline>
        </w:drawing>
      </w:r>
      <w:r w:rsidRPr="00F904AF">
        <w:rPr>
          <w:rFonts w:ascii="Times New Roman" w:eastAsia="Times New Roman" w:hAnsi="Times New Roman" w:cs="Times New Roman"/>
          <w:lang w:eastAsia="x-none"/>
        </w:rPr>
        <w:t> (Ввод координат ИЗУ для предоставления в безвозмездное срочное пользование).</w:t>
      </w:r>
    </w:p>
    <w:p w14:paraId="7D693E2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формирования границ ИЗУ по координатам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_Ref76723793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1.3.2.3.3.4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49829BE3"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144" w:name="_Ref76627941"/>
      <w:r w:rsidRPr="00F904AF">
        <w:rPr>
          <w:rFonts w:ascii="Times New Roman" w:eastAsia="Times New Roman" w:hAnsi="Times New Roman" w:cs="Times New Roman"/>
          <w:b/>
          <w:bCs/>
          <w:lang w:eastAsia="ru-RU"/>
        </w:rPr>
        <w:t>Копирование границ ИЗУ</w:t>
      </w:r>
      <w:bookmarkEnd w:id="144"/>
    </w:p>
    <w:p w14:paraId="32A32A0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копирования границ ИЗУ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 на кнопку</w:t>
      </w:r>
      <w:r>
        <w:rPr>
          <w:noProof/>
          <w:lang w:eastAsia="ru-RU"/>
        </w:rPr>
        <w:drawing>
          <wp:inline distT="0" distB="0" distL="0" distR="0" wp14:anchorId="549BE56A" wp14:editId="7BBCE3E7">
            <wp:extent cx="333375" cy="323850"/>
            <wp:effectExtent l="0" t="0" r="9525" b="0"/>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33375" cy="323850"/>
                    </a:xfrm>
                    <a:prstGeom prst="rect">
                      <a:avLst/>
                    </a:prstGeom>
                  </pic:spPr>
                </pic:pic>
              </a:graphicData>
            </a:graphic>
          </wp:inline>
        </w:drawing>
      </w:r>
      <w:r w:rsidRPr="00F904AF">
        <w:rPr>
          <w:rFonts w:ascii="Times New Roman" w:eastAsia="Times New Roman" w:hAnsi="Times New Roman" w:cs="Times New Roman"/>
          <w:lang w:eastAsia="x-none"/>
        </w:rPr>
        <w:t xml:space="preserve"> (Скопировать границы ИЗУ).</w:t>
      </w:r>
    </w:p>
    <w:p w14:paraId="388F60B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szCs w:val="24"/>
          <w:lang w:eastAsia="x-none"/>
        </w:rPr>
        <w:t>Далее следует п</w:t>
      </w:r>
      <w:r w:rsidRPr="00F904AF">
        <w:rPr>
          <w:rFonts w:ascii="Times New Roman" w:eastAsia="Times New Roman" w:hAnsi="Times New Roman" w:cs="Times New Roman"/>
          <w:szCs w:val="24"/>
          <w:lang w:eastAsia="x-none"/>
        </w:rPr>
        <w:t>ерей</w:t>
      </w:r>
      <w:r>
        <w:rPr>
          <w:rFonts w:ascii="Times New Roman" w:eastAsia="Times New Roman" w:hAnsi="Times New Roman" w:cs="Times New Roman"/>
          <w:szCs w:val="24"/>
          <w:lang w:eastAsia="x-none"/>
        </w:rPr>
        <w:t>ти</w:t>
      </w:r>
      <w:r w:rsidRPr="00F904AF">
        <w:rPr>
          <w:rFonts w:ascii="Times New Roman" w:eastAsia="Times New Roman" w:hAnsi="Times New Roman" w:cs="Times New Roman"/>
          <w:szCs w:val="24"/>
          <w:lang w:eastAsia="x-none"/>
        </w:rPr>
        <w:t xml:space="preserve"> на карту</w:t>
      </w:r>
      <w:r>
        <w:rPr>
          <w:rFonts w:ascii="Times New Roman" w:eastAsia="Times New Roman" w:hAnsi="Times New Roman" w:cs="Times New Roman"/>
          <w:szCs w:val="24"/>
          <w:lang w:eastAsia="x-none"/>
        </w:rPr>
        <w:t xml:space="preserve"> и </w:t>
      </w:r>
      <w:r>
        <w:rPr>
          <w:rFonts w:ascii="Times New Roman" w:eastAsia="Times New Roman" w:hAnsi="Times New Roman" w:cs="Times New Roman"/>
          <w:lang w:eastAsia="x-none"/>
        </w:rPr>
        <w:t>у</w:t>
      </w:r>
      <w:r w:rsidRPr="00F904AF">
        <w:rPr>
          <w:rFonts w:ascii="Times New Roman" w:eastAsia="Times New Roman" w:hAnsi="Times New Roman" w:cs="Times New Roman"/>
          <w:lang w:eastAsia="x-none"/>
        </w:rPr>
        <w:t>ка</w:t>
      </w:r>
      <w:r>
        <w:rPr>
          <w:rFonts w:ascii="Times New Roman" w:eastAsia="Times New Roman" w:hAnsi="Times New Roman" w:cs="Times New Roman"/>
          <w:lang w:eastAsia="x-none"/>
        </w:rPr>
        <w:t>зать</w:t>
      </w:r>
      <w:r w:rsidRPr="00F904AF">
        <w:rPr>
          <w:rFonts w:ascii="Times New Roman" w:eastAsia="Times New Roman" w:hAnsi="Times New Roman" w:cs="Times New Roman"/>
          <w:lang w:eastAsia="x-none"/>
        </w:rPr>
        <w:t xml:space="preserve"> на объект заявления.</w:t>
      </w:r>
    </w:p>
    <w:p w14:paraId="6F7D81ED" w14:textId="77777777" w:rsidR="00415F46" w:rsidRPr="00F904AF" w:rsidRDefault="00415F46" w:rsidP="00AA50C7">
      <w:pPr>
        <w:keepNext/>
        <w:keepLines/>
        <w:numPr>
          <w:ilvl w:val="5"/>
          <w:numId w:val="29"/>
        </w:numPr>
        <w:tabs>
          <w:tab w:val="num" w:pos="360"/>
        </w:tabs>
        <w:spacing w:before="120" w:after="0" w:line="276" w:lineRule="auto"/>
        <w:ind w:left="851" w:firstLine="0"/>
        <w:jc w:val="both"/>
        <w:outlineLvl w:val="5"/>
        <w:rPr>
          <w:rFonts w:ascii="Times New Roman" w:eastAsia="Times New Roman" w:hAnsi="Times New Roman" w:cs="Times New Roman"/>
          <w:b/>
          <w:bCs/>
          <w:lang w:eastAsia="ru-RU"/>
        </w:rPr>
      </w:pPr>
      <w:bookmarkStart w:id="145" w:name="_Ref76627969"/>
      <w:r w:rsidRPr="00F904AF">
        <w:rPr>
          <w:rFonts w:ascii="Times New Roman" w:eastAsia="Times New Roman" w:hAnsi="Times New Roman" w:cs="Times New Roman"/>
          <w:b/>
          <w:bCs/>
          <w:lang w:eastAsia="ru-RU"/>
        </w:rPr>
        <w:t xml:space="preserve">Загрузка границ </w:t>
      </w:r>
      <w:bookmarkEnd w:id="145"/>
      <w:r w:rsidRPr="00F904AF">
        <w:rPr>
          <w:rFonts w:ascii="Times New Roman" w:eastAsia="Times New Roman" w:hAnsi="Times New Roman" w:cs="Times New Roman"/>
          <w:b/>
          <w:bCs/>
          <w:lang w:eastAsia="ru-RU"/>
        </w:rPr>
        <w:t>варианта СЗУ</w:t>
      </w:r>
    </w:p>
    <w:p w14:paraId="3CEE453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загрузки границ варианта СЗУ из файла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_Ref76627283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116</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наж</w:t>
      </w:r>
      <w:r>
        <w:rPr>
          <w:rFonts w:ascii="Times New Roman" w:eastAsia="Times New Roman" w:hAnsi="Times New Roman" w:cs="Times New Roman"/>
          <w:lang w:eastAsia="x-none"/>
        </w:rPr>
        <w:t>ать на кнопку</w:t>
      </w:r>
      <w:r>
        <w:rPr>
          <w:noProof/>
          <w:lang w:eastAsia="ru-RU"/>
        </w:rPr>
        <w:drawing>
          <wp:inline distT="0" distB="0" distL="0" distR="0" wp14:anchorId="1880114D" wp14:editId="04247E88">
            <wp:extent cx="295275" cy="304800"/>
            <wp:effectExtent l="0" t="0" r="9525"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5275" cy="304800"/>
                    </a:xfrm>
                    <a:prstGeom prst="rect">
                      <a:avLst/>
                    </a:prstGeom>
                  </pic:spPr>
                </pic:pic>
              </a:graphicData>
            </a:graphic>
          </wp:inline>
        </w:drawing>
      </w:r>
      <w:r w:rsidRPr="00F904AF">
        <w:rPr>
          <w:rFonts w:ascii="Times New Roman" w:eastAsia="Times New Roman" w:hAnsi="Times New Roman" w:cs="Times New Roman"/>
          <w:lang w:eastAsia="x-none"/>
        </w:rPr>
        <w:t xml:space="preserve"> (Загрузить из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w:t>
      </w:r>
    </w:p>
    <w:p w14:paraId="1BE1A92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загрузки границ ИЗУ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_Ref75531060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1.3.2.3.3.5</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B22AE55"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46" w:name="_Toc77159027"/>
      <w:r w:rsidRPr="00F904AF">
        <w:rPr>
          <w:rFonts w:ascii="Times New Roman" w:eastAsia="Times New Roman" w:hAnsi="Times New Roman" w:cs="Times New Roman"/>
          <w:b/>
          <w:bCs/>
          <w:szCs w:val="26"/>
          <w:lang w:eastAsia="ru-RU"/>
        </w:rPr>
        <w:t>Проверка корректности сформированного контура</w:t>
      </w:r>
      <w:bookmarkEnd w:id="146"/>
    </w:p>
    <w:p w14:paraId="3C86CE1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завершения формирования варианта СЗУ (см. п.</w:t>
      </w:r>
      <w:r w:rsidRPr="00F904AF">
        <w:rPr>
          <w:rFonts w:ascii="Times New Roman" w:eastAsia="Times New Roman" w:hAnsi="Times New Roman" w:cs="Times New Roman"/>
          <w:lang w:val="en-US" w:eastAsia="x-none"/>
        </w:rPr>
        <w:t> </w:t>
      </w:r>
      <w:r w:rsidRPr="00F904AF">
        <w:rPr>
          <w:rFonts w:ascii="Times New Roman" w:eastAsia="Times New Roman" w:hAnsi="Times New Roman" w:cs="Times New Roman"/>
          <w:lang w:val="en-US" w:eastAsia="x-none"/>
        </w:rPr>
        <w:fldChar w:fldCharType="begin"/>
      </w:r>
      <w:r w:rsidRPr="00CD771B">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instrText>REF</w:instrText>
      </w:r>
      <w:r w:rsidRPr="00F904AF">
        <w:rPr>
          <w:rFonts w:ascii="Times New Roman" w:eastAsia="Times New Roman" w:hAnsi="Times New Roman" w:cs="Times New Roman"/>
          <w:lang w:eastAsia="x-none"/>
        </w:rPr>
        <w:instrText xml:space="preserve"> _</w:instrText>
      </w:r>
      <w:r w:rsidRPr="00F904AF">
        <w:rPr>
          <w:rFonts w:ascii="Times New Roman" w:eastAsia="Times New Roman" w:hAnsi="Times New Roman" w:cs="Times New Roman"/>
          <w:lang w:val="en-US" w:eastAsia="x-none"/>
        </w:rPr>
        <w:instrText>Ref</w:instrText>
      </w:r>
      <w:r w:rsidRPr="00F904AF">
        <w:rPr>
          <w:rFonts w:ascii="Times New Roman" w:eastAsia="Times New Roman" w:hAnsi="Times New Roman" w:cs="Times New Roman"/>
          <w:lang w:eastAsia="x-none"/>
        </w:rPr>
        <w:instrText>76644111 \</w:instrText>
      </w:r>
      <w:r w:rsidRPr="00F904AF">
        <w:rPr>
          <w:rFonts w:ascii="Times New Roman" w:eastAsia="Times New Roman" w:hAnsi="Times New Roman" w:cs="Times New Roman"/>
          <w:lang w:val="en-US" w:eastAsia="x-none"/>
        </w:rPr>
        <w:instrText>r</w:instrText>
      </w:r>
      <w:r w:rsidRPr="00F904AF">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instrText>h</w:instrText>
      </w:r>
      <w:r w:rsidRPr="00CD771B">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eastAsia="x-none"/>
        </w:rPr>
        <w:instrText xml:space="preserve"> \* </w:instrText>
      </w:r>
      <w:r w:rsidRPr="00F904AF">
        <w:rPr>
          <w:rFonts w:ascii="Times New Roman" w:eastAsia="Times New Roman" w:hAnsi="Times New Roman" w:cs="Times New Roman"/>
          <w:lang w:val="en-US" w:eastAsia="x-none"/>
        </w:rPr>
        <w:instrText>MERGEFORMAT</w:instrText>
      </w:r>
      <w:r w:rsidRPr="00CD771B">
        <w:rPr>
          <w:rFonts w:ascii="Times New Roman" w:eastAsia="Times New Roman" w:hAnsi="Times New Roman" w:cs="Times New Roman"/>
          <w:lang w:eastAsia="x-none"/>
        </w:rPr>
        <w:instrText xml:space="preserve"> </w:instrText>
      </w:r>
      <w:r w:rsidRPr="00F904AF">
        <w:rPr>
          <w:rFonts w:ascii="Times New Roman" w:eastAsia="Times New Roman" w:hAnsi="Times New Roman" w:cs="Times New Roman"/>
          <w:lang w:val="en-US" w:eastAsia="x-none"/>
        </w:rPr>
      </w:r>
      <w:r w:rsidRPr="00F904AF">
        <w:rPr>
          <w:rFonts w:ascii="Times New Roman" w:eastAsia="Times New Roman" w:hAnsi="Times New Roman" w:cs="Times New Roman"/>
          <w:lang w:val="en-US" w:eastAsia="x-none"/>
        </w:rPr>
        <w:fldChar w:fldCharType="separate"/>
      </w:r>
      <w:r w:rsidRPr="00890311">
        <w:rPr>
          <w:rFonts w:ascii="Times New Roman" w:eastAsia="Times New Roman" w:hAnsi="Times New Roman" w:cs="Times New Roman"/>
          <w:lang w:eastAsia="x-none"/>
        </w:rPr>
        <w:t>1.3.2.5.3</w:t>
      </w:r>
      <w:r w:rsidRPr="00F904AF">
        <w:rPr>
          <w:rFonts w:ascii="Times New Roman" w:eastAsia="Times New Roman" w:hAnsi="Times New Roman" w:cs="Times New Roman"/>
          <w:lang w:val="en-US" w:eastAsia="x-none"/>
        </w:rPr>
        <w:fldChar w:fldCharType="end"/>
      </w:r>
      <w:r w:rsidRPr="00F904AF">
        <w:rPr>
          <w:rFonts w:ascii="Times New Roman" w:eastAsia="Times New Roman" w:hAnsi="Times New Roman" w:cs="Times New Roman"/>
          <w:lang w:eastAsia="x-none"/>
        </w:rPr>
        <w:t>) контур земельного участка на карте выделен цветом. Автоматически осуществляется проверка топологии сформированного контура.</w:t>
      </w:r>
    </w:p>
    <w:p w14:paraId="1A9C3E3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проверки корректности сформированного контура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_Ref76724008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770A935F"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47" w:name="_Ref76628232"/>
      <w:bookmarkStart w:id="148" w:name="_Toc77159028"/>
      <w:r w:rsidRPr="00F904AF">
        <w:rPr>
          <w:rFonts w:ascii="Times New Roman" w:eastAsia="Times New Roman" w:hAnsi="Times New Roman" w:cs="Times New Roman"/>
          <w:b/>
          <w:bCs/>
          <w:szCs w:val="26"/>
          <w:lang w:eastAsia="ru-RU"/>
        </w:rPr>
        <w:t>Отображение сформированного земельного участка на карте и в списке</w:t>
      </w:r>
      <w:bookmarkEnd w:id="147"/>
      <w:bookmarkEnd w:id="148"/>
    </w:p>
    <w:p w14:paraId="6BC49ED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Если проверка корректности сформированного контура прошла успешно</w:t>
      </w:r>
      <w:r>
        <w:rPr>
          <w:rFonts w:ascii="Times New Roman" w:eastAsia="Times New Roman" w:hAnsi="Times New Roman" w:cs="Times New Roman"/>
          <w:lang w:eastAsia="x-none"/>
        </w:rPr>
        <w:t>, н</w:t>
      </w:r>
      <w:r w:rsidRPr="00F904AF">
        <w:rPr>
          <w:rFonts w:ascii="Times New Roman" w:eastAsia="Times New Roman" w:hAnsi="Times New Roman" w:cs="Times New Roman"/>
          <w:lang w:eastAsia="x-none"/>
        </w:rPr>
        <w:t>аименование участка отобра</w:t>
      </w:r>
      <w:r>
        <w:rPr>
          <w:rFonts w:ascii="Times New Roman" w:eastAsia="Times New Roman" w:hAnsi="Times New Roman" w:cs="Times New Roman"/>
          <w:lang w:eastAsia="x-none"/>
        </w:rPr>
        <w:t>зится</w:t>
      </w:r>
      <w:r w:rsidRPr="00F904AF">
        <w:rPr>
          <w:rFonts w:ascii="Times New Roman" w:eastAsia="Times New Roman" w:hAnsi="Times New Roman" w:cs="Times New Roman"/>
          <w:lang w:eastAsia="x-none"/>
        </w:rPr>
        <w:t xml:space="preserve"> в списке вариантов СЗУ, созданных пользователем для выбранного в личном кабинете заявления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_Ref76628969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710E9DB5"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0716ECCB" wp14:editId="1586E2DE">
            <wp:extent cx="4610100" cy="2667000"/>
            <wp:effectExtent l="19050" t="19050" r="19050" b="19050"/>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610100" cy="2667000"/>
                    </a:xfrm>
                    <a:prstGeom prst="rect">
                      <a:avLst/>
                    </a:prstGeom>
                    <a:ln>
                      <a:solidFill>
                        <a:schemeClr val="bg1">
                          <a:lumMod val="85000"/>
                        </a:schemeClr>
                      </a:solidFill>
                    </a:ln>
                  </pic:spPr>
                </pic:pic>
              </a:graphicData>
            </a:graphic>
          </wp:inline>
        </w:drawing>
      </w:r>
    </w:p>
    <w:p w14:paraId="58C50F7B"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49" w:name="_Ref76628969"/>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117</w:t>
      </w:r>
      <w:r w:rsidRPr="00F904AF">
        <w:rPr>
          <w:rFonts w:ascii="Times New Roman" w:eastAsia="Times New Roman" w:hAnsi="Times New Roman" w:cs="Times New Roman"/>
          <w:iCs/>
          <w:szCs w:val="24"/>
          <w:lang w:eastAsia="ru-RU"/>
        </w:rPr>
        <w:fldChar w:fldCharType="end"/>
      </w:r>
      <w:bookmarkEnd w:id="149"/>
      <w:r w:rsidRPr="00F904AF">
        <w:rPr>
          <w:rFonts w:ascii="Times New Roman" w:eastAsia="Times New Roman" w:hAnsi="Times New Roman" w:cs="Times New Roman"/>
          <w:iCs/>
          <w:szCs w:val="24"/>
          <w:lang w:eastAsia="ru-RU"/>
        </w:rPr>
        <w:t xml:space="preserve"> – Список вариантов СЗУ для заявления</w:t>
      </w:r>
    </w:p>
    <w:p w14:paraId="1AEFBCB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 умолчанию наименование сформированного пользователем варианта СЗУ содержит текст «Возможный вариант СЗУ» и его порядковый номер.</w:t>
      </w:r>
    </w:p>
    <w:p w14:paraId="7A27D34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работы со списком земельных участков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_Ref76724064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1.3.2.3.5</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4E15555"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50" w:name="_Toc77159029"/>
      <w:r w:rsidRPr="00F904AF">
        <w:rPr>
          <w:rFonts w:ascii="Times New Roman" w:eastAsia="Times New Roman" w:hAnsi="Times New Roman" w:cs="Times New Roman"/>
          <w:b/>
          <w:bCs/>
          <w:szCs w:val="26"/>
          <w:lang w:eastAsia="ru-RU"/>
        </w:rPr>
        <w:t>Удаление сформированного варианта СЗУ</w:t>
      </w:r>
      <w:bookmarkEnd w:id="150"/>
    </w:p>
    <w:p w14:paraId="3393988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удаления с карты сформированного варианта СЗУ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_Ref76628969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флажок напротив наименования земельного участка и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на кнопку «Удалить объекты».</w:t>
      </w:r>
    </w:p>
    <w:p w14:paraId="404FA6D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удаления нескольких земельных участков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_Ref76724190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1.3.2.3.6</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4AC19074"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51" w:name="_Toc77159030"/>
      <w:r w:rsidRPr="00F904AF">
        <w:rPr>
          <w:rFonts w:ascii="Times New Roman" w:eastAsia="Times New Roman" w:hAnsi="Times New Roman" w:cs="Times New Roman"/>
          <w:b/>
          <w:bCs/>
          <w:szCs w:val="26"/>
          <w:lang w:eastAsia="ru-RU"/>
        </w:rPr>
        <w:t>Выгрузка границ сформированного варианта СЗУ</w:t>
      </w:r>
      <w:bookmarkEnd w:id="151"/>
    </w:p>
    <w:p w14:paraId="7ECF8B0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выгрузки границ сформированного варианта СЗУ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_Ref76628969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_Ref76628969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szCs w:val="24"/>
          <w:lang w:eastAsia="ru-RU"/>
        </w:rPr>
        <w:t>117</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флажок напротив наименования земельного участка и 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72BA1E2F" wp14:editId="6924F279">
            <wp:extent cx="285750" cy="352425"/>
            <wp:effectExtent l="0" t="0" r="0" b="9525"/>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85750" cy="352425"/>
                    </a:xfrm>
                    <a:prstGeom prst="rect">
                      <a:avLst/>
                    </a:prstGeom>
                  </pic:spPr>
                </pic:pic>
              </a:graphicData>
            </a:graphic>
          </wp:inline>
        </w:drawing>
      </w:r>
      <w:r w:rsidRPr="00F904AF">
        <w:rPr>
          <w:rFonts w:ascii="Times New Roman" w:eastAsia="Times New Roman" w:hAnsi="Times New Roman" w:cs="Times New Roman"/>
          <w:lang w:eastAsia="x-none"/>
        </w:rPr>
        <w:t xml:space="preserve"> (Выгрузить в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 xml:space="preserve">). </w:t>
      </w:r>
    </w:p>
    <w:p w14:paraId="7B148F8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выгрузки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_Ref76724119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1.3.2.3.7</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5ED36371" w14:textId="77777777" w:rsidR="00415F46" w:rsidRPr="00F904AF" w:rsidRDefault="00415F46" w:rsidP="00AA50C7">
      <w:pPr>
        <w:keepNext/>
        <w:numPr>
          <w:ilvl w:val="4"/>
          <w:numId w:val="29"/>
        </w:numPr>
        <w:tabs>
          <w:tab w:val="num" w:pos="360"/>
        </w:tabs>
        <w:spacing w:before="120" w:after="0" w:line="276" w:lineRule="auto"/>
        <w:ind w:firstLine="0"/>
        <w:outlineLvl w:val="4"/>
        <w:rPr>
          <w:rFonts w:ascii="Times New Roman" w:eastAsia="Times New Roman" w:hAnsi="Times New Roman" w:cs="Times New Roman"/>
          <w:b/>
          <w:bCs/>
          <w:szCs w:val="26"/>
          <w:lang w:eastAsia="ru-RU"/>
        </w:rPr>
      </w:pPr>
      <w:bookmarkStart w:id="152" w:name="_Ref76628534"/>
      <w:bookmarkStart w:id="153" w:name="_Toc77159031"/>
      <w:r w:rsidRPr="00F904AF">
        <w:rPr>
          <w:rFonts w:ascii="Times New Roman" w:eastAsia="Times New Roman" w:hAnsi="Times New Roman" w:cs="Times New Roman"/>
          <w:b/>
          <w:bCs/>
          <w:szCs w:val="26"/>
          <w:lang w:eastAsia="ru-RU"/>
        </w:rPr>
        <w:t xml:space="preserve">Просмотр информации о сформированном </w:t>
      </w:r>
      <w:bookmarkEnd w:id="152"/>
      <w:r w:rsidRPr="00F904AF">
        <w:rPr>
          <w:rFonts w:ascii="Times New Roman" w:eastAsia="Times New Roman" w:hAnsi="Times New Roman" w:cs="Times New Roman"/>
          <w:b/>
          <w:bCs/>
          <w:szCs w:val="26"/>
          <w:lang w:eastAsia="ru-RU"/>
        </w:rPr>
        <w:t>варианте СЗУ</w:t>
      </w:r>
      <w:bookmarkEnd w:id="153"/>
    </w:p>
    <w:p w14:paraId="6E9ADCC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просмотра информации о сформированном варианте СЗУ в окне «Подготовка возможных вариантов схемы размещения земельного участка»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_Ref76628969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117</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w:t>
      </w:r>
      <w:r w:rsidRPr="00F904AF">
        <w:rPr>
          <w:rFonts w:ascii="Times New Roman" w:eastAsia="Times New Roman" w:hAnsi="Times New Roman" w:cs="Times New Roman"/>
          <w:lang w:eastAsia="x-none"/>
        </w:rPr>
        <w:t xml:space="preserve"> левой кнопкой мыши справа от наименования земельного участка в списке вариантов СЗУ.</w:t>
      </w:r>
    </w:p>
    <w:p w14:paraId="4615ED9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Карта позиционируется на земельном участке, участок выделен цветом. Открыто окно информации о земельном участке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_Ref76629667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118</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524834A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окна информации о земельном участке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_Ref75779909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1.3.2.3.8</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71A0952"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9770078" wp14:editId="7559E6BD">
            <wp:extent cx="5940425" cy="3659505"/>
            <wp:effectExtent l="19050" t="19050" r="22225" b="17145"/>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0425" cy="3659505"/>
                    </a:xfrm>
                    <a:prstGeom prst="rect">
                      <a:avLst/>
                    </a:prstGeom>
                    <a:ln>
                      <a:solidFill>
                        <a:schemeClr val="bg1">
                          <a:lumMod val="85000"/>
                        </a:schemeClr>
                      </a:solidFill>
                    </a:ln>
                  </pic:spPr>
                </pic:pic>
              </a:graphicData>
            </a:graphic>
          </wp:inline>
        </w:drawing>
      </w:r>
    </w:p>
    <w:p w14:paraId="7CE47044"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54" w:name="_Ref76629667"/>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118</w:t>
      </w:r>
      <w:r w:rsidRPr="00F904AF">
        <w:rPr>
          <w:rFonts w:ascii="Times New Roman" w:eastAsia="Times New Roman" w:hAnsi="Times New Roman" w:cs="Times New Roman"/>
          <w:iCs/>
          <w:szCs w:val="24"/>
          <w:lang w:eastAsia="ru-RU"/>
        </w:rPr>
        <w:fldChar w:fldCharType="end"/>
      </w:r>
      <w:bookmarkEnd w:id="154"/>
      <w:r w:rsidRPr="00F904AF">
        <w:rPr>
          <w:rFonts w:ascii="Times New Roman" w:eastAsia="Times New Roman" w:hAnsi="Times New Roman" w:cs="Times New Roman"/>
          <w:iCs/>
          <w:szCs w:val="24"/>
          <w:lang w:eastAsia="ru-RU"/>
        </w:rPr>
        <w:t xml:space="preserve"> – Информация сформированного варианта земельного участка</w:t>
      </w:r>
    </w:p>
    <w:p w14:paraId="62B3ECF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Кнопка «Подготовить и передать в портал возможный вариант СЗУ» </w:t>
      </w:r>
      <w:r>
        <w:rPr>
          <w:rFonts w:ascii="Times New Roman" w:eastAsia="Times New Roman" w:hAnsi="Times New Roman" w:cs="Times New Roman"/>
          <w:lang w:eastAsia="x-none"/>
        </w:rPr>
        <w:t xml:space="preserve">становится </w:t>
      </w:r>
      <w:r w:rsidRPr="00F904AF">
        <w:rPr>
          <w:rFonts w:ascii="Times New Roman" w:eastAsia="Times New Roman" w:hAnsi="Times New Roman" w:cs="Times New Roman"/>
          <w:lang w:eastAsia="x-none"/>
        </w:rPr>
        <w:t>активн</w:t>
      </w:r>
      <w:r>
        <w:rPr>
          <w:rFonts w:ascii="Times New Roman" w:eastAsia="Times New Roman" w:hAnsi="Times New Roman" w:cs="Times New Roman"/>
          <w:lang w:eastAsia="x-none"/>
        </w:rPr>
        <w:t>а</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при</w:t>
      </w:r>
      <w:r w:rsidRPr="00F904AF">
        <w:rPr>
          <w:rFonts w:ascii="Times New Roman" w:eastAsia="Times New Roman" w:hAnsi="Times New Roman" w:cs="Times New Roman"/>
          <w:lang w:eastAsia="x-none"/>
        </w:rPr>
        <w:t xml:space="preserve"> успешно</w:t>
      </w:r>
      <w:r>
        <w:rPr>
          <w:rFonts w:ascii="Times New Roman" w:eastAsia="Times New Roman" w:hAnsi="Times New Roman" w:cs="Times New Roman"/>
          <w:lang w:eastAsia="x-none"/>
        </w:rPr>
        <w:t xml:space="preserve"> пройденных проверках</w:t>
      </w:r>
      <w:r w:rsidRPr="00F904AF">
        <w:rPr>
          <w:rFonts w:ascii="Times New Roman" w:eastAsia="Times New Roman" w:hAnsi="Times New Roman" w:cs="Times New Roman"/>
          <w:lang w:eastAsia="x-none"/>
        </w:rPr>
        <w:t>.</w:t>
      </w:r>
    </w:p>
    <w:p w14:paraId="2B96C122"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55" w:name="_Ref76628390"/>
      <w:bookmarkStart w:id="156" w:name="_Toc77159032"/>
      <w:r w:rsidRPr="00F904AF">
        <w:rPr>
          <w:rFonts w:ascii="Times New Roman" w:eastAsia="Times New Roman" w:hAnsi="Times New Roman" w:cs="Times New Roman"/>
          <w:b/>
          <w:bCs/>
          <w:szCs w:val="26"/>
          <w:lang w:eastAsia="ru-RU"/>
        </w:rPr>
        <w:t xml:space="preserve">Редактирование границ и наименования </w:t>
      </w:r>
      <w:bookmarkEnd w:id="155"/>
      <w:r w:rsidRPr="00F904AF">
        <w:rPr>
          <w:rFonts w:ascii="Times New Roman" w:eastAsia="Times New Roman" w:hAnsi="Times New Roman" w:cs="Times New Roman"/>
          <w:b/>
          <w:bCs/>
          <w:szCs w:val="26"/>
          <w:lang w:eastAsia="ru-RU"/>
        </w:rPr>
        <w:t>варианта СЗУ</w:t>
      </w:r>
      <w:bookmarkEnd w:id="156"/>
    </w:p>
    <w:p w14:paraId="517C036D"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Для изменения наименования земельного участка в </w:t>
      </w:r>
      <w:r w:rsidRPr="00F904AF">
        <w:rPr>
          <w:rFonts w:ascii="Times New Roman" w:eastAsia="Times New Roman" w:hAnsi="Times New Roman" w:cs="Times New Roman"/>
          <w:lang w:eastAsia="x-none"/>
        </w:rPr>
        <w:t>окне информации о земельном участке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_Ref76629667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sidRPr="00890311">
        <w:rPr>
          <w:rFonts w:ascii="Times New Roman" w:eastAsia="Times New Roman" w:hAnsi="Times New Roman" w:cs="Times New Roman"/>
          <w:lang w:eastAsia="x-none"/>
        </w:rPr>
        <w:t>Рисунок 118</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внес</w:t>
      </w:r>
      <w:r>
        <w:rPr>
          <w:rFonts w:ascii="Times New Roman" w:eastAsia="Times New Roman" w:hAnsi="Times New Roman" w:cs="Times New Roman"/>
          <w:lang w:eastAsia="x-none"/>
        </w:rPr>
        <w:t>ти</w:t>
      </w:r>
      <w:r w:rsidRPr="00F904AF">
        <w:rPr>
          <w:rFonts w:ascii="Times New Roman" w:eastAsia="Times New Roman" w:hAnsi="Times New Roman" w:cs="Times New Roman"/>
          <w:lang w:eastAsia="x-none"/>
        </w:rPr>
        <w:t xml:space="preserve"> изменения в поле «Наименование участка»</w:t>
      </w:r>
      <w:r>
        <w:rPr>
          <w:rFonts w:ascii="Times New Roman" w:eastAsia="Times New Roman" w:hAnsi="Times New Roman" w:cs="Times New Roman"/>
          <w:lang w:eastAsia="x-none"/>
        </w:rPr>
        <w:t xml:space="preserve"> и н</w:t>
      </w:r>
      <w:r w:rsidRPr="00F904AF">
        <w:rPr>
          <w:rFonts w:ascii="Times New Roman" w:eastAsia="Times New Roman" w:hAnsi="Times New Roman" w:cs="Times New Roman"/>
          <w:lang w:eastAsia="x-none"/>
        </w:rPr>
        <w:t>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кнопку «Сохранить».</w:t>
      </w:r>
    </w:p>
    <w:p w14:paraId="1D9C50C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Для изменения границ земельного участка в </w:t>
      </w:r>
      <w:r w:rsidRPr="00F904AF">
        <w:rPr>
          <w:rFonts w:ascii="Times New Roman" w:eastAsia="Times New Roman" w:hAnsi="Times New Roman" w:cs="Times New Roman"/>
          <w:lang w:eastAsia="x-none"/>
        </w:rPr>
        <w:t>окне информации о земельном участке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_Ref76629667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118</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нажать на кнопку </w:t>
      </w:r>
      <w:r>
        <w:rPr>
          <w:noProof/>
          <w:lang w:eastAsia="ru-RU"/>
        </w:rPr>
        <w:drawing>
          <wp:inline distT="0" distB="0" distL="0" distR="0" wp14:anchorId="14F5D720" wp14:editId="364AA0D8">
            <wp:extent cx="1866900" cy="289238"/>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884062" cy="291897"/>
                    </a:xfrm>
                    <a:prstGeom prst="rect">
                      <a:avLst/>
                    </a:prstGeom>
                  </pic:spPr>
                </pic:pic>
              </a:graphicData>
            </a:graphic>
          </wp:inline>
        </w:drawing>
      </w:r>
      <w:r w:rsidRPr="00F904AF">
        <w:rPr>
          <w:rFonts w:ascii="Times New Roman" w:eastAsia="Times New Roman" w:hAnsi="Times New Roman" w:cs="Times New Roman"/>
          <w:lang w:eastAsia="x-none"/>
        </w:rPr>
        <w:t>.</w:t>
      </w:r>
    </w:p>
    <w:p w14:paraId="10D3B68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Описание функции редактирования </w:t>
      </w:r>
      <w:r w:rsidRPr="00F904AF">
        <w:rPr>
          <w:rFonts w:ascii="Times New Roman" w:eastAsia="Times New Roman" w:hAnsi="Times New Roman" w:cs="Times New Roman"/>
          <w:lang w:eastAsia="ru-RU"/>
        </w:rPr>
        <w:t>границ земельного участка</w:t>
      </w:r>
      <w:r w:rsidRPr="00F904AF">
        <w:rPr>
          <w:rFonts w:ascii="Times New Roman" w:eastAsia="Times New Roman" w:hAnsi="Times New Roman" w:cs="Times New Roman"/>
          <w:lang w:eastAsia="x-none"/>
        </w:rPr>
        <w:t xml:space="preserve">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_Ref75776874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50D9FBA"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57" w:name="_Toc77159033"/>
      <w:r w:rsidRPr="00F904AF">
        <w:rPr>
          <w:rFonts w:ascii="Times New Roman" w:eastAsia="Times New Roman" w:hAnsi="Times New Roman" w:cs="Times New Roman"/>
          <w:b/>
          <w:bCs/>
          <w:szCs w:val="26"/>
          <w:lang w:eastAsia="ru-RU"/>
        </w:rPr>
        <w:t>Проверка варианта СЗУ</w:t>
      </w:r>
      <w:bookmarkEnd w:id="157"/>
    </w:p>
    <w:p w14:paraId="16B557C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проверки соответствия сформированного варианта СЗУ условиям предоставления земельного участка в окне информации о земельном участке нажмите кнопку «Проверить»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_Ref76629667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118</w:t>
      </w:r>
      <w:r>
        <w:rPr>
          <w:rFonts w:ascii="Times New Roman" w:eastAsia="Times New Roman" w:hAnsi="Times New Roman" w:cs="Times New Roman"/>
          <w:lang w:eastAsia="x-none"/>
        </w:rPr>
        <w:fldChar w:fldCharType="end"/>
      </w:r>
      <w:r>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t>.</w:t>
      </w:r>
    </w:p>
    <w:p w14:paraId="45F4F90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Автоматически выполняются проверки условий предоставления земельного участка согласно требованиям Федерального закона от 01.05.2016 № 119-ФЗ (в редакции от 30.12.2020).</w:t>
      </w:r>
    </w:p>
    <w:p w14:paraId="62037BC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проверок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_Ref77323235 \r \h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1.3.2.3.10</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AB07E80"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58" w:name="_Toc77159034"/>
      <w:r w:rsidRPr="00F904AF">
        <w:rPr>
          <w:rFonts w:ascii="Times New Roman" w:eastAsia="Times New Roman" w:hAnsi="Times New Roman" w:cs="Times New Roman"/>
          <w:b/>
          <w:bCs/>
          <w:szCs w:val="26"/>
          <w:lang w:eastAsia="ru-RU"/>
        </w:rPr>
        <w:t>Подготовка варианта схемы земельного участка</w:t>
      </w:r>
      <w:bookmarkEnd w:id="158"/>
    </w:p>
    <w:p w14:paraId="1FF1BBF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случае успешной проверки в окне информации о земельном участке активна кнопка «Подготовить и передать в портал возможный вариант СЗУ».</w:t>
      </w:r>
    </w:p>
    <w:p w14:paraId="17C570F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По нажатию на кнопку</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в</w:t>
      </w:r>
      <w:r w:rsidRPr="00F904AF">
        <w:rPr>
          <w:rFonts w:ascii="Times New Roman" w:eastAsia="Times New Roman" w:hAnsi="Times New Roman" w:cs="Times New Roman"/>
          <w:lang w:eastAsia="x-none"/>
        </w:rPr>
        <w:t>ыполняется переход к заявлению, для которого сформирован вариант СЗУ, в личном кабинете сотрудника уполномоченного органа.</w:t>
      </w:r>
    </w:p>
    <w:p w14:paraId="0C8B72F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На вкладке «Возможные варианты» в списке вариантов СРЗУ отображена запись о сформированном земельном участке. В столбце «Скачать» представлены документы формата </w:t>
      </w:r>
      <w:r w:rsidRPr="00F904AF">
        <w:rPr>
          <w:rFonts w:ascii="Times New Roman" w:eastAsia="Times New Roman" w:hAnsi="Times New Roman" w:cs="Times New Roman"/>
          <w:lang w:val="en-US" w:eastAsia="x-none"/>
        </w:rPr>
        <w:t>xml</w:t>
      </w:r>
      <w:r w:rsidRPr="00F904AF">
        <w:rPr>
          <w:rFonts w:ascii="Times New Roman" w:eastAsia="Times New Roman" w:hAnsi="Times New Roman" w:cs="Times New Roman"/>
          <w:lang w:eastAsia="x-none"/>
        </w:rPr>
        <w:t xml:space="preserve"> и </w:t>
      </w:r>
      <w:r w:rsidRPr="00F904AF">
        <w:rPr>
          <w:rFonts w:ascii="Times New Roman" w:eastAsia="Times New Roman" w:hAnsi="Times New Roman" w:cs="Times New Roman"/>
          <w:lang w:val="en-US" w:eastAsia="x-none"/>
        </w:rPr>
        <w:t>pdf</w:t>
      </w:r>
      <w:r w:rsidRPr="00F904AF">
        <w:rPr>
          <w:rFonts w:ascii="Times New Roman" w:eastAsia="Times New Roman" w:hAnsi="Times New Roman" w:cs="Times New Roman"/>
          <w:lang w:eastAsia="x-none"/>
        </w:rPr>
        <w:t>, содержащие схему размещения земельного участка.</w:t>
      </w:r>
    </w:p>
    <w:p w14:paraId="5CC6799F" w14:textId="77777777" w:rsidR="00415F46" w:rsidRPr="00F904AF" w:rsidRDefault="00415F46" w:rsidP="00AA50C7">
      <w:pPr>
        <w:keepNext/>
        <w:numPr>
          <w:ilvl w:val="3"/>
          <w:numId w:val="29"/>
        </w:numPr>
        <w:tabs>
          <w:tab w:val="num" w:pos="360"/>
          <w:tab w:val="left" w:pos="1701"/>
        </w:tabs>
        <w:spacing w:before="120" w:after="0" w:line="276" w:lineRule="auto"/>
        <w:jc w:val="both"/>
        <w:outlineLvl w:val="3"/>
        <w:rPr>
          <w:rFonts w:ascii="Times New Roman" w:eastAsia="Times New Roman" w:hAnsi="Times New Roman" w:cs="Times New Roman"/>
          <w:b/>
          <w:bCs/>
          <w:lang w:eastAsia="ru-RU"/>
        </w:rPr>
      </w:pPr>
      <w:bookmarkStart w:id="159" w:name="_Ref76643756"/>
      <w:bookmarkStart w:id="160" w:name="_Ref76643765"/>
      <w:bookmarkStart w:id="161" w:name="_Toc77159035"/>
      <w:r w:rsidRPr="00F904AF">
        <w:rPr>
          <w:rFonts w:ascii="Times New Roman" w:eastAsia="Times New Roman" w:hAnsi="Times New Roman" w:cs="Times New Roman"/>
          <w:b/>
          <w:bCs/>
          <w:lang w:eastAsia="ru-RU"/>
        </w:rPr>
        <w:t>Формирование земельного участка по заявлению, поданному на бумажном носителе</w:t>
      </w:r>
      <w:bookmarkEnd w:id="159"/>
      <w:bookmarkEnd w:id="160"/>
      <w:bookmarkEnd w:id="161"/>
    </w:p>
    <w:p w14:paraId="4534A752"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2" w:name="_Toc77159036"/>
      <w:r w:rsidRPr="00F904AF">
        <w:rPr>
          <w:rFonts w:ascii="Times New Roman" w:eastAsia="Times New Roman" w:hAnsi="Times New Roman" w:cs="Times New Roman"/>
          <w:b/>
          <w:bCs/>
          <w:szCs w:val="26"/>
          <w:lang w:eastAsia="ru-RU"/>
        </w:rPr>
        <w:t>Общие сведения</w:t>
      </w:r>
      <w:bookmarkEnd w:id="162"/>
    </w:p>
    <w:p w14:paraId="1003D77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ru-RU"/>
        </w:rPr>
        <w:t xml:space="preserve">Возможность формирования </w:t>
      </w:r>
      <w:r w:rsidRPr="00F904AF">
        <w:rPr>
          <w:rFonts w:ascii="Times New Roman" w:eastAsia="Times New Roman" w:hAnsi="Times New Roman" w:cs="Times New Roman"/>
          <w:lang w:eastAsia="x-none"/>
        </w:rPr>
        <w:t xml:space="preserve">земельного участка по заявлению, поданному заявителем на бумажном носителе, предоставлена </w:t>
      </w:r>
      <w:r w:rsidRPr="00F904AF">
        <w:rPr>
          <w:rFonts w:ascii="Times New Roman" w:eastAsia="Times New Roman" w:hAnsi="Times New Roman" w:cs="Times New Roman"/>
          <w:lang w:eastAsia="ru-RU"/>
        </w:rPr>
        <w:t xml:space="preserve">сотрудникам </w:t>
      </w:r>
      <w:r w:rsidRPr="00F904AF">
        <w:rPr>
          <w:rFonts w:ascii="Times New Roman" w:eastAsia="Times New Roman" w:hAnsi="Times New Roman" w:cs="Times New Roman"/>
          <w:lang w:eastAsia="x-none"/>
        </w:rPr>
        <w:t>уполномоченных органов, органов регистрации прав, многофункциональных центров.</w:t>
      </w:r>
    </w:p>
    <w:p w14:paraId="7E6DF8E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Переход на карту выполняется при формировании заявления следующим образом: в разделе «Заявления»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перейти к карточке заявителя, на вкладке «Заявление» нажать кнопку «Сформировать участок».</w:t>
      </w:r>
    </w:p>
    <w:p w14:paraId="5BF2756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Выполняется переход в окно карты.</w:t>
      </w:r>
    </w:p>
    <w:p w14:paraId="7F8E04B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Открыто окно формирования ИЗУ:</w:t>
      </w:r>
    </w:p>
    <w:p w14:paraId="0658EC8E" w14:textId="77777777" w:rsidR="00415F46" w:rsidRPr="00544D19" w:rsidRDefault="00415F46" w:rsidP="00AA50C7">
      <w:pPr>
        <w:pStyle w:val="affff1"/>
        <w:numPr>
          <w:ilvl w:val="0"/>
          <w:numId w:val="56"/>
        </w:numPr>
        <w:spacing w:after="0"/>
        <w:rPr>
          <w:rFonts w:eastAsia="Times New Roman"/>
          <w:lang w:eastAsia="ru-RU"/>
        </w:rPr>
      </w:pPr>
      <w:r w:rsidRPr="00544D19">
        <w:rPr>
          <w:rFonts w:eastAsia="Times New Roman"/>
          <w:lang w:eastAsia="ru-RU"/>
        </w:rPr>
        <w:t>«Подготовка на ПКК в форме электронного документа СРЗУ, местоположение границ которого соответствует местоположению границ земельного участка, указанного в СРЗУ на кадастровом плане территории» при переходе из личного кабинета сотрудника уполномоченного органа;</w:t>
      </w:r>
    </w:p>
    <w:p w14:paraId="1C77BD0F" w14:textId="77777777" w:rsidR="00415F46" w:rsidRPr="00544D19" w:rsidRDefault="00415F46" w:rsidP="00AA50C7">
      <w:pPr>
        <w:pStyle w:val="affff1"/>
        <w:numPr>
          <w:ilvl w:val="0"/>
          <w:numId w:val="56"/>
        </w:numPr>
        <w:spacing w:after="0"/>
        <w:rPr>
          <w:rFonts w:eastAsia="Times New Roman"/>
          <w:lang w:eastAsia="ru-RU"/>
        </w:rPr>
      </w:pPr>
      <w:r w:rsidRPr="00544D19">
        <w:rPr>
          <w:rFonts w:eastAsia="Times New Roman"/>
          <w:lang w:eastAsia="ru-RU"/>
        </w:rPr>
        <w:t>«Подготовка схемы размещения земельного участка на публичной кадастровой карте в форме электронного документа с использованием информационной системы в МФЦ или органе регистрации прав» при переходе из личного кабинета сотрудника органа регистрации прав или многофункционального центра.</w:t>
      </w:r>
    </w:p>
    <w:p w14:paraId="389CA82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Функции формирования земельного участка в окнах идентичны. В дальнейшем описание окон, инструментов, функций выполняется на примере окна «Подготовка на ПКК в форме электронного документа СРЗУ, местоположение границ которого соответствует местоположению границ земельного участка, указанного в СРЗУ на кадастровом плане территории».</w:t>
      </w:r>
    </w:p>
    <w:p w14:paraId="6CEB2FB0"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В случае если пользователь закрыл окно, вновь активировать его можно с помощью инструментов в окне карте: </w:t>
      </w:r>
      <w:r>
        <w:rPr>
          <w:noProof/>
          <w:lang w:eastAsia="ru-RU"/>
        </w:rPr>
        <w:drawing>
          <wp:inline distT="0" distB="0" distL="0" distR="0" wp14:anchorId="68095D7A" wp14:editId="4A53F773">
            <wp:extent cx="323850" cy="361950"/>
            <wp:effectExtent l="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23850" cy="361950"/>
                    </a:xfrm>
                    <a:prstGeom prst="rect">
                      <a:avLst/>
                    </a:prstGeom>
                  </pic:spPr>
                </pic:pic>
              </a:graphicData>
            </a:graphic>
          </wp:inline>
        </w:drawing>
      </w:r>
      <w:r w:rsidRPr="00F904AF">
        <w:rPr>
          <w:rFonts w:ascii="Times New Roman" w:eastAsia="Times New Roman" w:hAnsi="Times New Roman" w:cs="Times New Roman"/>
          <w:lang w:eastAsia="x-none"/>
        </w:rPr>
        <w:t xml:space="preserve"> (Подготовка СЗУ на ПКК по СЗУ на КПТ) либо (Подготовка СЗУ на ПКК в МФЦ) в зависимости от того, из какого кабинета выполнен переход на карте.</w:t>
      </w:r>
    </w:p>
    <w:p w14:paraId="15915F23"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3" w:name="_Toc77159037"/>
      <w:r w:rsidRPr="00F904AF">
        <w:rPr>
          <w:rFonts w:ascii="Times New Roman" w:eastAsia="Times New Roman" w:hAnsi="Times New Roman" w:cs="Times New Roman"/>
          <w:b/>
          <w:bCs/>
          <w:szCs w:val="26"/>
          <w:lang w:eastAsia="ru-RU"/>
        </w:rPr>
        <w:t>Формирование земельного участка</w:t>
      </w:r>
      <w:bookmarkEnd w:id="163"/>
    </w:p>
    <w:p w14:paraId="04FB804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Открыто окно «Подготовка на ПКК в форме электронного документа СРЗУ, местоположение границ которого соответствует местоположению границ земельного участка, указанного в СРЗУ на кадастровом плане территории»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_Ref76561322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F751755"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1248C05C" wp14:editId="0C084B23">
            <wp:extent cx="4457700" cy="2314575"/>
            <wp:effectExtent l="19050" t="19050" r="19050" b="2857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457700" cy="2314575"/>
                    </a:xfrm>
                    <a:prstGeom prst="rect">
                      <a:avLst/>
                    </a:prstGeom>
                    <a:ln>
                      <a:solidFill>
                        <a:schemeClr val="bg1">
                          <a:lumMod val="85000"/>
                        </a:schemeClr>
                      </a:solidFill>
                    </a:ln>
                  </pic:spPr>
                </pic:pic>
              </a:graphicData>
            </a:graphic>
          </wp:inline>
        </w:drawing>
      </w:r>
    </w:p>
    <w:p w14:paraId="0A0CF52B"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64" w:name="_Ref76561322"/>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119</w:t>
      </w:r>
      <w:r w:rsidRPr="00F904AF">
        <w:rPr>
          <w:rFonts w:ascii="Times New Roman" w:eastAsia="Times New Roman" w:hAnsi="Times New Roman" w:cs="Times New Roman"/>
          <w:iCs/>
          <w:szCs w:val="24"/>
          <w:lang w:eastAsia="ru-RU"/>
        </w:rPr>
        <w:fldChar w:fldCharType="end"/>
      </w:r>
      <w:bookmarkEnd w:id="164"/>
      <w:r w:rsidRPr="00F904AF">
        <w:rPr>
          <w:rFonts w:ascii="Times New Roman" w:eastAsia="Times New Roman" w:hAnsi="Times New Roman" w:cs="Times New Roman"/>
          <w:iCs/>
          <w:szCs w:val="24"/>
          <w:lang w:eastAsia="ru-RU"/>
        </w:rPr>
        <w:t xml:space="preserve"> – Окно «Подготовка на ПКК в форме электронного документа СРЗУ…»</w:t>
      </w:r>
    </w:p>
    <w:p w14:paraId="2E262B91" w14:textId="77777777" w:rsidR="00415F46" w:rsidRPr="00F904AF" w:rsidRDefault="00415F46" w:rsidP="00415F46">
      <w:pPr>
        <w:keepNext/>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Инструменты</w:t>
      </w:r>
      <w:r w:rsidRPr="00F904AF">
        <w:rPr>
          <w:rFonts w:ascii="Times New Roman" w:eastAsia="Times New Roman" w:hAnsi="Times New Roman" w:cs="Times New Roman"/>
          <w:lang w:eastAsia="x-none"/>
        </w:rPr>
        <w:t>:</w:t>
      </w:r>
    </w:p>
    <w:p w14:paraId="09623551" w14:textId="77777777" w:rsidR="00415F46" w:rsidRPr="00890311" w:rsidRDefault="00415F46" w:rsidP="00AA50C7">
      <w:pPr>
        <w:pStyle w:val="affff1"/>
        <w:numPr>
          <w:ilvl w:val="0"/>
          <w:numId w:val="60"/>
        </w:numPr>
        <w:spacing w:after="0"/>
        <w:rPr>
          <w:rFonts w:eastAsia="Times New Roman"/>
          <w:sz w:val="22"/>
          <w:szCs w:val="22"/>
          <w:lang w:eastAsia="ru-RU"/>
        </w:rPr>
      </w:pPr>
      <w:r>
        <w:rPr>
          <w:noProof/>
          <w:lang w:eastAsia="ru-RU"/>
        </w:rPr>
        <w:drawing>
          <wp:inline distT="0" distB="0" distL="0" distR="0" wp14:anchorId="35373CA8" wp14:editId="231EC2B0">
            <wp:extent cx="323850" cy="323850"/>
            <wp:effectExtent l="0" t="0" r="0" b="0"/>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23850" cy="323850"/>
                    </a:xfrm>
                    <a:prstGeom prst="rect">
                      <a:avLst/>
                    </a:prstGeom>
                  </pic:spPr>
                </pic:pic>
              </a:graphicData>
            </a:graphic>
          </wp:inline>
        </w:drawing>
      </w:r>
      <w:r w:rsidRPr="00890311">
        <w:rPr>
          <w:rFonts w:eastAsia="Times New Roman"/>
          <w:lang w:eastAsia="ru-RU"/>
        </w:rPr>
        <w:t xml:space="preserve"> </w:t>
      </w:r>
      <w:r w:rsidRPr="00890311">
        <w:rPr>
          <w:rFonts w:eastAsia="Times New Roman"/>
          <w:sz w:val="22"/>
          <w:szCs w:val="22"/>
          <w:lang w:eastAsia="ru-RU"/>
        </w:rPr>
        <w:t>(Ввод координат ИЗУ для предоставления в безвозмездное срочное пользование), применяется</w:t>
      </w:r>
      <w:r w:rsidRPr="00890311">
        <w:rPr>
          <w:rFonts w:eastAsia="Times New Roman"/>
          <w:b/>
          <w:i/>
          <w:sz w:val="22"/>
          <w:szCs w:val="22"/>
          <w:lang w:eastAsia="ru-RU"/>
        </w:rPr>
        <w:t xml:space="preserve"> </w:t>
      </w:r>
      <w:r w:rsidRPr="00890311">
        <w:rPr>
          <w:rFonts w:eastAsia="Times New Roman"/>
          <w:sz w:val="22"/>
          <w:szCs w:val="22"/>
          <w:lang w:eastAsia="ru-RU"/>
        </w:rPr>
        <w:t>для внесения значений координат границ ИЗУ;</w:t>
      </w:r>
    </w:p>
    <w:p w14:paraId="17A41D86" w14:textId="77777777" w:rsidR="00415F46" w:rsidRPr="00890311" w:rsidRDefault="00415F46" w:rsidP="00AA50C7">
      <w:pPr>
        <w:pStyle w:val="affff1"/>
        <w:numPr>
          <w:ilvl w:val="0"/>
          <w:numId w:val="60"/>
        </w:numPr>
        <w:spacing w:after="0"/>
        <w:rPr>
          <w:rFonts w:eastAsia="Times New Roman"/>
          <w:sz w:val="22"/>
          <w:szCs w:val="22"/>
          <w:lang w:eastAsia="ru-RU"/>
        </w:rPr>
      </w:pPr>
      <w:r w:rsidRPr="00890311">
        <w:rPr>
          <w:noProof/>
          <w:sz w:val="22"/>
          <w:szCs w:val="22"/>
          <w:lang w:eastAsia="ru-RU"/>
        </w:rPr>
        <w:drawing>
          <wp:inline distT="0" distB="0" distL="0" distR="0" wp14:anchorId="6E1FA29E" wp14:editId="4EAE6894">
            <wp:extent cx="323850" cy="304800"/>
            <wp:effectExtent l="0" t="0" r="0"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23850" cy="304800"/>
                    </a:xfrm>
                    <a:prstGeom prst="rect">
                      <a:avLst/>
                    </a:prstGeom>
                  </pic:spPr>
                </pic:pic>
              </a:graphicData>
            </a:graphic>
          </wp:inline>
        </w:drawing>
      </w:r>
      <w:r w:rsidRPr="00890311">
        <w:rPr>
          <w:rFonts w:eastAsia="Times New Roman"/>
          <w:sz w:val="22"/>
          <w:szCs w:val="22"/>
          <w:lang w:eastAsia="ru-RU"/>
        </w:rPr>
        <w:t xml:space="preserve"> (Выгрузить в </w:t>
      </w:r>
      <w:r w:rsidRPr="00890311">
        <w:rPr>
          <w:rFonts w:eastAsia="Times New Roman"/>
          <w:sz w:val="22"/>
          <w:szCs w:val="22"/>
          <w:lang w:val="en-US" w:eastAsia="ru-RU"/>
        </w:rPr>
        <w:t>geojson</w:t>
      </w:r>
      <w:r w:rsidRPr="00890311">
        <w:rPr>
          <w:rFonts w:eastAsia="Times New Roman"/>
          <w:sz w:val="22"/>
          <w:szCs w:val="22"/>
          <w:lang w:eastAsia="ru-RU"/>
        </w:rPr>
        <w:t>), применяется</w:t>
      </w:r>
      <w:r w:rsidRPr="00890311">
        <w:rPr>
          <w:rFonts w:eastAsia="Times New Roman"/>
          <w:b/>
          <w:i/>
          <w:sz w:val="22"/>
          <w:szCs w:val="22"/>
          <w:lang w:eastAsia="ru-RU"/>
        </w:rPr>
        <w:t xml:space="preserve"> </w:t>
      </w:r>
      <w:r w:rsidRPr="00890311">
        <w:rPr>
          <w:rFonts w:eastAsia="Times New Roman"/>
          <w:sz w:val="22"/>
          <w:szCs w:val="22"/>
          <w:lang w:eastAsia="ru-RU"/>
        </w:rPr>
        <w:t xml:space="preserve">для выгрузки границ ИЗУ в файл формата </w:t>
      </w:r>
      <w:r w:rsidRPr="00890311">
        <w:rPr>
          <w:rFonts w:eastAsia="Times New Roman"/>
          <w:sz w:val="22"/>
          <w:szCs w:val="22"/>
          <w:lang w:val="en-US" w:eastAsia="ru-RU"/>
        </w:rPr>
        <w:t>geojson</w:t>
      </w:r>
      <w:r w:rsidRPr="00890311">
        <w:rPr>
          <w:rFonts w:eastAsia="Times New Roman"/>
          <w:sz w:val="22"/>
          <w:szCs w:val="22"/>
          <w:lang w:eastAsia="ru-RU"/>
        </w:rPr>
        <w:t>.</w:t>
      </w:r>
    </w:p>
    <w:p w14:paraId="0E0D60E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создания границ в нижней части окна отображается перечень земельных участков, созданных пользователем. В окно карты загружен слой «Проекты ИЗУ».</w:t>
      </w:r>
    </w:p>
    <w:p w14:paraId="324AE20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Кнопки «Выбрать все объекты», «Удалить объекты» предназначены для работы со списком сформированных земельных участков.</w:t>
      </w:r>
    </w:p>
    <w:p w14:paraId="7DCEAA5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формирования границ ЗУ по координатам в окне «Подготовка на ПКК в форме электронного документа СРЗУ, местоположение границ которого соответствует местоположению границ земельного участка, указанного в СРЗУ на кадастровом плане территории»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_Ref76561322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119</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3EEE63C" wp14:editId="4F0357EC">
            <wp:extent cx="304800" cy="323850"/>
            <wp:effectExtent l="0" t="0" r="0" b="0"/>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04800" cy="323850"/>
                    </a:xfrm>
                    <a:prstGeom prst="rect">
                      <a:avLst/>
                    </a:prstGeom>
                  </pic:spPr>
                </pic:pic>
              </a:graphicData>
            </a:graphic>
          </wp:inline>
        </w:drawing>
      </w:r>
      <w:r w:rsidRPr="00F904AF">
        <w:rPr>
          <w:rFonts w:ascii="Times New Roman" w:eastAsia="Times New Roman" w:hAnsi="Times New Roman" w:cs="Times New Roman"/>
          <w:lang w:eastAsia="x-none"/>
        </w:rPr>
        <w:t xml:space="preserve"> (Ввод координат ИЗУ для предоставления в безвозмездное срочное пользование).</w:t>
      </w:r>
    </w:p>
    <w:p w14:paraId="7C68DBF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формирования границ ИЗУ по координатам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_Ref76723793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1.3.2.3.3.4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5DCB53FE"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5" w:name="_Toc77159038"/>
      <w:r w:rsidRPr="00F904AF">
        <w:rPr>
          <w:rFonts w:ascii="Times New Roman" w:eastAsia="Times New Roman" w:hAnsi="Times New Roman" w:cs="Times New Roman"/>
          <w:b/>
          <w:bCs/>
          <w:szCs w:val="26"/>
          <w:lang w:eastAsia="ru-RU"/>
        </w:rPr>
        <w:t>Проверка корректности сформированного контура</w:t>
      </w:r>
      <w:bookmarkEnd w:id="165"/>
    </w:p>
    <w:p w14:paraId="5C62193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После завершения формирования границ контур на карте выделен цветом. Автоматически осуществляется проверка топологии сформированного контура.</w:t>
      </w:r>
    </w:p>
    <w:p w14:paraId="3A6DC93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проверки корректности сформированного контура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_Ref76724008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1.3.2.3.4</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0CE11D6"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6" w:name="_Toc77159039"/>
      <w:r w:rsidRPr="00F904AF">
        <w:rPr>
          <w:rFonts w:ascii="Times New Roman" w:eastAsia="Times New Roman" w:hAnsi="Times New Roman" w:cs="Times New Roman"/>
          <w:b/>
          <w:bCs/>
          <w:szCs w:val="26"/>
          <w:lang w:eastAsia="ru-RU"/>
        </w:rPr>
        <w:t>Отображение сформированного земельного участка на карте и в списке</w:t>
      </w:r>
      <w:bookmarkEnd w:id="166"/>
    </w:p>
    <w:p w14:paraId="1C8F0F11"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Если проверка корректности сформированного контура прошла успешно, </w:t>
      </w:r>
      <w:r>
        <w:rPr>
          <w:rFonts w:ascii="Times New Roman" w:eastAsia="Times New Roman" w:hAnsi="Times New Roman" w:cs="Times New Roman"/>
          <w:lang w:eastAsia="x-none"/>
        </w:rPr>
        <w:t>н</w:t>
      </w:r>
      <w:r w:rsidRPr="00F904AF">
        <w:rPr>
          <w:rFonts w:ascii="Times New Roman" w:eastAsia="Times New Roman" w:hAnsi="Times New Roman" w:cs="Times New Roman"/>
          <w:lang w:eastAsia="x-none"/>
        </w:rPr>
        <w:t>аименование участка отображается в списке земельных участков, созданных пользователем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_Ref76641810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120</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3741CE3A" w14:textId="77777777" w:rsidR="00415F46" w:rsidRPr="00F904AF" w:rsidRDefault="00415F46" w:rsidP="00415F46">
      <w:pPr>
        <w:keepNext/>
        <w:snapToGrid w:val="0"/>
        <w:spacing w:before="120" w:after="0" w:line="276" w:lineRule="auto"/>
        <w:jc w:val="center"/>
        <w:rPr>
          <w:rFonts w:ascii="Times New Roman" w:eastAsia="Times New Roman" w:hAnsi="Times New Roman" w:cs="Times New Roman"/>
          <w:noProof/>
          <w:lang w:eastAsia="ru-RU"/>
        </w:rPr>
      </w:pPr>
      <w:r>
        <w:rPr>
          <w:noProof/>
          <w:lang w:eastAsia="ru-RU"/>
        </w:rPr>
        <w:drawing>
          <wp:inline distT="0" distB="0" distL="0" distR="0" wp14:anchorId="4E50E78E" wp14:editId="10CFFEDE">
            <wp:extent cx="4457700" cy="3771900"/>
            <wp:effectExtent l="19050" t="19050" r="19050" b="190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457700" cy="3771900"/>
                    </a:xfrm>
                    <a:prstGeom prst="rect">
                      <a:avLst/>
                    </a:prstGeom>
                    <a:ln>
                      <a:solidFill>
                        <a:schemeClr val="bg1">
                          <a:lumMod val="85000"/>
                        </a:schemeClr>
                      </a:solidFill>
                    </a:ln>
                  </pic:spPr>
                </pic:pic>
              </a:graphicData>
            </a:graphic>
          </wp:inline>
        </w:drawing>
      </w:r>
    </w:p>
    <w:p w14:paraId="729152BF" w14:textId="77777777" w:rsidR="00415F46" w:rsidRPr="00F904AF" w:rsidRDefault="00415F46" w:rsidP="00415F46">
      <w:pPr>
        <w:spacing w:after="120" w:line="276" w:lineRule="auto"/>
        <w:jc w:val="center"/>
        <w:rPr>
          <w:rFonts w:ascii="Times New Roman" w:eastAsia="Times New Roman" w:hAnsi="Times New Roman" w:cs="Times New Roman"/>
          <w:iCs/>
          <w:szCs w:val="24"/>
          <w:lang w:eastAsia="ru-RU"/>
        </w:rPr>
      </w:pPr>
      <w:bookmarkStart w:id="167" w:name="_Ref76641810"/>
      <w:r w:rsidRPr="00F904AF">
        <w:rPr>
          <w:rFonts w:ascii="Times New Roman" w:eastAsia="Times New Roman" w:hAnsi="Times New Roman" w:cs="Times New Roman"/>
          <w:iCs/>
          <w:szCs w:val="24"/>
          <w:lang w:eastAsia="ru-RU"/>
        </w:rPr>
        <w:t>Рисунок </w:t>
      </w:r>
      <w:r w:rsidRPr="00F904AF">
        <w:rPr>
          <w:rFonts w:ascii="Times New Roman" w:eastAsia="Times New Roman" w:hAnsi="Times New Roman" w:cs="Times New Roman"/>
          <w:iCs/>
          <w:szCs w:val="24"/>
          <w:lang w:eastAsia="ru-RU"/>
        </w:rPr>
        <w:fldChar w:fldCharType="begin"/>
      </w:r>
      <w:r w:rsidRPr="00F904AF">
        <w:rPr>
          <w:rFonts w:ascii="Times New Roman" w:eastAsia="Times New Roman" w:hAnsi="Times New Roman" w:cs="Times New Roman"/>
          <w:iCs/>
          <w:szCs w:val="24"/>
          <w:lang w:eastAsia="ru-RU"/>
        </w:rPr>
        <w:instrText xml:space="preserve"> SEQ Рисунок \* ARABIC </w:instrText>
      </w:r>
      <w:r w:rsidRPr="00F904AF">
        <w:rPr>
          <w:rFonts w:ascii="Times New Roman" w:eastAsia="Times New Roman" w:hAnsi="Times New Roman" w:cs="Times New Roman"/>
          <w:iCs/>
          <w:szCs w:val="24"/>
          <w:lang w:eastAsia="ru-RU"/>
        </w:rPr>
        <w:fldChar w:fldCharType="separate"/>
      </w:r>
      <w:r>
        <w:rPr>
          <w:rFonts w:ascii="Times New Roman" w:eastAsia="Times New Roman" w:hAnsi="Times New Roman" w:cs="Times New Roman"/>
          <w:iCs/>
          <w:noProof/>
          <w:szCs w:val="24"/>
          <w:lang w:eastAsia="ru-RU"/>
        </w:rPr>
        <w:t>120</w:t>
      </w:r>
      <w:r w:rsidRPr="00F904AF">
        <w:rPr>
          <w:rFonts w:ascii="Times New Roman" w:eastAsia="Times New Roman" w:hAnsi="Times New Roman" w:cs="Times New Roman"/>
          <w:iCs/>
          <w:szCs w:val="24"/>
          <w:lang w:eastAsia="ru-RU"/>
        </w:rPr>
        <w:fldChar w:fldCharType="end"/>
      </w:r>
      <w:bookmarkEnd w:id="167"/>
      <w:r w:rsidRPr="00F904AF">
        <w:rPr>
          <w:rFonts w:ascii="Times New Roman" w:eastAsia="Times New Roman" w:hAnsi="Times New Roman" w:cs="Times New Roman"/>
          <w:iCs/>
          <w:szCs w:val="24"/>
          <w:lang w:eastAsia="ru-RU"/>
        </w:rPr>
        <w:t xml:space="preserve"> – Список земельных участков по заявлению на бумажном носителе</w:t>
      </w:r>
    </w:p>
    <w:p w14:paraId="4C2054C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По умолчанию наименование сформированного пользователем земельного участка содержит текст «Земельный участок» и его порядковый номер.</w:t>
      </w:r>
    </w:p>
    <w:p w14:paraId="0F607B8F"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работы со списком земельных участков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_Ref76724064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1.3.2.3.5</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370D1B4"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8" w:name="_Toc77159040"/>
      <w:r w:rsidRPr="00F904AF">
        <w:rPr>
          <w:rFonts w:ascii="Times New Roman" w:eastAsia="Times New Roman" w:hAnsi="Times New Roman" w:cs="Times New Roman"/>
          <w:b/>
          <w:bCs/>
          <w:szCs w:val="26"/>
          <w:lang w:eastAsia="ru-RU"/>
        </w:rPr>
        <w:t>Удаление сформированного земельного участка</w:t>
      </w:r>
      <w:bookmarkEnd w:id="168"/>
    </w:p>
    <w:p w14:paraId="1A299513"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удаления с карты сформированного земельного участка </w:t>
      </w:r>
      <w:r>
        <w:rPr>
          <w:rFonts w:ascii="Times New Roman" w:eastAsia="Times New Roman" w:hAnsi="Times New Roman" w:cs="Times New Roman"/>
          <w:lang w:eastAsia="x-none"/>
        </w:rPr>
        <w:t xml:space="preserve">следует </w:t>
      </w:r>
      <w:r w:rsidRPr="00F904AF">
        <w:rPr>
          <w:rFonts w:ascii="Times New Roman" w:eastAsia="Times New Roman" w:hAnsi="Times New Roman" w:cs="Times New Roman"/>
          <w:lang w:eastAsia="x-none"/>
        </w:rPr>
        <w:t>установит</w:t>
      </w:r>
      <w:r>
        <w:rPr>
          <w:rFonts w:ascii="Times New Roman" w:eastAsia="Times New Roman" w:hAnsi="Times New Roman" w:cs="Times New Roman"/>
          <w:lang w:eastAsia="x-none"/>
        </w:rPr>
        <w:t>ь</w:t>
      </w:r>
      <w:r w:rsidRPr="00F904AF">
        <w:rPr>
          <w:rFonts w:ascii="Times New Roman" w:eastAsia="Times New Roman" w:hAnsi="Times New Roman" w:cs="Times New Roman"/>
          <w:lang w:eastAsia="x-none"/>
        </w:rPr>
        <w:t xml:space="preserve"> флажок напротив наименования земельного участка и наж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на кнопку «Удалить объекты».</w:t>
      </w:r>
    </w:p>
    <w:p w14:paraId="4848B399"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удаления нескольких земельных участков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_Ref76724190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1.3.2.3.6</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281EC92E"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69" w:name="_Toc77159041"/>
      <w:r w:rsidRPr="00F904AF">
        <w:rPr>
          <w:rFonts w:ascii="Times New Roman" w:eastAsia="Times New Roman" w:hAnsi="Times New Roman" w:cs="Times New Roman"/>
          <w:b/>
          <w:bCs/>
          <w:szCs w:val="26"/>
          <w:lang w:eastAsia="ru-RU"/>
        </w:rPr>
        <w:t>Выгрузка границ сформированного земельного участка</w:t>
      </w:r>
      <w:bookmarkEnd w:id="169"/>
    </w:p>
    <w:p w14:paraId="40189FF6"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выгрузки границ сформированного земельного участка </w:t>
      </w:r>
      <w:r>
        <w:rPr>
          <w:rFonts w:ascii="Times New Roman" w:eastAsia="Times New Roman" w:hAnsi="Times New Roman" w:cs="Times New Roman"/>
          <w:lang w:eastAsia="x-none"/>
        </w:rPr>
        <w:t>следует установить</w:t>
      </w:r>
      <w:r w:rsidRPr="00F904AF">
        <w:rPr>
          <w:rFonts w:ascii="Times New Roman" w:eastAsia="Times New Roman" w:hAnsi="Times New Roman" w:cs="Times New Roman"/>
          <w:lang w:eastAsia="x-none"/>
        </w:rPr>
        <w:t xml:space="preserve"> флажок напротив наименования земельного участка и наж</w:t>
      </w:r>
      <w:r>
        <w:rPr>
          <w:rFonts w:ascii="Times New Roman" w:eastAsia="Times New Roman" w:hAnsi="Times New Roman" w:cs="Times New Roman"/>
          <w:lang w:eastAsia="x-none"/>
        </w:rPr>
        <w:t>ать на кнопку</w:t>
      </w:r>
      <w:r w:rsidRPr="00F904AF">
        <w:rPr>
          <w:rFonts w:ascii="Times New Roman" w:eastAsia="Times New Roman" w:hAnsi="Times New Roman" w:cs="Times New Roman"/>
          <w:lang w:eastAsia="x-none"/>
        </w:rPr>
        <w:t xml:space="preserve"> </w:t>
      </w:r>
      <w:r>
        <w:rPr>
          <w:noProof/>
          <w:lang w:eastAsia="ru-RU"/>
        </w:rPr>
        <w:drawing>
          <wp:inline distT="0" distB="0" distL="0" distR="0" wp14:anchorId="16713AAE" wp14:editId="10E4E940">
            <wp:extent cx="295275" cy="314325"/>
            <wp:effectExtent l="0" t="0" r="9525" b="9525"/>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95275" cy="314325"/>
                    </a:xfrm>
                    <a:prstGeom prst="rect">
                      <a:avLst/>
                    </a:prstGeom>
                  </pic:spPr>
                </pic:pic>
              </a:graphicData>
            </a:graphic>
          </wp:inline>
        </w:drawing>
      </w:r>
      <w:r w:rsidRPr="00F904AF">
        <w:rPr>
          <w:rFonts w:ascii="Times New Roman" w:eastAsia="Times New Roman" w:hAnsi="Times New Roman" w:cs="Times New Roman"/>
          <w:lang w:eastAsia="x-none"/>
        </w:rPr>
        <w:t xml:space="preserve"> (Выгрузить в </w:t>
      </w:r>
      <w:r w:rsidRPr="00F904AF">
        <w:rPr>
          <w:rFonts w:ascii="Times New Roman" w:eastAsia="Times New Roman" w:hAnsi="Times New Roman" w:cs="Times New Roman"/>
          <w:lang w:val="en-US" w:eastAsia="x-none"/>
        </w:rPr>
        <w:t>geojson</w:t>
      </w:r>
      <w:r w:rsidRPr="00F904AF">
        <w:rPr>
          <w:rFonts w:ascii="Times New Roman" w:eastAsia="Times New Roman" w:hAnsi="Times New Roman" w:cs="Times New Roman"/>
          <w:lang w:eastAsia="x-none"/>
        </w:rPr>
        <w:t xml:space="preserve">). </w:t>
      </w:r>
    </w:p>
    <w:p w14:paraId="0BBD6754"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функции выгрузки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_Ref76724119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1.3.2.3.7</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7C31B583"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70" w:name="_Toc77159042"/>
      <w:r w:rsidRPr="00F904AF">
        <w:rPr>
          <w:rFonts w:ascii="Times New Roman" w:eastAsia="Times New Roman" w:hAnsi="Times New Roman" w:cs="Times New Roman"/>
          <w:b/>
          <w:bCs/>
          <w:szCs w:val="26"/>
          <w:lang w:eastAsia="ru-RU"/>
        </w:rPr>
        <w:t>Просмотр информации о сформированном земельном участке</w:t>
      </w:r>
      <w:bookmarkEnd w:id="170"/>
    </w:p>
    <w:p w14:paraId="1A0D650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 xml:space="preserve">Для просмотра информации о сформированном земельном участке </w:t>
      </w:r>
      <w:r>
        <w:rPr>
          <w:rFonts w:ascii="Times New Roman" w:eastAsia="Times New Roman" w:hAnsi="Times New Roman" w:cs="Times New Roman"/>
          <w:lang w:eastAsia="x-none"/>
        </w:rPr>
        <w:t>следует нажать</w:t>
      </w:r>
      <w:r w:rsidRPr="00F904AF">
        <w:rPr>
          <w:rFonts w:ascii="Times New Roman" w:eastAsia="Times New Roman" w:hAnsi="Times New Roman" w:cs="Times New Roman"/>
          <w:lang w:eastAsia="x-none"/>
        </w:rPr>
        <w:t xml:space="preserve"> левой кнопкой мыши справа от наименования земельного участка в списке земельных участков пользователя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_Ref76641810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120</w:t>
      </w:r>
      <w:r>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EEA139E"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Карта позиционируется на земельном участке, участок выделен цветом. Открыто окно информации об ИЗ</w:t>
      </w:r>
      <w:r>
        <w:rPr>
          <w:rFonts w:ascii="Times New Roman" w:eastAsia="Times New Roman" w:hAnsi="Times New Roman" w:cs="Times New Roman"/>
          <w:lang w:eastAsia="x-none"/>
        </w:rPr>
        <w:t>У</w:t>
      </w:r>
      <w:r w:rsidRPr="00F904AF">
        <w:rPr>
          <w:rFonts w:ascii="Times New Roman" w:eastAsia="Times New Roman" w:hAnsi="Times New Roman" w:cs="Times New Roman"/>
          <w:lang w:eastAsia="x-none"/>
        </w:rPr>
        <w:t>.</w:t>
      </w:r>
    </w:p>
    <w:p w14:paraId="44FF45DA"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Описание информации на вкладках «Граница», «Характеристики» приведено в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_Ref75779909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1.3.2.3.8</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1027918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Кнопка «Образовать ИЗУ в УО по СЗУ на ПКК» или «Подготовить СЗУ на ПКК» (в зависимости от личного кабинета) предназначена для формирования схемы земельного участка.</w:t>
      </w:r>
    </w:p>
    <w:p w14:paraId="590730B3"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71" w:name="_Ref76644160"/>
      <w:bookmarkStart w:id="172" w:name="_Ref76644197"/>
      <w:bookmarkStart w:id="173" w:name="_Ref76644204"/>
      <w:bookmarkStart w:id="174" w:name="_Toc77159043"/>
      <w:r w:rsidRPr="00F904AF">
        <w:rPr>
          <w:rFonts w:ascii="Times New Roman" w:eastAsia="Times New Roman" w:hAnsi="Times New Roman" w:cs="Times New Roman"/>
          <w:b/>
          <w:bCs/>
          <w:szCs w:val="26"/>
          <w:lang w:eastAsia="ru-RU"/>
        </w:rPr>
        <w:t>Редактирование границ и наименования земельного участка</w:t>
      </w:r>
      <w:bookmarkEnd w:id="171"/>
      <w:bookmarkEnd w:id="172"/>
      <w:bookmarkEnd w:id="173"/>
      <w:bookmarkEnd w:id="174"/>
    </w:p>
    <w:p w14:paraId="03E42D81" w14:textId="77777777" w:rsidR="00415F46" w:rsidRPr="006E1F8C" w:rsidRDefault="00415F46" w:rsidP="00415F46">
      <w:pPr>
        <w:snapToGrid w:val="0"/>
        <w:spacing w:after="0" w:line="276" w:lineRule="auto"/>
        <w:ind w:firstLine="851"/>
        <w:jc w:val="both"/>
        <w:rPr>
          <w:rFonts w:ascii="Times New Roman" w:eastAsia="Times New Roman" w:hAnsi="Times New Roman" w:cs="Times New Roman"/>
          <w:lang w:eastAsia="x-none"/>
        </w:rPr>
      </w:pPr>
      <w:r w:rsidRPr="00C15EF5">
        <w:rPr>
          <w:rFonts w:ascii="Times New Roman" w:eastAsia="Times New Roman" w:hAnsi="Times New Roman" w:cs="Times New Roman"/>
          <w:lang w:eastAsia="ru-RU"/>
        </w:rPr>
        <w:t xml:space="preserve">Для изменения наименования земельного участка в </w:t>
      </w:r>
      <w:r w:rsidRPr="00C15EF5">
        <w:rPr>
          <w:rFonts w:ascii="Times New Roman" w:eastAsia="Times New Roman" w:hAnsi="Times New Roman" w:cs="Times New Roman"/>
          <w:lang w:eastAsia="x-none"/>
        </w:rPr>
        <w:t xml:space="preserve">окне информации об ИЗУ </w:t>
      </w:r>
      <w:r w:rsidRPr="006E1F8C">
        <w:rPr>
          <w:rFonts w:ascii="Times New Roman" w:eastAsia="Times New Roman" w:hAnsi="Times New Roman" w:cs="Times New Roman"/>
          <w:lang w:eastAsia="x-none"/>
        </w:rPr>
        <w:t>(</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6E1F8C">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следует </w:t>
      </w:r>
      <w:r w:rsidRPr="006E1F8C">
        <w:rPr>
          <w:rFonts w:ascii="Times New Roman" w:eastAsia="Times New Roman" w:hAnsi="Times New Roman" w:cs="Times New Roman"/>
          <w:lang w:eastAsia="x-none"/>
        </w:rPr>
        <w:t>внес</w:t>
      </w:r>
      <w:r>
        <w:rPr>
          <w:rFonts w:ascii="Times New Roman" w:eastAsia="Times New Roman" w:hAnsi="Times New Roman" w:cs="Times New Roman"/>
          <w:lang w:eastAsia="x-none"/>
        </w:rPr>
        <w:t>ти</w:t>
      </w:r>
      <w:r w:rsidRPr="006E1F8C">
        <w:rPr>
          <w:rFonts w:ascii="Times New Roman" w:eastAsia="Times New Roman" w:hAnsi="Times New Roman" w:cs="Times New Roman"/>
          <w:lang w:eastAsia="x-none"/>
        </w:rPr>
        <w:t xml:space="preserve"> изменения в поле «Наименование участка»</w:t>
      </w:r>
      <w:r>
        <w:rPr>
          <w:rFonts w:ascii="Times New Roman" w:eastAsia="Times New Roman" w:hAnsi="Times New Roman" w:cs="Times New Roman"/>
          <w:lang w:eastAsia="x-none"/>
        </w:rPr>
        <w:t xml:space="preserve"> и</w:t>
      </w:r>
      <w:r w:rsidRPr="006E1F8C">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н</w:t>
      </w:r>
      <w:r w:rsidRPr="006E1F8C">
        <w:rPr>
          <w:rFonts w:ascii="Times New Roman" w:eastAsia="Times New Roman" w:hAnsi="Times New Roman" w:cs="Times New Roman"/>
          <w:lang w:eastAsia="x-none"/>
        </w:rPr>
        <w:t>аж</w:t>
      </w:r>
      <w:r>
        <w:rPr>
          <w:rFonts w:ascii="Times New Roman" w:eastAsia="Times New Roman" w:hAnsi="Times New Roman" w:cs="Times New Roman"/>
          <w:lang w:eastAsia="x-none"/>
        </w:rPr>
        <w:t>ать</w:t>
      </w:r>
      <w:r w:rsidRPr="006E1F8C">
        <w:rPr>
          <w:rFonts w:ascii="Times New Roman" w:eastAsia="Times New Roman" w:hAnsi="Times New Roman" w:cs="Times New Roman"/>
          <w:lang w:eastAsia="x-none"/>
        </w:rPr>
        <w:t xml:space="preserve"> кнопку «Сохранить».</w:t>
      </w:r>
    </w:p>
    <w:p w14:paraId="63B2659C" w14:textId="77777777" w:rsidR="00415F46" w:rsidRPr="006E1F8C" w:rsidRDefault="00415F46" w:rsidP="00415F46">
      <w:pPr>
        <w:snapToGrid w:val="0"/>
        <w:spacing w:after="0" w:line="276" w:lineRule="auto"/>
        <w:ind w:firstLine="851"/>
        <w:jc w:val="both"/>
        <w:rPr>
          <w:rFonts w:ascii="Times New Roman" w:eastAsia="Times New Roman" w:hAnsi="Times New Roman" w:cs="Times New Roman"/>
          <w:lang w:eastAsia="x-none"/>
        </w:rPr>
      </w:pPr>
      <w:r w:rsidRPr="006E1F8C">
        <w:rPr>
          <w:rFonts w:ascii="Times New Roman" w:eastAsia="Times New Roman" w:hAnsi="Times New Roman" w:cs="Times New Roman"/>
          <w:lang w:eastAsia="ru-RU"/>
        </w:rPr>
        <w:t xml:space="preserve">Для изменения границ земельного участка в </w:t>
      </w:r>
      <w:r w:rsidRPr="006E1F8C">
        <w:rPr>
          <w:rFonts w:ascii="Times New Roman" w:eastAsia="Times New Roman" w:hAnsi="Times New Roman" w:cs="Times New Roman"/>
          <w:lang w:eastAsia="x-none"/>
        </w:rPr>
        <w:t>окне информации об ИЗУ (</w:t>
      </w:r>
      <w:r>
        <w:rPr>
          <w:rFonts w:ascii="Times New Roman" w:eastAsia="Times New Roman" w:hAnsi="Times New Roman" w:cs="Times New Roman"/>
          <w:lang w:eastAsia="x-none"/>
        </w:rPr>
        <w:fldChar w:fldCharType="begin"/>
      </w:r>
      <w:r>
        <w:rPr>
          <w:rFonts w:ascii="Times New Roman" w:eastAsia="Times New Roman" w:hAnsi="Times New Roman" w:cs="Times New Roman"/>
          <w:lang w:eastAsia="x-none"/>
        </w:rPr>
        <w:instrText xml:space="preserve"> REF _Ref75549163 \h </w:instrText>
      </w:r>
      <w:r>
        <w:rPr>
          <w:rFonts w:ascii="Times New Roman" w:eastAsia="Times New Roman" w:hAnsi="Times New Roman" w:cs="Times New Roman"/>
          <w:lang w:eastAsia="x-none"/>
        </w:rPr>
      </w:r>
      <w:r>
        <w:rPr>
          <w:rFonts w:ascii="Times New Roman" w:eastAsia="Times New Roman" w:hAnsi="Times New Roman" w:cs="Times New Roman"/>
          <w:lang w:eastAsia="x-none"/>
        </w:rPr>
        <w:fldChar w:fldCharType="separate"/>
      </w:r>
      <w:r w:rsidRPr="00F904AF">
        <w:rPr>
          <w:rFonts w:ascii="Times New Roman" w:eastAsia="Times New Roman" w:hAnsi="Times New Roman" w:cs="Times New Roman"/>
          <w:iCs/>
          <w:szCs w:val="24"/>
          <w:lang w:eastAsia="ru-RU"/>
        </w:rPr>
        <w:t>Рисунок </w:t>
      </w:r>
      <w:r>
        <w:rPr>
          <w:rFonts w:ascii="Times New Roman" w:eastAsia="Times New Roman" w:hAnsi="Times New Roman" w:cs="Times New Roman"/>
          <w:iCs/>
          <w:noProof/>
          <w:szCs w:val="24"/>
          <w:lang w:eastAsia="ru-RU"/>
        </w:rPr>
        <w:t>113</w:t>
      </w:r>
      <w:r>
        <w:rPr>
          <w:rFonts w:ascii="Times New Roman" w:eastAsia="Times New Roman" w:hAnsi="Times New Roman" w:cs="Times New Roman"/>
          <w:lang w:eastAsia="x-none"/>
        </w:rPr>
        <w:fldChar w:fldCharType="end"/>
      </w:r>
      <w:r w:rsidRPr="006E1F8C">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следует нажать на кнопку</w:t>
      </w:r>
      <w:r w:rsidRPr="006E1F8C">
        <w:rPr>
          <w:rFonts w:ascii="Times New Roman" w:hAnsi="Times New Roman" w:cs="Times New Roman"/>
          <w:noProof/>
        </w:rPr>
        <w:t xml:space="preserve"> </w:t>
      </w:r>
      <w:r w:rsidRPr="006E1F8C">
        <w:rPr>
          <w:rFonts w:ascii="Times New Roman" w:hAnsi="Times New Roman" w:cs="Times New Roman"/>
          <w:noProof/>
          <w:lang w:eastAsia="ru-RU"/>
        </w:rPr>
        <w:drawing>
          <wp:inline distT="0" distB="0" distL="0" distR="0" wp14:anchorId="38D4ED07" wp14:editId="5B9608E6">
            <wp:extent cx="1685925" cy="306532"/>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705799" cy="310145"/>
                    </a:xfrm>
                    <a:prstGeom prst="rect">
                      <a:avLst/>
                    </a:prstGeom>
                  </pic:spPr>
                </pic:pic>
              </a:graphicData>
            </a:graphic>
          </wp:inline>
        </w:drawing>
      </w:r>
      <w:r w:rsidRPr="006E1F8C">
        <w:rPr>
          <w:rFonts w:ascii="Times New Roman" w:hAnsi="Times New Roman" w:cs="Times New Roman"/>
          <w:noProof/>
        </w:rPr>
        <w:t>.</w:t>
      </w:r>
    </w:p>
    <w:p w14:paraId="4DF0F0E8" w14:textId="77777777" w:rsidR="00415F46" w:rsidRPr="00C15EF5" w:rsidRDefault="00415F46" w:rsidP="00415F46">
      <w:pPr>
        <w:snapToGrid w:val="0"/>
        <w:spacing w:after="0" w:line="276" w:lineRule="auto"/>
        <w:ind w:firstLine="851"/>
        <w:jc w:val="both"/>
        <w:rPr>
          <w:rFonts w:ascii="Times New Roman" w:eastAsia="Times New Roman" w:hAnsi="Times New Roman" w:cs="Times New Roman"/>
          <w:noProof/>
          <w:lang w:eastAsia="x-none"/>
        </w:rPr>
      </w:pPr>
      <w:r w:rsidRPr="00C15EF5">
        <w:rPr>
          <w:rFonts w:ascii="Times New Roman" w:eastAsia="Times New Roman" w:hAnsi="Times New Roman" w:cs="Times New Roman"/>
          <w:lang w:eastAsia="x-none"/>
        </w:rPr>
        <w:t xml:space="preserve">Описание функции редактирования </w:t>
      </w:r>
      <w:r w:rsidRPr="00C15EF5">
        <w:rPr>
          <w:rFonts w:ascii="Times New Roman" w:eastAsia="Times New Roman" w:hAnsi="Times New Roman" w:cs="Times New Roman"/>
          <w:lang w:eastAsia="ru-RU"/>
        </w:rPr>
        <w:t>границ земельного участка</w:t>
      </w:r>
      <w:r w:rsidRPr="00C15EF5">
        <w:rPr>
          <w:rFonts w:ascii="Times New Roman" w:eastAsia="Times New Roman" w:hAnsi="Times New Roman" w:cs="Times New Roman"/>
          <w:lang w:eastAsia="x-none"/>
        </w:rPr>
        <w:t xml:space="preserve"> приведено в п. </w:t>
      </w:r>
      <w:r w:rsidRPr="00C15EF5">
        <w:rPr>
          <w:rFonts w:ascii="Times New Roman" w:eastAsia="Times New Roman" w:hAnsi="Times New Roman" w:cs="Times New Roman"/>
          <w:lang w:eastAsia="x-none"/>
        </w:rPr>
        <w:fldChar w:fldCharType="begin"/>
      </w:r>
      <w:r w:rsidRPr="00C15EF5">
        <w:rPr>
          <w:rFonts w:ascii="Times New Roman" w:eastAsia="Times New Roman" w:hAnsi="Times New Roman" w:cs="Times New Roman"/>
          <w:lang w:eastAsia="x-none"/>
        </w:rPr>
        <w:instrText xml:space="preserve"> REF _Ref75776874 \r \h  \* MERGEFORMAT </w:instrText>
      </w:r>
      <w:r w:rsidRPr="00C15EF5">
        <w:rPr>
          <w:rFonts w:ascii="Times New Roman" w:eastAsia="Times New Roman" w:hAnsi="Times New Roman" w:cs="Times New Roman"/>
          <w:lang w:eastAsia="x-none"/>
        </w:rPr>
      </w:r>
      <w:r w:rsidRPr="00C15EF5">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1.3.2.3.9</w:t>
      </w:r>
      <w:r w:rsidRPr="00C15EF5">
        <w:rPr>
          <w:rFonts w:ascii="Times New Roman" w:eastAsia="Times New Roman" w:hAnsi="Times New Roman" w:cs="Times New Roman"/>
          <w:lang w:eastAsia="x-none"/>
        </w:rPr>
        <w:fldChar w:fldCharType="end"/>
      </w:r>
      <w:r w:rsidRPr="00C15EF5">
        <w:rPr>
          <w:rFonts w:ascii="Times New Roman" w:eastAsia="Times New Roman" w:hAnsi="Times New Roman" w:cs="Times New Roman"/>
          <w:lang w:eastAsia="x-none"/>
        </w:rPr>
        <w:t>.</w:t>
      </w:r>
    </w:p>
    <w:p w14:paraId="2F56C8F4"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75" w:name="_Toc77159044"/>
      <w:r w:rsidRPr="00F904AF">
        <w:rPr>
          <w:rFonts w:ascii="Times New Roman" w:eastAsia="Times New Roman" w:hAnsi="Times New Roman" w:cs="Times New Roman"/>
          <w:b/>
          <w:bCs/>
          <w:szCs w:val="26"/>
          <w:lang w:eastAsia="ru-RU"/>
        </w:rPr>
        <w:t>Подготовка схемы земельного участка</w:t>
      </w:r>
      <w:bookmarkEnd w:id="175"/>
    </w:p>
    <w:p w14:paraId="2F67F5DC"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случае успешной проверки в окне информации о земельном участке активна кнопка «Образовать ИЗУ в УО по СЗУ на ПКК» (при переходе из личного кабинета сотрудника уполномоченного органа) либо «Подготовить и передать в портал возможный вариант СЗУ» (при переходе из личного кабинета сотрудника органа регистрации прав или многофункционального центра).</w:t>
      </w:r>
    </w:p>
    <w:p w14:paraId="424FBBC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Pr>
          <w:rFonts w:ascii="Times New Roman" w:eastAsia="Times New Roman" w:hAnsi="Times New Roman" w:cs="Times New Roman"/>
          <w:lang w:eastAsia="x-none"/>
        </w:rPr>
        <w:t>Следует н</w:t>
      </w:r>
      <w:r w:rsidRPr="00F904AF">
        <w:rPr>
          <w:rFonts w:ascii="Times New Roman" w:eastAsia="Times New Roman" w:hAnsi="Times New Roman" w:cs="Times New Roman"/>
          <w:lang w:eastAsia="x-none"/>
        </w:rPr>
        <w:t>аж</w:t>
      </w:r>
      <w:r>
        <w:rPr>
          <w:rFonts w:ascii="Times New Roman" w:eastAsia="Times New Roman" w:hAnsi="Times New Roman" w:cs="Times New Roman"/>
          <w:lang w:eastAsia="x-none"/>
        </w:rPr>
        <w:t>ать</w:t>
      </w:r>
      <w:r w:rsidRPr="00F904AF">
        <w:rPr>
          <w:rFonts w:ascii="Times New Roman" w:eastAsia="Times New Roman" w:hAnsi="Times New Roman" w:cs="Times New Roman"/>
          <w:lang w:eastAsia="x-none"/>
        </w:rPr>
        <w:t xml:space="preserve"> </w:t>
      </w:r>
      <w:r>
        <w:rPr>
          <w:rFonts w:ascii="Times New Roman" w:eastAsia="Times New Roman" w:hAnsi="Times New Roman" w:cs="Times New Roman"/>
          <w:lang w:eastAsia="x-none"/>
        </w:rPr>
        <w:t xml:space="preserve">на </w:t>
      </w:r>
      <w:r w:rsidRPr="00F904AF">
        <w:rPr>
          <w:rFonts w:ascii="Times New Roman" w:eastAsia="Times New Roman" w:hAnsi="Times New Roman" w:cs="Times New Roman"/>
          <w:lang w:eastAsia="x-none"/>
        </w:rPr>
        <w:t xml:space="preserve">кнопку. </w:t>
      </w:r>
      <w:r>
        <w:rPr>
          <w:rFonts w:ascii="Times New Roman" w:eastAsia="Times New Roman" w:hAnsi="Times New Roman" w:cs="Times New Roman"/>
          <w:lang w:eastAsia="x-none"/>
        </w:rPr>
        <w:t>Пот нажатию кнопки в</w:t>
      </w:r>
      <w:r w:rsidRPr="00F904AF">
        <w:rPr>
          <w:rFonts w:ascii="Times New Roman" w:eastAsia="Times New Roman" w:hAnsi="Times New Roman" w:cs="Times New Roman"/>
          <w:lang w:eastAsia="x-none"/>
        </w:rPr>
        <w:t>ыполняется переход в личный кабинет сотрудника к информации о сформированном земельном участке.</w:t>
      </w:r>
    </w:p>
    <w:p w14:paraId="07E2DC38" w14:textId="77777777" w:rsidR="00415F46" w:rsidRPr="00F904AF" w:rsidRDefault="00415F46" w:rsidP="00AA50C7">
      <w:pPr>
        <w:keepNext/>
        <w:numPr>
          <w:ilvl w:val="3"/>
          <w:numId w:val="29"/>
        </w:numPr>
        <w:tabs>
          <w:tab w:val="num" w:pos="360"/>
          <w:tab w:val="left" w:pos="1701"/>
        </w:tabs>
        <w:spacing w:before="120" w:after="0" w:line="276" w:lineRule="auto"/>
        <w:ind w:left="851" w:firstLine="0"/>
        <w:jc w:val="both"/>
        <w:outlineLvl w:val="3"/>
        <w:rPr>
          <w:rFonts w:ascii="Times New Roman" w:eastAsia="Times New Roman" w:hAnsi="Times New Roman" w:cs="Times New Roman"/>
          <w:b/>
          <w:bCs/>
          <w:lang w:eastAsia="ru-RU"/>
        </w:rPr>
      </w:pPr>
      <w:bookmarkStart w:id="176" w:name="_Ref76643983"/>
      <w:bookmarkStart w:id="177" w:name="_Toc77159045"/>
      <w:r w:rsidRPr="00F904AF">
        <w:rPr>
          <w:rFonts w:ascii="Times New Roman" w:eastAsia="Times New Roman" w:hAnsi="Times New Roman" w:cs="Times New Roman"/>
          <w:b/>
          <w:bCs/>
          <w:lang w:eastAsia="ru-RU"/>
        </w:rPr>
        <w:t>Переход из окна карты в личный кабинет сотрудника уполномоченного органа</w:t>
      </w:r>
      <w:bookmarkEnd w:id="176"/>
      <w:bookmarkEnd w:id="177"/>
    </w:p>
    <w:p w14:paraId="2527028C" w14:textId="77777777" w:rsidR="00415F46" w:rsidRPr="00F904AF" w:rsidRDefault="00415F46" w:rsidP="00415F46">
      <w:pPr>
        <w:keepNext/>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Сотруднику уполномоченного органа предоставлена возможность перехода из окна карты в личный кабинет:</w:t>
      </w:r>
    </w:p>
    <w:p w14:paraId="64998328" w14:textId="77777777" w:rsidR="00415F46" w:rsidRPr="002C20F3" w:rsidRDefault="00415F46" w:rsidP="00AA50C7">
      <w:pPr>
        <w:pStyle w:val="affff1"/>
        <w:numPr>
          <w:ilvl w:val="0"/>
          <w:numId w:val="57"/>
        </w:numPr>
        <w:spacing w:after="0"/>
        <w:rPr>
          <w:rFonts w:eastAsia="Times New Roman"/>
          <w:lang w:eastAsia="ru-RU"/>
        </w:rPr>
      </w:pPr>
      <w:r w:rsidRPr="002C20F3">
        <w:rPr>
          <w:rFonts w:eastAsia="Times New Roman"/>
          <w:lang w:eastAsia="ru-RU"/>
        </w:rPr>
        <w:t>к заявлению о предоставлении земельного участка;</w:t>
      </w:r>
    </w:p>
    <w:p w14:paraId="70498E9D" w14:textId="77777777" w:rsidR="00415F46" w:rsidRPr="002C20F3" w:rsidRDefault="00415F46" w:rsidP="00AA50C7">
      <w:pPr>
        <w:pStyle w:val="affff1"/>
        <w:numPr>
          <w:ilvl w:val="0"/>
          <w:numId w:val="57"/>
        </w:numPr>
        <w:spacing w:after="0"/>
        <w:rPr>
          <w:rFonts w:eastAsia="Times New Roman"/>
          <w:lang w:eastAsia="ru-RU"/>
        </w:rPr>
      </w:pPr>
      <w:r w:rsidRPr="002C20F3">
        <w:rPr>
          <w:rFonts w:eastAsia="Times New Roman"/>
          <w:lang w:eastAsia="ru-RU"/>
        </w:rPr>
        <w:t>к сведениям об агломерации.</w:t>
      </w:r>
    </w:p>
    <w:p w14:paraId="50F10B41"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78" w:name="_Toc77159046"/>
      <w:r w:rsidRPr="00F904AF">
        <w:rPr>
          <w:rFonts w:ascii="Times New Roman" w:eastAsia="Times New Roman" w:hAnsi="Times New Roman" w:cs="Times New Roman"/>
          <w:b/>
          <w:bCs/>
          <w:szCs w:val="26"/>
          <w:lang w:eastAsia="ru-RU"/>
        </w:rPr>
        <w:t>Переход к заявлению о предоставлении земельного участка</w:t>
      </w:r>
      <w:bookmarkEnd w:id="178"/>
    </w:p>
    <w:p w14:paraId="4A499DF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выполнения перехода укажите мышкой на карте на объект слоя «ИЗУ» либо выберите его в списке объектов в сформированной на карте области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_Ref76555951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053D24E2"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При необходимости воспользуйтесь функцией «Поиск»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_Ref75857536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1.3.2.2.10</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15BCAF0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окне информации об объекте слоя «ИЗУ» отображена ссылка «Перейти в личный кабинет УО». Нажмите на ссылку.</w:t>
      </w:r>
    </w:p>
    <w:p w14:paraId="0293202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Выполнен переход к заявлению в личном кабинете сотрудника уполномоченного органа.</w:t>
      </w:r>
    </w:p>
    <w:p w14:paraId="6144F04C" w14:textId="77777777" w:rsidR="00415F46" w:rsidRPr="00F904AF" w:rsidRDefault="00415F46" w:rsidP="00AA50C7">
      <w:pPr>
        <w:keepNext/>
        <w:numPr>
          <w:ilvl w:val="4"/>
          <w:numId w:val="29"/>
        </w:numPr>
        <w:tabs>
          <w:tab w:val="num" w:pos="360"/>
        </w:tabs>
        <w:spacing w:before="120" w:after="0" w:line="276" w:lineRule="auto"/>
        <w:ind w:left="851" w:firstLine="0"/>
        <w:outlineLvl w:val="4"/>
        <w:rPr>
          <w:rFonts w:ascii="Times New Roman" w:eastAsia="Times New Roman" w:hAnsi="Times New Roman" w:cs="Times New Roman"/>
          <w:b/>
          <w:bCs/>
          <w:szCs w:val="26"/>
          <w:lang w:eastAsia="ru-RU"/>
        </w:rPr>
      </w:pPr>
      <w:bookmarkStart w:id="179" w:name="_Toc77159047"/>
      <w:r w:rsidRPr="00F904AF">
        <w:rPr>
          <w:rFonts w:ascii="Times New Roman" w:eastAsia="Times New Roman" w:hAnsi="Times New Roman" w:cs="Times New Roman"/>
          <w:b/>
          <w:bCs/>
          <w:szCs w:val="26"/>
          <w:lang w:eastAsia="ru-RU"/>
        </w:rPr>
        <w:t>Переход к сведениям об агломерации</w:t>
      </w:r>
      <w:bookmarkEnd w:id="179"/>
    </w:p>
    <w:p w14:paraId="2CC3910B"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Для выполнения перехода укажите мышкой на карте на объект слоя «Агломерации» или «Проекты агломераций»</w:t>
      </w:r>
      <w:r>
        <w:rPr>
          <w:rFonts w:ascii="Times New Roman" w:eastAsia="Times New Roman" w:hAnsi="Times New Roman" w:cs="Times New Roman"/>
          <w:lang w:eastAsia="x-none"/>
        </w:rPr>
        <w:t>,</w:t>
      </w:r>
      <w:r w:rsidRPr="00F904AF">
        <w:rPr>
          <w:rFonts w:ascii="Times New Roman" w:eastAsia="Times New Roman" w:hAnsi="Times New Roman" w:cs="Times New Roman"/>
          <w:lang w:eastAsia="x-none"/>
        </w:rPr>
        <w:t xml:space="preserve"> либо выберите его в списке объектов в сформированной на карте области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_Ref76555951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1.3.2.2.9</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65A02005"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При необходимости воспользуйтесь функцией «Поиск» (см. п. </w:t>
      </w:r>
      <w:r w:rsidRPr="00F904AF">
        <w:rPr>
          <w:rFonts w:ascii="Times New Roman" w:eastAsia="Times New Roman" w:hAnsi="Times New Roman" w:cs="Times New Roman"/>
          <w:lang w:eastAsia="x-none"/>
        </w:rPr>
        <w:fldChar w:fldCharType="begin"/>
      </w:r>
      <w:r w:rsidRPr="00F904AF">
        <w:rPr>
          <w:rFonts w:ascii="Times New Roman" w:eastAsia="Times New Roman" w:hAnsi="Times New Roman" w:cs="Times New Roman"/>
          <w:lang w:eastAsia="x-none"/>
        </w:rPr>
        <w:instrText xml:space="preserve"> REF _Ref75857536 \r \h  \* MERGEFORMAT </w:instrText>
      </w:r>
      <w:r w:rsidRPr="00F904AF">
        <w:rPr>
          <w:rFonts w:ascii="Times New Roman" w:eastAsia="Times New Roman" w:hAnsi="Times New Roman" w:cs="Times New Roman"/>
          <w:lang w:eastAsia="x-none"/>
        </w:rPr>
      </w:r>
      <w:r w:rsidRPr="00F904AF">
        <w:rPr>
          <w:rFonts w:ascii="Times New Roman" w:eastAsia="Times New Roman" w:hAnsi="Times New Roman" w:cs="Times New Roman"/>
          <w:lang w:eastAsia="x-none"/>
        </w:rPr>
        <w:fldChar w:fldCharType="separate"/>
      </w:r>
      <w:r>
        <w:rPr>
          <w:rFonts w:ascii="Times New Roman" w:eastAsia="Times New Roman" w:hAnsi="Times New Roman" w:cs="Times New Roman"/>
          <w:lang w:eastAsia="x-none"/>
        </w:rPr>
        <w:t>1.3.2.2.10</w:t>
      </w:r>
      <w:r w:rsidRPr="00F904AF">
        <w:rPr>
          <w:rFonts w:ascii="Times New Roman" w:eastAsia="Times New Roman" w:hAnsi="Times New Roman" w:cs="Times New Roman"/>
          <w:lang w:eastAsia="x-none"/>
        </w:rPr>
        <w:fldChar w:fldCharType="end"/>
      </w:r>
      <w:r w:rsidRPr="00F904AF">
        <w:rPr>
          <w:rFonts w:ascii="Times New Roman" w:eastAsia="Times New Roman" w:hAnsi="Times New Roman" w:cs="Times New Roman"/>
          <w:lang w:eastAsia="x-none"/>
        </w:rPr>
        <w:t>).</w:t>
      </w:r>
    </w:p>
    <w:p w14:paraId="4AF95587"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 окне информации об объекте слоя «Агломерации» или «Проекты агломераций» отображена ссылка «Перейти к Реестру агломераций». Нажмите на ссылку.</w:t>
      </w:r>
    </w:p>
    <w:p w14:paraId="5A530398" w14:textId="77777777" w:rsidR="00415F46" w:rsidRPr="00F904AF" w:rsidRDefault="00415F46" w:rsidP="00415F46">
      <w:pPr>
        <w:snapToGrid w:val="0"/>
        <w:spacing w:after="0" w:line="276" w:lineRule="auto"/>
        <w:ind w:firstLine="851"/>
        <w:jc w:val="both"/>
        <w:rPr>
          <w:rFonts w:ascii="Times New Roman" w:eastAsia="Times New Roman" w:hAnsi="Times New Roman" w:cs="Times New Roman"/>
          <w:lang w:eastAsia="x-none"/>
        </w:rPr>
      </w:pPr>
      <w:r w:rsidRPr="00F904AF">
        <w:rPr>
          <w:rFonts w:ascii="Times New Roman" w:eastAsia="Times New Roman" w:hAnsi="Times New Roman" w:cs="Times New Roman"/>
          <w:lang w:eastAsia="x-none"/>
        </w:rPr>
        <w:t>Выполнен переход к сведениям об агломерации в личном кабинете сотрудника уполномоченного органа.</w:t>
      </w:r>
    </w:p>
    <w:p w14:paraId="123F56A2" w14:textId="6AD1EAD8" w:rsidR="00AB39C0" w:rsidRPr="0002425C" w:rsidRDefault="00AB39C0" w:rsidP="0002425C">
      <w:pPr>
        <w:pStyle w:val="PlainText"/>
        <w:ind w:firstLine="0"/>
      </w:pPr>
    </w:p>
    <w:sectPr w:rsidR="00AB39C0" w:rsidRPr="0002425C" w:rsidSect="0002425C">
      <w:headerReference w:type="default" r:id="rId136"/>
      <w:footerReference w:type="default" r:id="rId137"/>
      <w:footerReference w:type="first" r:id="rId138"/>
      <w:pgSz w:w="11906" w:h="16838"/>
      <w:pgMar w:top="1134" w:right="850" w:bottom="1134" w:left="709"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084805" w14:textId="77777777" w:rsidR="00D26B50" w:rsidRDefault="00D26B50" w:rsidP="00566F5E">
      <w:pPr>
        <w:spacing w:after="0" w:line="240" w:lineRule="auto"/>
      </w:pPr>
      <w:r>
        <w:separator/>
      </w:r>
    </w:p>
  </w:endnote>
  <w:endnote w:type="continuationSeparator" w:id="0">
    <w:p w14:paraId="1FED7F41" w14:textId="77777777" w:rsidR="00D26B50" w:rsidRDefault="00D26B50" w:rsidP="00566F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8A020" w14:textId="345F90CF" w:rsidR="008A3B01" w:rsidRPr="00566F5E" w:rsidRDefault="008A3B01">
    <w:pPr>
      <w:pStyle w:val="aff1"/>
      <w:jc w:val="center"/>
      <w:rPr>
        <w:rFonts w:ascii="Times New Roman" w:hAnsi="Times New Roman" w:cs="Times New Roman"/>
        <w:sz w:val="24"/>
        <w:szCs w:val="24"/>
      </w:rPr>
    </w:pPr>
  </w:p>
  <w:p w14:paraId="0EBED1CC" w14:textId="77777777" w:rsidR="008A3B01" w:rsidRDefault="008A3B01">
    <w:pPr>
      <w:pStyle w:val="af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833142379"/>
      <w:docPartObj>
        <w:docPartGallery w:val="Page Numbers (Bottom of Page)"/>
        <w:docPartUnique/>
      </w:docPartObj>
    </w:sdtPr>
    <w:sdtEndPr/>
    <w:sdtContent>
      <w:p w14:paraId="5F568FD1" w14:textId="368E0483" w:rsidR="008A3B01" w:rsidRPr="00566F5E" w:rsidRDefault="008D424D">
        <w:pPr>
          <w:pStyle w:val="aff1"/>
          <w:jc w:val="center"/>
          <w:rPr>
            <w:rFonts w:ascii="Times New Roman" w:hAnsi="Times New Roman" w:cs="Times New Roman"/>
            <w:sz w:val="24"/>
            <w:szCs w:val="24"/>
          </w:rPr>
        </w:pPr>
      </w:p>
    </w:sdtContent>
  </w:sdt>
  <w:p w14:paraId="769662BA" w14:textId="77777777" w:rsidR="008A3B01" w:rsidRDefault="008A3B01">
    <w:pPr>
      <w:pStyle w:val="af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98CA6C" w14:textId="77777777" w:rsidR="00D26B50" w:rsidRDefault="00D26B50" w:rsidP="00566F5E">
      <w:pPr>
        <w:spacing w:after="0" w:line="240" w:lineRule="auto"/>
      </w:pPr>
      <w:r>
        <w:separator/>
      </w:r>
    </w:p>
  </w:footnote>
  <w:footnote w:type="continuationSeparator" w:id="0">
    <w:p w14:paraId="0F8FC8B0" w14:textId="77777777" w:rsidR="00D26B50" w:rsidRDefault="00D26B50" w:rsidP="00566F5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rPr>
      <w:id w:val="-165471630"/>
      <w:docPartObj>
        <w:docPartGallery w:val="Page Numbers (Top of Page)"/>
        <w:docPartUnique/>
      </w:docPartObj>
    </w:sdtPr>
    <w:sdtEndPr/>
    <w:sdtContent>
      <w:p w14:paraId="61D8A9B5" w14:textId="01872BC3" w:rsidR="008A3B01" w:rsidRPr="00C078EF" w:rsidRDefault="008A3B01">
        <w:pPr>
          <w:pStyle w:val="aff"/>
          <w:jc w:val="center"/>
          <w:rPr>
            <w:rFonts w:ascii="Times New Roman" w:hAnsi="Times New Roman" w:cs="Times New Roman"/>
            <w:sz w:val="24"/>
          </w:rPr>
        </w:pPr>
        <w:r w:rsidRPr="00C078EF">
          <w:rPr>
            <w:rFonts w:ascii="Times New Roman" w:hAnsi="Times New Roman" w:cs="Times New Roman"/>
            <w:sz w:val="24"/>
          </w:rPr>
          <w:fldChar w:fldCharType="begin"/>
        </w:r>
        <w:r w:rsidRPr="00C078EF">
          <w:rPr>
            <w:rFonts w:ascii="Times New Roman" w:hAnsi="Times New Roman" w:cs="Times New Roman"/>
            <w:sz w:val="24"/>
          </w:rPr>
          <w:instrText>PAGE   \* MERGEFORMAT</w:instrText>
        </w:r>
        <w:r w:rsidRPr="00C078EF">
          <w:rPr>
            <w:rFonts w:ascii="Times New Roman" w:hAnsi="Times New Roman" w:cs="Times New Roman"/>
            <w:sz w:val="24"/>
          </w:rPr>
          <w:fldChar w:fldCharType="separate"/>
        </w:r>
        <w:r w:rsidR="008D424D">
          <w:rPr>
            <w:rFonts w:ascii="Times New Roman" w:hAnsi="Times New Roman" w:cs="Times New Roman"/>
            <w:noProof/>
            <w:sz w:val="24"/>
          </w:rPr>
          <w:t>8</w:t>
        </w:r>
        <w:r w:rsidRPr="00C078EF">
          <w:rPr>
            <w:rFonts w:ascii="Times New Roman" w:hAnsi="Times New Roman" w:cs="Times New Roman"/>
            <w:sz w:val="24"/>
          </w:rPr>
          <w:fldChar w:fldCharType="end"/>
        </w:r>
      </w:p>
    </w:sdtContent>
  </w:sdt>
  <w:p w14:paraId="5EA6F362" w14:textId="77777777" w:rsidR="008A3B01" w:rsidRDefault="008A3B01">
    <w:pPr>
      <w:pStyle w:val="af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CD0292C"/>
    <w:lvl w:ilvl="0">
      <w:start w:val="1"/>
      <w:numFmt w:val="bullet"/>
      <w:pStyle w:val="2"/>
      <w:lvlText w:val=""/>
      <w:lvlJc w:val="left"/>
      <w:pPr>
        <w:tabs>
          <w:tab w:val="num" w:pos="643"/>
        </w:tabs>
        <w:ind w:left="643" w:hanging="360"/>
      </w:pPr>
      <w:rPr>
        <w:rFonts w:ascii="Symbol" w:hAnsi="Symbol" w:hint="default"/>
      </w:rPr>
    </w:lvl>
  </w:abstractNum>
  <w:abstractNum w:abstractNumId="1">
    <w:nsid w:val="05293071"/>
    <w:multiLevelType w:val="hybridMultilevel"/>
    <w:tmpl w:val="9286CB12"/>
    <w:lvl w:ilvl="0" w:tplc="0756D3A8">
      <w:start w:val="1"/>
      <w:numFmt w:val="decimal"/>
      <w:pStyle w:val="a"/>
      <w:lvlText w:val="%1."/>
      <w:lvlJc w:val="left"/>
      <w:pPr>
        <w:ind w:left="0" w:firstLine="851"/>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5CB7AAE"/>
    <w:multiLevelType w:val="multilevel"/>
    <w:tmpl w:val="2F7892B0"/>
    <w:lvl w:ilvl="0">
      <w:start w:val="1"/>
      <w:numFmt w:val="decimal"/>
      <w:pStyle w:val="1"/>
      <w:lvlText w:val="%1"/>
      <w:lvlJc w:val="left"/>
      <w:pPr>
        <w:ind w:left="851" w:hanging="131"/>
      </w:pPr>
      <w:rPr>
        <w:rFonts w:hint="default"/>
      </w:rPr>
    </w:lvl>
    <w:lvl w:ilvl="1">
      <w:start w:val="1"/>
      <w:numFmt w:val="decimal"/>
      <w:pStyle w:val="20"/>
      <w:lvlText w:val="%1.%2"/>
      <w:lvlJc w:val="left"/>
      <w:pPr>
        <w:ind w:left="851" w:hanging="131"/>
      </w:pPr>
      <w:rPr>
        <w:rFonts w:hint="default"/>
      </w:rPr>
    </w:lvl>
    <w:lvl w:ilvl="2">
      <w:start w:val="1"/>
      <w:numFmt w:val="decimal"/>
      <w:pStyle w:val="3"/>
      <w:lvlText w:val="%1.%2.%3"/>
      <w:lvlJc w:val="left"/>
      <w:pPr>
        <w:ind w:left="851" w:hanging="131"/>
      </w:pPr>
      <w:rPr>
        <w:rFonts w:hint="default"/>
      </w:rPr>
    </w:lvl>
    <w:lvl w:ilvl="3">
      <w:start w:val="1"/>
      <w:numFmt w:val="decimal"/>
      <w:pStyle w:val="4"/>
      <w:lvlText w:val="%1.%2.%3.%4"/>
      <w:lvlJc w:val="left"/>
      <w:pPr>
        <w:ind w:left="4668" w:hanging="131"/>
      </w:pPr>
      <w:rPr>
        <w:rFonts w:hint="default"/>
        <w:color w:val="auto"/>
      </w:rPr>
    </w:lvl>
    <w:lvl w:ilvl="4">
      <w:start w:val="1"/>
      <w:numFmt w:val="decimal"/>
      <w:pStyle w:val="5"/>
      <w:lvlText w:val="%1.%2.%3.%4.%5"/>
      <w:lvlJc w:val="left"/>
      <w:pPr>
        <w:tabs>
          <w:tab w:val="num" w:pos="1859"/>
        </w:tabs>
        <w:ind w:left="851" w:hanging="131"/>
      </w:pPr>
      <w:rPr>
        <w:rFonts w:hint="default"/>
      </w:rPr>
    </w:lvl>
    <w:lvl w:ilvl="5">
      <w:start w:val="1"/>
      <w:numFmt w:val="decimal"/>
      <w:pStyle w:val="6"/>
      <w:lvlText w:val="%1.%2.%3.%4.%5.%6"/>
      <w:lvlJc w:val="left"/>
      <w:pPr>
        <w:tabs>
          <w:tab w:val="num" w:pos="2003"/>
        </w:tabs>
        <w:ind w:left="2003" w:hanging="1152"/>
      </w:pPr>
      <w:rPr>
        <w:rFonts w:hint="default"/>
      </w:rPr>
    </w:lvl>
    <w:lvl w:ilvl="6">
      <w:start w:val="1"/>
      <w:numFmt w:val="decimal"/>
      <w:pStyle w:val="7"/>
      <w:lvlText w:val="%1.%2.%3.%4.%5.%6.%7"/>
      <w:lvlJc w:val="left"/>
      <w:pPr>
        <w:tabs>
          <w:tab w:val="num" w:pos="2147"/>
        </w:tabs>
        <w:ind w:left="2147" w:hanging="1296"/>
      </w:pPr>
      <w:rPr>
        <w:rFonts w:hint="default"/>
      </w:rPr>
    </w:lvl>
    <w:lvl w:ilvl="7">
      <w:start w:val="1"/>
      <w:numFmt w:val="decimal"/>
      <w:pStyle w:val="8"/>
      <w:lvlText w:val="%1.%2.%3.%4.%5.%6.%7.%8"/>
      <w:lvlJc w:val="left"/>
      <w:pPr>
        <w:tabs>
          <w:tab w:val="num" w:pos="2291"/>
        </w:tabs>
        <w:ind w:left="2291" w:hanging="1440"/>
      </w:pPr>
      <w:rPr>
        <w:rFonts w:hint="default"/>
      </w:rPr>
    </w:lvl>
    <w:lvl w:ilvl="8">
      <w:start w:val="1"/>
      <w:numFmt w:val="decimal"/>
      <w:pStyle w:val="9"/>
      <w:lvlText w:val="%1.%2.%3.%4.%5.%6.%7.%8.%9"/>
      <w:lvlJc w:val="left"/>
      <w:pPr>
        <w:tabs>
          <w:tab w:val="num" w:pos="2435"/>
        </w:tabs>
        <w:ind w:left="2435" w:hanging="1584"/>
      </w:pPr>
      <w:rPr>
        <w:rFonts w:hint="default"/>
      </w:rPr>
    </w:lvl>
  </w:abstractNum>
  <w:abstractNum w:abstractNumId="3">
    <w:nsid w:val="06081B2D"/>
    <w:multiLevelType w:val="hybridMultilevel"/>
    <w:tmpl w:val="942C00C2"/>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069074CE"/>
    <w:multiLevelType w:val="hybridMultilevel"/>
    <w:tmpl w:val="E208D20A"/>
    <w:lvl w:ilvl="0" w:tplc="5442E228">
      <w:numFmt w:val="bullet"/>
      <w:lvlText w:val="–"/>
      <w:lvlJc w:val="left"/>
      <w:pPr>
        <w:ind w:left="1440" w:hanging="360"/>
      </w:pPr>
      <w:rPr>
        <w:rFonts w:ascii="Times New Roman" w:eastAsia="Calibri" w:hAnsi="Times New Roman" w:cs="Times New Roman" w:hint="default"/>
      </w:rPr>
    </w:lvl>
    <w:lvl w:ilvl="1" w:tplc="6E2E7732">
      <w:start w:val="1"/>
      <w:numFmt w:val="bullet"/>
      <w:pStyle w:val="21"/>
      <w:lvlText w:val=""/>
      <w:lvlJc w:val="left"/>
      <w:pPr>
        <w:ind w:left="2160" w:hanging="360"/>
      </w:pPr>
      <w:rPr>
        <w:rFonts w:ascii="Symbol" w:hAnsi="Symbol" w:hint="default"/>
      </w:rPr>
    </w:lvl>
    <w:lvl w:ilvl="2" w:tplc="62B415C2">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
    <w:nsid w:val="07754409"/>
    <w:multiLevelType w:val="multilevel"/>
    <w:tmpl w:val="51B877CA"/>
    <w:lvl w:ilvl="0">
      <w:start w:val="1"/>
      <w:numFmt w:val="bullet"/>
      <w:pStyle w:val="a0"/>
      <w:lvlText w:val=""/>
      <w:lvlJc w:val="left"/>
      <w:pPr>
        <w:tabs>
          <w:tab w:val="num" w:pos="714"/>
        </w:tabs>
        <w:ind w:left="714" w:hanging="357"/>
      </w:pPr>
      <w:rPr>
        <w:rFonts w:ascii="Symbol" w:hAnsi="Symbol" w:hint="default"/>
        <w:sz w:val="22"/>
      </w:rPr>
    </w:lvl>
    <w:lvl w:ilvl="1">
      <w:start w:val="1"/>
      <w:numFmt w:val="bullet"/>
      <w:lvlText w:val=""/>
      <w:lvlJc w:val="left"/>
      <w:pPr>
        <w:tabs>
          <w:tab w:val="num" w:pos="1077"/>
        </w:tabs>
        <w:ind w:left="1077" w:hanging="363"/>
      </w:pPr>
      <w:rPr>
        <w:rFonts w:ascii="Symbol" w:hAnsi="Symbol" w:hint="default"/>
        <w:sz w:val="22"/>
      </w:rPr>
    </w:lvl>
    <w:lvl w:ilvl="2">
      <w:start w:val="1"/>
      <w:numFmt w:val="bullet"/>
      <w:lvlText w:val=""/>
      <w:lvlJc w:val="left"/>
      <w:pPr>
        <w:tabs>
          <w:tab w:val="num" w:pos="1429"/>
        </w:tabs>
        <w:ind w:left="1429" w:hanging="358"/>
      </w:pPr>
      <w:rPr>
        <w:rFonts w:ascii="Wingdings" w:hAnsi="Wingdings" w:hint="default"/>
      </w:rPr>
    </w:lvl>
    <w:lvl w:ilvl="3">
      <w:start w:val="1"/>
      <w:numFmt w:val="bullet"/>
      <w:lvlText w:val="o"/>
      <w:lvlJc w:val="left"/>
      <w:pPr>
        <w:tabs>
          <w:tab w:val="num" w:pos="1792"/>
        </w:tabs>
        <w:ind w:left="1792" w:hanging="363"/>
      </w:pPr>
      <w:rPr>
        <w:rFonts w:ascii="Courier New" w:hAnsi="Courier New" w:cs="Times New Roman" w:hint="default"/>
      </w:rPr>
    </w:lvl>
    <w:lvl w:ilvl="4">
      <w:start w:val="1"/>
      <w:numFmt w:val="bullet"/>
      <w:lvlText w:val="o"/>
      <w:lvlJc w:val="left"/>
      <w:pPr>
        <w:tabs>
          <w:tab w:val="num" w:pos="4665"/>
        </w:tabs>
        <w:ind w:left="4665" w:hanging="360"/>
      </w:pPr>
      <w:rPr>
        <w:rFonts w:ascii="Courier New" w:hAnsi="Courier New" w:cs="Courier New" w:hint="default"/>
      </w:rPr>
    </w:lvl>
    <w:lvl w:ilvl="5">
      <w:start w:val="1"/>
      <w:numFmt w:val="bullet"/>
      <w:lvlText w:val=""/>
      <w:lvlJc w:val="left"/>
      <w:pPr>
        <w:tabs>
          <w:tab w:val="num" w:pos="5385"/>
        </w:tabs>
        <w:ind w:left="5385" w:hanging="360"/>
      </w:pPr>
      <w:rPr>
        <w:rFonts w:ascii="Wingdings" w:hAnsi="Wingdings" w:hint="default"/>
      </w:rPr>
    </w:lvl>
    <w:lvl w:ilvl="6">
      <w:start w:val="1"/>
      <w:numFmt w:val="bullet"/>
      <w:lvlText w:val=""/>
      <w:lvlJc w:val="left"/>
      <w:pPr>
        <w:tabs>
          <w:tab w:val="num" w:pos="6105"/>
        </w:tabs>
        <w:ind w:left="6105" w:hanging="360"/>
      </w:pPr>
      <w:rPr>
        <w:rFonts w:ascii="Symbol" w:hAnsi="Symbol" w:hint="default"/>
      </w:rPr>
    </w:lvl>
    <w:lvl w:ilvl="7">
      <w:start w:val="1"/>
      <w:numFmt w:val="bullet"/>
      <w:lvlText w:val="o"/>
      <w:lvlJc w:val="left"/>
      <w:pPr>
        <w:tabs>
          <w:tab w:val="num" w:pos="6825"/>
        </w:tabs>
        <w:ind w:left="6825" w:hanging="360"/>
      </w:pPr>
      <w:rPr>
        <w:rFonts w:ascii="Courier New" w:hAnsi="Courier New" w:cs="Courier New" w:hint="default"/>
      </w:rPr>
    </w:lvl>
    <w:lvl w:ilvl="8">
      <w:start w:val="1"/>
      <w:numFmt w:val="bullet"/>
      <w:lvlText w:val=""/>
      <w:lvlJc w:val="left"/>
      <w:pPr>
        <w:tabs>
          <w:tab w:val="num" w:pos="7545"/>
        </w:tabs>
        <w:ind w:left="7545" w:hanging="360"/>
      </w:pPr>
      <w:rPr>
        <w:rFonts w:ascii="Wingdings" w:hAnsi="Wingdings" w:hint="default"/>
      </w:rPr>
    </w:lvl>
  </w:abstractNum>
  <w:abstractNum w:abstractNumId="6">
    <w:nsid w:val="08821CD2"/>
    <w:multiLevelType w:val="hybridMultilevel"/>
    <w:tmpl w:val="F9561CEE"/>
    <w:lvl w:ilvl="0" w:tplc="242060BE">
      <w:start w:val="1"/>
      <w:numFmt w:val="bullet"/>
      <w:lvlText w:val=""/>
      <w:lvlJc w:val="left"/>
      <w:pPr>
        <w:ind w:left="1211" w:hanging="360"/>
      </w:pPr>
      <w:rPr>
        <w:rFonts w:ascii="Symbol" w:hAnsi="Symbol" w:hint="default"/>
      </w:rPr>
    </w:lvl>
    <w:lvl w:ilvl="1" w:tplc="2DCAF8EE">
      <w:start w:val="1"/>
      <w:numFmt w:val="bullet"/>
      <w:pStyle w:val="30"/>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B1839D9"/>
    <w:multiLevelType w:val="multilevel"/>
    <w:tmpl w:val="FE4652EC"/>
    <w:lvl w:ilvl="0">
      <w:start w:val="1"/>
      <w:numFmt w:val="bullet"/>
      <w:pStyle w:val="10"/>
      <w:lvlText w:val="-"/>
      <w:lvlJc w:val="left"/>
      <w:pPr>
        <w:tabs>
          <w:tab w:val="num" w:pos="1134"/>
        </w:tabs>
        <w:ind w:left="1134" w:hanging="414"/>
      </w:pPr>
      <w:rPr>
        <w:rFonts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0B920879"/>
    <w:multiLevelType w:val="hybridMultilevel"/>
    <w:tmpl w:val="5F5805B2"/>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13821081"/>
    <w:multiLevelType w:val="hybridMultilevel"/>
    <w:tmpl w:val="E95868DC"/>
    <w:lvl w:ilvl="0" w:tplc="24C89820">
      <w:start w:val="1"/>
      <w:numFmt w:val="bullet"/>
      <w:pStyle w:val="60"/>
      <w:lvlText w:val=""/>
      <w:lvlJc w:val="left"/>
      <w:pPr>
        <w:ind w:left="1356" w:hanging="360"/>
      </w:pPr>
      <w:rPr>
        <w:rFonts w:ascii="Symbol" w:hAnsi="Symbol" w:hint="default"/>
      </w:rPr>
    </w:lvl>
    <w:lvl w:ilvl="1" w:tplc="04190003">
      <w:start w:val="1"/>
      <w:numFmt w:val="bullet"/>
      <w:lvlText w:val="o"/>
      <w:lvlJc w:val="left"/>
      <w:pPr>
        <w:ind w:left="2076" w:hanging="360"/>
      </w:pPr>
      <w:rPr>
        <w:rFonts w:ascii="Courier New" w:hAnsi="Courier New" w:cs="Courier New" w:hint="default"/>
      </w:rPr>
    </w:lvl>
    <w:lvl w:ilvl="2" w:tplc="04190005">
      <w:start w:val="1"/>
      <w:numFmt w:val="bullet"/>
      <w:lvlText w:val=""/>
      <w:lvlJc w:val="left"/>
      <w:pPr>
        <w:ind w:left="2796" w:hanging="360"/>
      </w:pPr>
      <w:rPr>
        <w:rFonts w:ascii="Wingdings" w:hAnsi="Wingdings" w:hint="default"/>
      </w:rPr>
    </w:lvl>
    <w:lvl w:ilvl="3" w:tplc="04190001">
      <w:start w:val="1"/>
      <w:numFmt w:val="bullet"/>
      <w:lvlText w:val=""/>
      <w:lvlJc w:val="left"/>
      <w:pPr>
        <w:ind w:left="3516" w:hanging="360"/>
      </w:pPr>
      <w:rPr>
        <w:rFonts w:ascii="Symbol" w:hAnsi="Symbol" w:hint="default"/>
      </w:rPr>
    </w:lvl>
    <w:lvl w:ilvl="4" w:tplc="04190003">
      <w:start w:val="1"/>
      <w:numFmt w:val="bullet"/>
      <w:lvlText w:val="o"/>
      <w:lvlJc w:val="left"/>
      <w:pPr>
        <w:ind w:left="4236" w:hanging="360"/>
      </w:pPr>
      <w:rPr>
        <w:rFonts w:ascii="Courier New" w:hAnsi="Courier New" w:cs="Courier New" w:hint="default"/>
      </w:rPr>
    </w:lvl>
    <w:lvl w:ilvl="5" w:tplc="04190005">
      <w:start w:val="1"/>
      <w:numFmt w:val="bullet"/>
      <w:lvlText w:val=""/>
      <w:lvlJc w:val="left"/>
      <w:pPr>
        <w:ind w:left="4956" w:hanging="360"/>
      </w:pPr>
      <w:rPr>
        <w:rFonts w:ascii="Wingdings" w:hAnsi="Wingdings" w:hint="default"/>
      </w:rPr>
    </w:lvl>
    <w:lvl w:ilvl="6" w:tplc="04190001">
      <w:start w:val="1"/>
      <w:numFmt w:val="bullet"/>
      <w:lvlText w:val=""/>
      <w:lvlJc w:val="left"/>
      <w:pPr>
        <w:ind w:left="5676" w:hanging="360"/>
      </w:pPr>
      <w:rPr>
        <w:rFonts w:ascii="Symbol" w:hAnsi="Symbol" w:hint="default"/>
      </w:rPr>
    </w:lvl>
    <w:lvl w:ilvl="7" w:tplc="04190003">
      <w:start w:val="1"/>
      <w:numFmt w:val="bullet"/>
      <w:lvlText w:val="o"/>
      <w:lvlJc w:val="left"/>
      <w:pPr>
        <w:ind w:left="6396" w:hanging="360"/>
      </w:pPr>
      <w:rPr>
        <w:rFonts w:ascii="Courier New" w:hAnsi="Courier New" w:cs="Courier New" w:hint="default"/>
      </w:rPr>
    </w:lvl>
    <w:lvl w:ilvl="8" w:tplc="04190005">
      <w:start w:val="1"/>
      <w:numFmt w:val="bullet"/>
      <w:lvlText w:val=""/>
      <w:lvlJc w:val="left"/>
      <w:pPr>
        <w:ind w:left="7116" w:hanging="360"/>
      </w:pPr>
      <w:rPr>
        <w:rFonts w:ascii="Wingdings" w:hAnsi="Wingdings" w:hint="default"/>
      </w:rPr>
    </w:lvl>
  </w:abstractNum>
  <w:abstractNum w:abstractNumId="10">
    <w:nsid w:val="13FA1232"/>
    <w:multiLevelType w:val="hybridMultilevel"/>
    <w:tmpl w:val="6AC69E24"/>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14F82420"/>
    <w:multiLevelType w:val="hybridMultilevel"/>
    <w:tmpl w:val="16BED652"/>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152729E5"/>
    <w:multiLevelType w:val="hybridMultilevel"/>
    <w:tmpl w:val="67F8355A"/>
    <w:lvl w:ilvl="0" w:tplc="1D80087A">
      <w:numFmt w:val="bullet"/>
      <w:pStyle w:val="a1"/>
      <w:lvlText w:val=""/>
      <w:lvlJc w:val="left"/>
      <w:pPr>
        <w:ind w:left="1287" w:hanging="360"/>
      </w:pPr>
      <w:rPr>
        <w:rFonts w:ascii="Symbol" w:eastAsia="Times New Roman" w:hAnsi="Symbol"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72A540C"/>
    <w:multiLevelType w:val="hybridMultilevel"/>
    <w:tmpl w:val="0F3486C8"/>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194D513D"/>
    <w:multiLevelType w:val="hybridMultilevel"/>
    <w:tmpl w:val="D242D000"/>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1AEE55A3"/>
    <w:multiLevelType w:val="hybridMultilevel"/>
    <w:tmpl w:val="23CE10D4"/>
    <w:lvl w:ilvl="0" w:tplc="1018E0C0">
      <w:start w:val="1"/>
      <w:numFmt w:val="bullet"/>
      <w:pStyle w:val="a2"/>
      <w:lvlText w:val=""/>
      <w:lvlJc w:val="left"/>
      <w:pPr>
        <w:tabs>
          <w:tab w:val="num" w:pos="1080"/>
        </w:tabs>
        <w:ind w:left="1080" w:hanging="360"/>
      </w:pPr>
      <w:rPr>
        <w:rFonts w:ascii="Symbol" w:hAnsi="Symbol"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1BEA2079"/>
    <w:multiLevelType w:val="multilevel"/>
    <w:tmpl w:val="5DBE9544"/>
    <w:lvl w:ilvl="0">
      <w:start w:val="1"/>
      <w:numFmt w:val="decimal"/>
      <w:pStyle w:val="a3"/>
      <w:lvlText w:val="%1)"/>
      <w:lvlJc w:val="left"/>
      <w:pPr>
        <w:tabs>
          <w:tab w:val="num" w:pos="1089"/>
        </w:tabs>
        <w:ind w:left="0" w:firstLine="851"/>
      </w:pPr>
      <w:rPr>
        <w:rFonts w:hint="default"/>
      </w:rPr>
    </w:lvl>
    <w:lvl w:ilvl="1">
      <w:start w:val="1"/>
      <w:numFmt w:val="lowerLetter"/>
      <w:lvlText w:val="%2)"/>
      <w:lvlJc w:val="left"/>
      <w:pPr>
        <w:tabs>
          <w:tab w:val="num" w:pos="1644"/>
        </w:tabs>
        <w:ind w:left="1644" w:hanging="397"/>
      </w:pPr>
      <w:rPr>
        <w:rFonts w:hint="default"/>
      </w:rPr>
    </w:lvl>
    <w:lvl w:ilvl="2">
      <w:start w:val="1"/>
      <w:numFmt w:val="lowerRoman"/>
      <w:lvlText w:val="%3"/>
      <w:lvlJc w:val="left"/>
      <w:pPr>
        <w:tabs>
          <w:tab w:val="num" w:pos="2041"/>
        </w:tabs>
        <w:ind w:left="2041" w:hanging="397"/>
      </w:pPr>
      <w:rPr>
        <w:rFonts w:hint="default"/>
      </w:rPr>
    </w:lvl>
    <w:lvl w:ilvl="3">
      <w:start w:val="1"/>
      <w:numFmt w:val="bullet"/>
      <w:lvlText w:val=""/>
      <w:lvlJc w:val="left"/>
      <w:pPr>
        <w:tabs>
          <w:tab w:val="num" w:pos="2438"/>
        </w:tabs>
        <w:ind w:left="2438" w:hanging="397"/>
      </w:pPr>
      <w:rPr>
        <w:rFonts w:ascii="Symbol" w:hAnsi="Symbol" w:hint="default"/>
        <w:color w:val="auto"/>
      </w:rPr>
    </w:lvl>
    <w:lvl w:ilvl="4">
      <w:start w:val="1"/>
      <w:numFmt w:val="none"/>
      <w:lvlText w:val=""/>
      <w:lvlJc w:val="left"/>
      <w:pPr>
        <w:tabs>
          <w:tab w:val="num" w:pos="1534"/>
        </w:tabs>
        <w:ind w:left="1534" w:hanging="792"/>
      </w:pPr>
      <w:rPr>
        <w:rFonts w:hint="default"/>
      </w:rPr>
    </w:lvl>
    <w:lvl w:ilvl="5">
      <w:start w:val="1"/>
      <w:numFmt w:val="none"/>
      <w:lvlText w:val=""/>
      <w:lvlJc w:val="left"/>
      <w:pPr>
        <w:tabs>
          <w:tab w:val="num" w:pos="2038"/>
        </w:tabs>
        <w:ind w:left="2038" w:hanging="936"/>
      </w:pPr>
      <w:rPr>
        <w:rFonts w:hint="default"/>
      </w:rPr>
    </w:lvl>
    <w:lvl w:ilvl="6">
      <w:start w:val="1"/>
      <w:numFmt w:val="none"/>
      <w:lvlText w:val=""/>
      <w:lvlJc w:val="left"/>
      <w:pPr>
        <w:tabs>
          <w:tab w:val="num" w:pos="2542"/>
        </w:tabs>
        <w:ind w:left="2542" w:hanging="1080"/>
      </w:pPr>
      <w:rPr>
        <w:rFonts w:hint="default"/>
      </w:rPr>
    </w:lvl>
    <w:lvl w:ilvl="7">
      <w:start w:val="1"/>
      <w:numFmt w:val="none"/>
      <w:lvlText w:val=""/>
      <w:lvlJc w:val="left"/>
      <w:pPr>
        <w:tabs>
          <w:tab w:val="num" w:pos="3046"/>
        </w:tabs>
        <w:ind w:left="3046" w:hanging="1224"/>
      </w:pPr>
      <w:rPr>
        <w:rFonts w:hint="default"/>
      </w:rPr>
    </w:lvl>
    <w:lvl w:ilvl="8">
      <w:start w:val="1"/>
      <w:numFmt w:val="none"/>
      <w:lvlText w:val=""/>
      <w:lvlJc w:val="left"/>
      <w:pPr>
        <w:tabs>
          <w:tab w:val="num" w:pos="3622"/>
        </w:tabs>
        <w:ind w:left="3622" w:hanging="1440"/>
      </w:pPr>
      <w:rPr>
        <w:rFonts w:hint="default"/>
      </w:rPr>
    </w:lvl>
  </w:abstractNum>
  <w:abstractNum w:abstractNumId="17">
    <w:nsid w:val="2326174A"/>
    <w:multiLevelType w:val="hybridMultilevel"/>
    <w:tmpl w:val="5B82ED78"/>
    <w:lvl w:ilvl="0" w:tplc="E92CF854">
      <w:start w:val="1"/>
      <w:numFmt w:val="bullet"/>
      <w:pStyle w:val="11"/>
      <w:lvlText w:val=""/>
      <w:lvlJc w:val="left"/>
      <w:pPr>
        <w:tabs>
          <w:tab w:val="num" w:pos="1134"/>
        </w:tabs>
        <w:ind w:left="1134" w:hanging="414"/>
      </w:pPr>
      <w:rPr>
        <w:rFonts w:ascii="Symbol" w:hAnsi="Symbol" w:cs="Times New Roman" w:hint="default"/>
      </w:rPr>
    </w:lvl>
    <w:lvl w:ilvl="1" w:tplc="4C28FB86">
      <w:start w:val="1"/>
      <w:numFmt w:val="bullet"/>
      <w:lvlText w:val=""/>
      <w:lvlJc w:val="left"/>
      <w:pPr>
        <w:tabs>
          <w:tab w:val="num" w:pos="1440"/>
        </w:tabs>
        <w:ind w:left="1440" w:hanging="360"/>
      </w:pPr>
      <w:rPr>
        <w:rFonts w:ascii="Symbol" w:hAnsi="Symbol" w:hint="default"/>
        <w:color w:val="auto"/>
      </w:rPr>
    </w:lvl>
    <w:lvl w:ilvl="2" w:tplc="C8F88440">
      <w:start w:val="1"/>
      <w:numFmt w:val="bullet"/>
      <w:lvlText w:val=""/>
      <w:lvlJc w:val="left"/>
      <w:pPr>
        <w:tabs>
          <w:tab w:val="num" w:pos="2160"/>
        </w:tabs>
        <w:ind w:left="2160" w:hanging="360"/>
      </w:pPr>
      <w:rPr>
        <w:rFonts w:ascii="Wingdings" w:hAnsi="Wingdings" w:hint="default"/>
      </w:rPr>
    </w:lvl>
    <w:lvl w:ilvl="3" w:tplc="21F4DF5C" w:tentative="1">
      <w:start w:val="1"/>
      <w:numFmt w:val="bullet"/>
      <w:lvlText w:val=""/>
      <w:lvlJc w:val="left"/>
      <w:pPr>
        <w:tabs>
          <w:tab w:val="num" w:pos="2880"/>
        </w:tabs>
        <w:ind w:left="2880" w:hanging="360"/>
      </w:pPr>
      <w:rPr>
        <w:rFonts w:ascii="Symbol" w:hAnsi="Symbol" w:hint="default"/>
      </w:rPr>
    </w:lvl>
    <w:lvl w:ilvl="4" w:tplc="83BE97A2" w:tentative="1">
      <w:start w:val="1"/>
      <w:numFmt w:val="bullet"/>
      <w:lvlText w:val="o"/>
      <w:lvlJc w:val="left"/>
      <w:pPr>
        <w:tabs>
          <w:tab w:val="num" w:pos="3600"/>
        </w:tabs>
        <w:ind w:left="3600" w:hanging="360"/>
      </w:pPr>
      <w:rPr>
        <w:rFonts w:ascii="Courier New" w:hAnsi="Courier New" w:cs="Courier New" w:hint="default"/>
      </w:rPr>
    </w:lvl>
    <w:lvl w:ilvl="5" w:tplc="B360D94A" w:tentative="1">
      <w:start w:val="1"/>
      <w:numFmt w:val="bullet"/>
      <w:lvlText w:val=""/>
      <w:lvlJc w:val="left"/>
      <w:pPr>
        <w:tabs>
          <w:tab w:val="num" w:pos="4320"/>
        </w:tabs>
        <w:ind w:left="4320" w:hanging="360"/>
      </w:pPr>
      <w:rPr>
        <w:rFonts w:ascii="Wingdings" w:hAnsi="Wingdings" w:hint="default"/>
      </w:rPr>
    </w:lvl>
    <w:lvl w:ilvl="6" w:tplc="634CB672" w:tentative="1">
      <w:start w:val="1"/>
      <w:numFmt w:val="bullet"/>
      <w:lvlText w:val=""/>
      <w:lvlJc w:val="left"/>
      <w:pPr>
        <w:tabs>
          <w:tab w:val="num" w:pos="5040"/>
        </w:tabs>
        <w:ind w:left="5040" w:hanging="360"/>
      </w:pPr>
      <w:rPr>
        <w:rFonts w:ascii="Symbol" w:hAnsi="Symbol" w:hint="default"/>
      </w:rPr>
    </w:lvl>
    <w:lvl w:ilvl="7" w:tplc="CEA08ED8" w:tentative="1">
      <w:start w:val="1"/>
      <w:numFmt w:val="bullet"/>
      <w:lvlText w:val="o"/>
      <w:lvlJc w:val="left"/>
      <w:pPr>
        <w:tabs>
          <w:tab w:val="num" w:pos="5760"/>
        </w:tabs>
        <w:ind w:left="5760" w:hanging="360"/>
      </w:pPr>
      <w:rPr>
        <w:rFonts w:ascii="Courier New" w:hAnsi="Courier New" w:cs="Courier New" w:hint="default"/>
      </w:rPr>
    </w:lvl>
    <w:lvl w:ilvl="8" w:tplc="90D81138" w:tentative="1">
      <w:start w:val="1"/>
      <w:numFmt w:val="bullet"/>
      <w:lvlText w:val=""/>
      <w:lvlJc w:val="left"/>
      <w:pPr>
        <w:tabs>
          <w:tab w:val="num" w:pos="6480"/>
        </w:tabs>
        <w:ind w:left="6480" w:hanging="360"/>
      </w:pPr>
      <w:rPr>
        <w:rFonts w:ascii="Wingdings" w:hAnsi="Wingdings" w:hint="default"/>
      </w:rPr>
    </w:lvl>
  </w:abstractNum>
  <w:abstractNum w:abstractNumId="18">
    <w:nsid w:val="25196D15"/>
    <w:multiLevelType w:val="hybridMultilevel"/>
    <w:tmpl w:val="032CEA3A"/>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28FA2DBD"/>
    <w:multiLevelType w:val="hybridMultilevel"/>
    <w:tmpl w:val="DDDCF0E2"/>
    <w:lvl w:ilvl="0" w:tplc="D6724A8A">
      <w:start w:val="1"/>
      <w:numFmt w:val="bullet"/>
      <w:pStyle w:val="phBullet"/>
      <w:lvlText w:val=""/>
      <w:lvlJc w:val="left"/>
      <w:pPr>
        <w:tabs>
          <w:tab w:val="num" w:pos="1571"/>
        </w:tabs>
        <w:ind w:left="1571" w:hanging="358"/>
      </w:pPr>
      <w:rPr>
        <w:rFonts w:ascii="Symbol" w:hAnsi="Symbol" w:hint="default"/>
      </w:rPr>
    </w:lvl>
    <w:lvl w:ilvl="1" w:tplc="24DC90B0">
      <w:start w:val="1"/>
      <w:numFmt w:val="bullet"/>
      <w:lvlText w:val="o"/>
      <w:lvlJc w:val="left"/>
      <w:pPr>
        <w:tabs>
          <w:tab w:val="num" w:pos="1440"/>
        </w:tabs>
        <w:ind w:left="1440" w:hanging="360"/>
      </w:pPr>
      <w:rPr>
        <w:rFonts w:ascii="Courier New" w:hAnsi="Courier New" w:cs="Courier New" w:hint="default"/>
      </w:rPr>
    </w:lvl>
    <w:lvl w:ilvl="2" w:tplc="39805802">
      <w:start w:val="1"/>
      <w:numFmt w:val="bullet"/>
      <w:lvlText w:val=""/>
      <w:lvlJc w:val="left"/>
      <w:pPr>
        <w:tabs>
          <w:tab w:val="num" w:pos="2160"/>
        </w:tabs>
        <w:ind w:left="2160" w:hanging="360"/>
      </w:pPr>
      <w:rPr>
        <w:rFonts w:ascii="Wingdings" w:hAnsi="Wingdings" w:hint="default"/>
      </w:rPr>
    </w:lvl>
    <w:lvl w:ilvl="3" w:tplc="ACC466C0">
      <w:start w:val="1"/>
      <w:numFmt w:val="bullet"/>
      <w:lvlText w:val=""/>
      <w:lvlJc w:val="left"/>
      <w:pPr>
        <w:tabs>
          <w:tab w:val="num" w:pos="2880"/>
        </w:tabs>
        <w:ind w:left="2880" w:hanging="360"/>
      </w:pPr>
      <w:rPr>
        <w:rFonts w:ascii="Symbol" w:hAnsi="Symbol" w:hint="default"/>
      </w:rPr>
    </w:lvl>
    <w:lvl w:ilvl="4" w:tplc="606EE4DE" w:tentative="1">
      <w:start w:val="1"/>
      <w:numFmt w:val="bullet"/>
      <w:lvlText w:val="o"/>
      <w:lvlJc w:val="left"/>
      <w:pPr>
        <w:tabs>
          <w:tab w:val="num" w:pos="3600"/>
        </w:tabs>
        <w:ind w:left="3600" w:hanging="360"/>
      </w:pPr>
      <w:rPr>
        <w:rFonts w:ascii="Courier New" w:hAnsi="Courier New" w:cs="Courier New" w:hint="default"/>
      </w:rPr>
    </w:lvl>
    <w:lvl w:ilvl="5" w:tplc="9CFE5E08" w:tentative="1">
      <w:start w:val="1"/>
      <w:numFmt w:val="bullet"/>
      <w:lvlText w:val=""/>
      <w:lvlJc w:val="left"/>
      <w:pPr>
        <w:tabs>
          <w:tab w:val="num" w:pos="4320"/>
        </w:tabs>
        <w:ind w:left="4320" w:hanging="360"/>
      </w:pPr>
      <w:rPr>
        <w:rFonts w:ascii="Wingdings" w:hAnsi="Wingdings" w:hint="default"/>
      </w:rPr>
    </w:lvl>
    <w:lvl w:ilvl="6" w:tplc="D0140CFC" w:tentative="1">
      <w:start w:val="1"/>
      <w:numFmt w:val="bullet"/>
      <w:lvlText w:val=""/>
      <w:lvlJc w:val="left"/>
      <w:pPr>
        <w:tabs>
          <w:tab w:val="num" w:pos="5040"/>
        </w:tabs>
        <w:ind w:left="5040" w:hanging="360"/>
      </w:pPr>
      <w:rPr>
        <w:rFonts w:ascii="Symbol" w:hAnsi="Symbol" w:hint="default"/>
      </w:rPr>
    </w:lvl>
    <w:lvl w:ilvl="7" w:tplc="93EC355C" w:tentative="1">
      <w:start w:val="1"/>
      <w:numFmt w:val="bullet"/>
      <w:lvlText w:val="o"/>
      <w:lvlJc w:val="left"/>
      <w:pPr>
        <w:tabs>
          <w:tab w:val="num" w:pos="5760"/>
        </w:tabs>
        <w:ind w:left="5760" w:hanging="360"/>
      </w:pPr>
      <w:rPr>
        <w:rFonts w:ascii="Courier New" w:hAnsi="Courier New" w:cs="Courier New" w:hint="default"/>
      </w:rPr>
    </w:lvl>
    <w:lvl w:ilvl="8" w:tplc="7B063410" w:tentative="1">
      <w:start w:val="1"/>
      <w:numFmt w:val="bullet"/>
      <w:lvlText w:val=""/>
      <w:lvlJc w:val="left"/>
      <w:pPr>
        <w:tabs>
          <w:tab w:val="num" w:pos="6480"/>
        </w:tabs>
        <w:ind w:left="6480" w:hanging="360"/>
      </w:pPr>
      <w:rPr>
        <w:rFonts w:ascii="Wingdings" w:hAnsi="Wingdings" w:hint="default"/>
      </w:rPr>
    </w:lvl>
  </w:abstractNum>
  <w:abstractNum w:abstractNumId="20">
    <w:nsid w:val="297A79BB"/>
    <w:multiLevelType w:val="hybridMultilevel"/>
    <w:tmpl w:val="A2DC7BFA"/>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2A0828C1"/>
    <w:multiLevelType w:val="hybridMultilevel"/>
    <w:tmpl w:val="67189860"/>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2A8859FE"/>
    <w:multiLevelType w:val="hybridMultilevel"/>
    <w:tmpl w:val="74901BA0"/>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2DB4165A"/>
    <w:multiLevelType w:val="hybridMultilevel"/>
    <w:tmpl w:val="4AE82D7C"/>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2FBD230B"/>
    <w:multiLevelType w:val="hybridMultilevel"/>
    <w:tmpl w:val="3CDADC56"/>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31D31F6E"/>
    <w:multiLevelType w:val="hybridMultilevel"/>
    <w:tmpl w:val="00D071C6"/>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31E255D5"/>
    <w:multiLevelType w:val="hybridMultilevel"/>
    <w:tmpl w:val="9C2CABE4"/>
    <w:lvl w:ilvl="0" w:tplc="59383EDA">
      <w:start w:val="1"/>
      <w:numFmt w:val="decimal"/>
      <w:pStyle w:val="a4"/>
      <w:lvlText w:val="%1)"/>
      <w:lvlJc w:val="left"/>
      <w:pPr>
        <w:tabs>
          <w:tab w:val="num" w:pos="1134"/>
        </w:tabs>
        <w:ind w:left="1134" w:hanging="414"/>
      </w:pPr>
      <w:rPr>
        <w:rFonts w:ascii="Times New Roman" w:hAnsi="Times New Roman" w:hint="default"/>
        <w:sz w:val="24"/>
      </w:rPr>
    </w:lvl>
    <w:lvl w:ilvl="1" w:tplc="9C02A4A2">
      <w:start w:val="1"/>
      <w:numFmt w:val="decimal"/>
      <w:lvlText w:val="%2."/>
      <w:lvlJc w:val="left"/>
      <w:pPr>
        <w:tabs>
          <w:tab w:val="num" w:pos="1440"/>
        </w:tabs>
        <w:ind w:left="1440" w:hanging="360"/>
      </w:pPr>
    </w:lvl>
    <w:lvl w:ilvl="2" w:tplc="57B64638">
      <w:start w:val="1"/>
      <w:numFmt w:val="lowerRoman"/>
      <w:pStyle w:val="313"/>
      <w:lvlText w:val="%3."/>
      <w:lvlJc w:val="right"/>
      <w:pPr>
        <w:tabs>
          <w:tab w:val="num" w:pos="2160"/>
        </w:tabs>
        <w:ind w:left="2160" w:hanging="180"/>
      </w:pPr>
    </w:lvl>
    <w:lvl w:ilvl="3" w:tplc="65BAF0FC" w:tentative="1">
      <w:start w:val="1"/>
      <w:numFmt w:val="decimal"/>
      <w:lvlText w:val="%4."/>
      <w:lvlJc w:val="left"/>
      <w:pPr>
        <w:tabs>
          <w:tab w:val="num" w:pos="2880"/>
        </w:tabs>
        <w:ind w:left="2880" w:hanging="360"/>
      </w:pPr>
    </w:lvl>
    <w:lvl w:ilvl="4" w:tplc="786C5B52">
      <w:start w:val="1"/>
      <w:numFmt w:val="lowerLetter"/>
      <w:lvlText w:val="%5."/>
      <w:lvlJc w:val="left"/>
      <w:pPr>
        <w:tabs>
          <w:tab w:val="num" w:pos="3600"/>
        </w:tabs>
        <w:ind w:left="3600" w:hanging="360"/>
      </w:pPr>
    </w:lvl>
    <w:lvl w:ilvl="5" w:tplc="CB589A62" w:tentative="1">
      <w:start w:val="1"/>
      <w:numFmt w:val="lowerRoman"/>
      <w:lvlText w:val="%6."/>
      <w:lvlJc w:val="right"/>
      <w:pPr>
        <w:tabs>
          <w:tab w:val="num" w:pos="4320"/>
        </w:tabs>
        <w:ind w:left="4320" w:hanging="180"/>
      </w:pPr>
    </w:lvl>
    <w:lvl w:ilvl="6" w:tplc="18B0694C" w:tentative="1">
      <w:start w:val="1"/>
      <w:numFmt w:val="decimal"/>
      <w:lvlText w:val="%7."/>
      <w:lvlJc w:val="left"/>
      <w:pPr>
        <w:tabs>
          <w:tab w:val="num" w:pos="5040"/>
        </w:tabs>
        <w:ind w:left="5040" w:hanging="360"/>
      </w:pPr>
    </w:lvl>
    <w:lvl w:ilvl="7" w:tplc="E8906C74" w:tentative="1">
      <w:start w:val="1"/>
      <w:numFmt w:val="lowerLetter"/>
      <w:lvlText w:val="%8."/>
      <w:lvlJc w:val="left"/>
      <w:pPr>
        <w:tabs>
          <w:tab w:val="num" w:pos="5760"/>
        </w:tabs>
        <w:ind w:left="5760" w:hanging="360"/>
      </w:pPr>
    </w:lvl>
    <w:lvl w:ilvl="8" w:tplc="FED86552" w:tentative="1">
      <w:start w:val="1"/>
      <w:numFmt w:val="lowerRoman"/>
      <w:lvlText w:val="%9."/>
      <w:lvlJc w:val="right"/>
      <w:pPr>
        <w:tabs>
          <w:tab w:val="num" w:pos="6480"/>
        </w:tabs>
        <w:ind w:left="6480" w:hanging="180"/>
      </w:pPr>
    </w:lvl>
  </w:abstractNum>
  <w:abstractNum w:abstractNumId="27">
    <w:nsid w:val="31ED1565"/>
    <w:multiLevelType w:val="hybridMultilevel"/>
    <w:tmpl w:val="EAC4F2AE"/>
    <w:lvl w:ilvl="0" w:tplc="BB648F98">
      <w:start w:val="1"/>
      <w:numFmt w:val="bullet"/>
      <w:pStyle w:val="22"/>
      <w:lvlText w:val=""/>
      <w:lvlJc w:val="left"/>
      <w:pPr>
        <w:ind w:left="752" w:hanging="425"/>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2941915"/>
    <w:multiLevelType w:val="hybridMultilevel"/>
    <w:tmpl w:val="D65071BA"/>
    <w:lvl w:ilvl="0" w:tplc="08B2026E">
      <w:start w:val="1"/>
      <w:numFmt w:val="bullet"/>
      <w:lvlText w:val="-"/>
      <w:lvlJc w:val="left"/>
      <w:pPr>
        <w:tabs>
          <w:tab w:val="num" w:pos="1440"/>
        </w:tabs>
        <w:ind w:left="1440" w:hanging="360"/>
      </w:pPr>
      <w:rPr>
        <w:rFonts w:ascii="Arial" w:hAnsi="Arial" w:hint="default"/>
      </w:rPr>
    </w:lvl>
    <w:lvl w:ilvl="1" w:tplc="ABCA011A">
      <w:start w:val="1"/>
      <w:numFmt w:val="bullet"/>
      <w:pStyle w:val="a5"/>
      <w:lvlText w:val="o"/>
      <w:lvlJc w:val="left"/>
      <w:pPr>
        <w:tabs>
          <w:tab w:val="num" w:pos="1440"/>
        </w:tabs>
        <w:ind w:left="1440" w:hanging="360"/>
      </w:pPr>
      <w:rPr>
        <w:rFonts w:ascii="Courier New" w:hAnsi="Courier New" w:cs="Courier New" w:hint="default"/>
      </w:rPr>
    </w:lvl>
    <w:lvl w:ilvl="2" w:tplc="94364852" w:tentative="1">
      <w:start w:val="1"/>
      <w:numFmt w:val="bullet"/>
      <w:lvlText w:val=""/>
      <w:lvlJc w:val="left"/>
      <w:pPr>
        <w:tabs>
          <w:tab w:val="num" w:pos="2160"/>
        </w:tabs>
        <w:ind w:left="2160" w:hanging="360"/>
      </w:pPr>
      <w:rPr>
        <w:rFonts w:ascii="Wingdings" w:hAnsi="Wingdings" w:hint="default"/>
      </w:rPr>
    </w:lvl>
    <w:lvl w:ilvl="3" w:tplc="0890C5B8" w:tentative="1">
      <w:start w:val="1"/>
      <w:numFmt w:val="bullet"/>
      <w:lvlText w:val=""/>
      <w:lvlJc w:val="left"/>
      <w:pPr>
        <w:tabs>
          <w:tab w:val="num" w:pos="2880"/>
        </w:tabs>
        <w:ind w:left="2880" w:hanging="360"/>
      </w:pPr>
      <w:rPr>
        <w:rFonts w:ascii="Symbol" w:hAnsi="Symbol" w:hint="default"/>
      </w:rPr>
    </w:lvl>
    <w:lvl w:ilvl="4" w:tplc="A3C8AA38" w:tentative="1">
      <w:start w:val="1"/>
      <w:numFmt w:val="bullet"/>
      <w:lvlText w:val="o"/>
      <w:lvlJc w:val="left"/>
      <w:pPr>
        <w:tabs>
          <w:tab w:val="num" w:pos="3600"/>
        </w:tabs>
        <w:ind w:left="3600" w:hanging="360"/>
      </w:pPr>
      <w:rPr>
        <w:rFonts w:ascii="Courier New" w:hAnsi="Courier New" w:cs="Courier New" w:hint="default"/>
      </w:rPr>
    </w:lvl>
    <w:lvl w:ilvl="5" w:tplc="91749D56" w:tentative="1">
      <w:start w:val="1"/>
      <w:numFmt w:val="bullet"/>
      <w:lvlText w:val=""/>
      <w:lvlJc w:val="left"/>
      <w:pPr>
        <w:tabs>
          <w:tab w:val="num" w:pos="4320"/>
        </w:tabs>
        <w:ind w:left="4320" w:hanging="360"/>
      </w:pPr>
      <w:rPr>
        <w:rFonts w:ascii="Wingdings" w:hAnsi="Wingdings" w:hint="default"/>
      </w:rPr>
    </w:lvl>
    <w:lvl w:ilvl="6" w:tplc="95A2F01E" w:tentative="1">
      <w:start w:val="1"/>
      <w:numFmt w:val="bullet"/>
      <w:lvlText w:val=""/>
      <w:lvlJc w:val="left"/>
      <w:pPr>
        <w:tabs>
          <w:tab w:val="num" w:pos="5040"/>
        </w:tabs>
        <w:ind w:left="5040" w:hanging="360"/>
      </w:pPr>
      <w:rPr>
        <w:rFonts w:ascii="Symbol" w:hAnsi="Symbol" w:hint="default"/>
      </w:rPr>
    </w:lvl>
    <w:lvl w:ilvl="7" w:tplc="6B60985E" w:tentative="1">
      <w:start w:val="1"/>
      <w:numFmt w:val="bullet"/>
      <w:lvlText w:val="o"/>
      <w:lvlJc w:val="left"/>
      <w:pPr>
        <w:tabs>
          <w:tab w:val="num" w:pos="5760"/>
        </w:tabs>
        <w:ind w:left="5760" w:hanging="360"/>
      </w:pPr>
      <w:rPr>
        <w:rFonts w:ascii="Courier New" w:hAnsi="Courier New" w:cs="Courier New" w:hint="default"/>
      </w:rPr>
    </w:lvl>
    <w:lvl w:ilvl="8" w:tplc="D21C2FAE" w:tentative="1">
      <w:start w:val="1"/>
      <w:numFmt w:val="bullet"/>
      <w:lvlText w:val=""/>
      <w:lvlJc w:val="left"/>
      <w:pPr>
        <w:tabs>
          <w:tab w:val="num" w:pos="6480"/>
        </w:tabs>
        <w:ind w:left="6480" w:hanging="360"/>
      </w:pPr>
      <w:rPr>
        <w:rFonts w:ascii="Wingdings" w:hAnsi="Wingdings" w:hint="default"/>
      </w:rPr>
    </w:lvl>
  </w:abstractNum>
  <w:abstractNum w:abstractNumId="29">
    <w:nsid w:val="378C2F7C"/>
    <w:multiLevelType w:val="hybridMultilevel"/>
    <w:tmpl w:val="B0C29B8A"/>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nsid w:val="3D79031B"/>
    <w:multiLevelType w:val="hybridMultilevel"/>
    <w:tmpl w:val="90F22F5E"/>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45146029"/>
    <w:multiLevelType w:val="multilevel"/>
    <w:tmpl w:val="BF047E62"/>
    <w:lvl w:ilvl="0">
      <w:start w:val="1"/>
      <w:numFmt w:val="decimal"/>
      <w:pStyle w:val="12"/>
      <w:lvlText w:val="%1."/>
      <w:lvlJc w:val="left"/>
      <w:pPr>
        <w:tabs>
          <w:tab w:val="num" w:pos="720"/>
        </w:tabs>
        <w:ind w:left="720" w:hanging="720"/>
      </w:pPr>
    </w:lvl>
    <w:lvl w:ilvl="1">
      <w:start w:val="1"/>
      <w:numFmt w:val="decimal"/>
      <w:pStyle w:val="23"/>
      <w:lvlText w:val="%2."/>
      <w:lvlJc w:val="left"/>
      <w:pPr>
        <w:tabs>
          <w:tab w:val="num" w:pos="1440"/>
        </w:tabs>
        <w:ind w:left="1440" w:hanging="720"/>
      </w:pPr>
    </w:lvl>
    <w:lvl w:ilvl="2">
      <w:start w:val="1"/>
      <w:numFmt w:val="decimal"/>
      <w:pStyle w:val="40"/>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45D0787E"/>
    <w:multiLevelType w:val="hybridMultilevel"/>
    <w:tmpl w:val="DD9AE172"/>
    <w:lvl w:ilvl="0" w:tplc="B43E3E42">
      <w:start w:val="1"/>
      <w:numFmt w:val="decimal"/>
      <w:pStyle w:val="a6"/>
      <w:lvlText w:val="%1."/>
      <w:lvlJc w:val="left"/>
      <w:pPr>
        <w:tabs>
          <w:tab w:val="num" w:pos="1276"/>
        </w:tabs>
        <w:ind w:left="0" w:firstLine="851"/>
      </w:pPr>
      <w:rPr>
        <w:rFonts w:hint="default"/>
      </w:rPr>
    </w:lvl>
    <w:lvl w:ilvl="1" w:tplc="04190001">
      <w:start w:val="1"/>
      <w:numFmt w:val="bullet"/>
      <w:lvlText w:val=""/>
      <w:lvlJc w:val="left"/>
      <w:pPr>
        <w:ind w:left="2291" w:hanging="360"/>
      </w:pPr>
      <w:rPr>
        <w:rFonts w:ascii="Symbol" w:hAnsi="Symbol" w:hint="default"/>
      </w:rPr>
    </w:lvl>
    <w:lvl w:ilvl="2" w:tplc="0419001B">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
    <w:nsid w:val="4A557673"/>
    <w:multiLevelType w:val="singleLevel"/>
    <w:tmpl w:val="FE62B48E"/>
    <w:lvl w:ilvl="0">
      <w:start w:val="1"/>
      <w:numFmt w:val="bullet"/>
      <w:pStyle w:val="a7"/>
      <w:lvlText w:val=""/>
      <w:lvlJc w:val="left"/>
      <w:pPr>
        <w:tabs>
          <w:tab w:val="num" w:pos="360"/>
        </w:tabs>
        <w:ind w:left="360" w:hanging="360"/>
      </w:pPr>
      <w:rPr>
        <w:rFonts w:ascii="Symbol" w:hAnsi="Symbol" w:hint="default"/>
      </w:rPr>
    </w:lvl>
  </w:abstractNum>
  <w:abstractNum w:abstractNumId="34">
    <w:nsid w:val="4A892B99"/>
    <w:multiLevelType w:val="hybridMultilevel"/>
    <w:tmpl w:val="9F3422AA"/>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4A9571A8"/>
    <w:multiLevelType w:val="hybridMultilevel"/>
    <w:tmpl w:val="0C0EF6CC"/>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4B8D1CD2"/>
    <w:multiLevelType w:val="hybridMultilevel"/>
    <w:tmpl w:val="A5289A94"/>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nsid w:val="4C714377"/>
    <w:multiLevelType w:val="hybridMultilevel"/>
    <w:tmpl w:val="EB1AD0B8"/>
    <w:lvl w:ilvl="0" w:tplc="48346C7A">
      <w:start w:val="1"/>
      <w:numFmt w:val="bullet"/>
      <w:pStyle w:val="a8"/>
      <w:lvlText w:val=""/>
      <w:lvlJc w:val="left"/>
      <w:pPr>
        <w:tabs>
          <w:tab w:val="num" w:pos="1440"/>
        </w:tabs>
        <w:ind w:left="144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38">
    <w:nsid w:val="4FBA5447"/>
    <w:multiLevelType w:val="hybridMultilevel"/>
    <w:tmpl w:val="A1A22CFE"/>
    <w:lvl w:ilvl="0" w:tplc="2CC0072E">
      <w:start w:val="1"/>
      <w:numFmt w:val="bullet"/>
      <w:pStyle w:val="a9"/>
      <w:lvlText w:val="o"/>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2223A8D"/>
    <w:multiLevelType w:val="hybridMultilevel"/>
    <w:tmpl w:val="E3CE0A3E"/>
    <w:lvl w:ilvl="0" w:tplc="9724B208">
      <w:start w:val="1"/>
      <w:numFmt w:val="bullet"/>
      <w:pStyle w:val="24"/>
      <w:lvlText w:val="­"/>
      <w:lvlJc w:val="left"/>
      <w:pPr>
        <w:ind w:left="720" w:hanging="360"/>
      </w:pPr>
      <w:rPr>
        <w:rFonts w:ascii="Courier New" w:hAnsi="Courier New" w:cs="Times New Roman" w:hint="default"/>
      </w:rPr>
    </w:lvl>
    <w:lvl w:ilvl="1" w:tplc="6C6CDBD8">
      <w:start w:val="1"/>
      <w:numFmt w:val="bullet"/>
      <w:lvlText w:val="o"/>
      <w:lvlJc w:val="left"/>
      <w:pPr>
        <w:ind w:left="1440" w:hanging="360"/>
      </w:pPr>
      <w:rPr>
        <w:rFonts w:ascii="Courier New" w:hAnsi="Courier New" w:cs="Courier New"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539E119C"/>
    <w:multiLevelType w:val="hybridMultilevel"/>
    <w:tmpl w:val="9BACA7AE"/>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nsid w:val="53E413E9"/>
    <w:multiLevelType w:val="multilevel"/>
    <w:tmpl w:val="03485F3A"/>
    <w:lvl w:ilvl="0">
      <w:start w:val="1"/>
      <w:numFmt w:val="russianLower"/>
      <w:pStyle w:val="TableTitle"/>
      <w:lvlText w:val="%1)"/>
      <w:lvlJc w:val="left"/>
      <w:pPr>
        <w:tabs>
          <w:tab w:val="num" w:pos="1361"/>
        </w:tabs>
        <w:ind w:left="1361" w:hanging="454"/>
      </w:pPr>
      <w:rPr>
        <w:rFonts w:hint="default"/>
      </w:rPr>
    </w:lvl>
    <w:lvl w:ilvl="1">
      <w:start w:val="1"/>
      <w:numFmt w:val="decimal"/>
      <w:suff w:val="space"/>
      <w:lvlText w:val="%1.%2"/>
      <w:lvlJc w:val="left"/>
      <w:pPr>
        <w:ind w:left="56" w:firstLine="851"/>
      </w:pPr>
      <w:rPr>
        <w:rFonts w:hint="default"/>
      </w:rPr>
    </w:lvl>
    <w:lvl w:ilvl="2">
      <w:start w:val="1"/>
      <w:numFmt w:val="decimal"/>
      <w:lvlRestart w:val="0"/>
      <w:suff w:val="space"/>
      <w:lvlText w:val="%1.%2.%3"/>
      <w:lvlJc w:val="left"/>
      <w:pPr>
        <w:ind w:left="56" w:firstLine="851"/>
      </w:pPr>
      <w:rPr>
        <w:rFonts w:hint="default"/>
      </w:rPr>
    </w:lvl>
    <w:lvl w:ilvl="3">
      <w:start w:val="1"/>
      <w:numFmt w:val="decimal"/>
      <w:suff w:val="space"/>
      <w:lvlText w:val="%1.%2.%3.%4"/>
      <w:lvlJc w:val="left"/>
      <w:pPr>
        <w:ind w:left="56" w:firstLine="851"/>
      </w:pPr>
      <w:rPr>
        <w:rFonts w:hint="default"/>
      </w:rPr>
    </w:lvl>
    <w:lvl w:ilvl="4">
      <w:start w:val="1"/>
      <w:numFmt w:val="decimal"/>
      <w:suff w:val="space"/>
      <w:lvlText w:val="%1.%2.%3.%4.%5."/>
      <w:lvlJc w:val="left"/>
      <w:pPr>
        <w:ind w:left="907" w:firstLine="0"/>
      </w:pPr>
      <w:rPr>
        <w:rFonts w:hint="default"/>
      </w:rPr>
    </w:lvl>
    <w:lvl w:ilvl="5">
      <w:start w:val="1"/>
      <w:numFmt w:val="decimal"/>
      <w:suff w:val="space"/>
      <w:lvlText w:val="%1.%2.%3.%4.%5.%6."/>
      <w:lvlJc w:val="left"/>
      <w:pPr>
        <w:ind w:left="907" w:firstLine="0"/>
      </w:pPr>
      <w:rPr>
        <w:rFonts w:hint="default"/>
      </w:rPr>
    </w:lvl>
    <w:lvl w:ilvl="6">
      <w:start w:val="1"/>
      <w:numFmt w:val="decimal"/>
      <w:suff w:val="space"/>
      <w:lvlText w:val="%1.%2.%3.%4.%5.%6.%7."/>
      <w:lvlJc w:val="left"/>
      <w:pPr>
        <w:ind w:left="907" w:firstLine="0"/>
      </w:pPr>
      <w:rPr>
        <w:rFonts w:hint="default"/>
      </w:rPr>
    </w:lvl>
    <w:lvl w:ilvl="7">
      <w:start w:val="1"/>
      <w:numFmt w:val="decimal"/>
      <w:suff w:val="space"/>
      <w:lvlText w:val="%1.%2.%3.%4.%5.%6.%7.%8."/>
      <w:lvlJc w:val="left"/>
      <w:pPr>
        <w:ind w:left="907" w:firstLine="0"/>
      </w:pPr>
      <w:rPr>
        <w:rFonts w:hint="default"/>
      </w:rPr>
    </w:lvl>
    <w:lvl w:ilvl="8">
      <w:start w:val="1"/>
      <w:numFmt w:val="decimal"/>
      <w:suff w:val="space"/>
      <w:lvlText w:val="%1.%2.%3.%4.%5.%6.%7.%8.%9."/>
      <w:lvlJc w:val="left"/>
      <w:pPr>
        <w:ind w:left="907" w:firstLine="0"/>
      </w:pPr>
      <w:rPr>
        <w:rFonts w:hint="default"/>
      </w:rPr>
    </w:lvl>
  </w:abstractNum>
  <w:abstractNum w:abstractNumId="42">
    <w:nsid w:val="58F75052"/>
    <w:multiLevelType w:val="hybridMultilevel"/>
    <w:tmpl w:val="1EAABCF8"/>
    <w:lvl w:ilvl="0" w:tplc="2CC0072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pStyle w:val="TableTitleContinue"/>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9641569"/>
    <w:multiLevelType w:val="hybridMultilevel"/>
    <w:tmpl w:val="33C67B9C"/>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nsid w:val="5A1941F3"/>
    <w:multiLevelType w:val="multilevel"/>
    <w:tmpl w:val="95125BEA"/>
    <w:lvl w:ilvl="0">
      <w:start w:val="1"/>
      <w:numFmt w:val="decimal"/>
      <w:pStyle w:val="13"/>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DD8730E"/>
    <w:multiLevelType w:val="multilevel"/>
    <w:tmpl w:val="A50C6452"/>
    <w:lvl w:ilvl="0">
      <w:start w:val="1"/>
      <w:numFmt w:val="decimal"/>
      <w:pStyle w:val="14"/>
      <w:lvlText w:val="%1"/>
      <w:lvlJc w:val="left"/>
      <w:pPr>
        <w:tabs>
          <w:tab w:val="num" w:pos="0"/>
        </w:tabs>
        <w:ind w:left="851" w:firstLine="0"/>
      </w:pPr>
      <w:rPr>
        <w:rFonts w:hint="default"/>
      </w:rPr>
    </w:lvl>
    <w:lvl w:ilvl="1">
      <w:start w:val="1"/>
      <w:numFmt w:val="decimal"/>
      <w:lvlText w:val="%1.%2"/>
      <w:lvlJc w:val="left"/>
      <w:pPr>
        <w:tabs>
          <w:tab w:val="num" w:pos="0"/>
        </w:tabs>
        <w:ind w:left="851" w:firstLine="0"/>
      </w:pPr>
      <w:rPr>
        <w:rFonts w:hint="default"/>
      </w:rPr>
    </w:lvl>
    <w:lvl w:ilvl="2">
      <w:start w:val="1"/>
      <w:numFmt w:val="decimal"/>
      <w:lvlText w:val="%1.%2.%3"/>
      <w:lvlJc w:val="left"/>
      <w:pPr>
        <w:tabs>
          <w:tab w:val="num" w:pos="1571"/>
        </w:tabs>
        <w:ind w:left="1571"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859"/>
        </w:tabs>
        <w:ind w:left="851" w:firstLine="0"/>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6">
    <w:nsid w:val="5E58177F"/>
    <w:multiLevelType w:val="hybridMultilevel"/>
    <w:tmpl w:val="105C1B0A"/>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nsid w:val="61082E3C"/>
    <w:multiLevelType w:val="hybridMultilevel"/>
    <w:tmpl w:val="F7540E76"/>
    <w:lvl w:ilvl="0" w:tplc="103C4CC2">
      <w:start w:val="1"/>
      <w:numFmt w:val="bullet"/>
      <w:pStyle w:val="25"/>
      <w:lvlText w:val=""/>
      <w:lvlJc w:val="left"/>
      <w:pPr>
        <w:tabs>
          <w:tab w:val="num" w:pos="1474"/>
        </w:tabs>
        <w:ind w:left="1474" w:hanging="340"/>
      </w:pPr>
      <w:rPr>
        <w:rFonts w:ascii="Symbol" w:hAnsi="Symbol" w:cs="Times New Roman" w:hint="default"/>
      </w:rPr>
    </w:lvl>
    <w:lvl w:ilvl="1" w:tplc="0464DAF6" w:tentative="1">
      <w:start w:val="1"/>
      <w:numFmt w:val="bullet"/>
      <w:lvlText w:val="o"/>
      <w:lvlJc w:val="left"/>
      <w:pPr>
        <w:tabs>
          <w:tab w:val="num" w:pos="1440"/>
        </w:tabs>
        <w:ind w:left="1440" w:hanging="360"/>
      </w:pPr>
      <w:rPr>
        <w:rFonts w:ascii="Courier New" w:hAnsi="Courier New" w:cs="Courier New" w:hint="default"/>
      </w:rPr>
    </w:lvl>
    <w:lvl w:ilvl="2" w:tplc="917604EA">
      <w:start w:val="1"/>
      <w:numFmt w:val="bullet"/>
      <w:lvlText w:val=""/>
      <w:lvlJc w:val="left"/>
      <w:pPr>
        <w:tabs>
          <w:tab w:val="num" w:pos="2160"/>
        </w:tabs>
        <w:ind w:left="2160" w:hanging="360"/>
      </w:pPr>
      <w:rPr>
        <w:rFonts w:ascii="Wingdings" w:hAnsi="Wingdings" w:hint="default"/>
      </w:rPr>
    </w:lvl>
    <w:lvl w:ilvl="3" w:tplc="DB90E48A">
      <w:start w:val="1"/>
      <w:numFmt w:val="bullet"/>
      <w:lvlText w:val=""/>
      <w:lvlJc w:val="left"/>
      <w:pPr>
        <w:tabs>
          <w:tab w:val="num" w:pos="2880"/>
        </w:tabs>
        <w:ind w:left="2880" w:hanging="360"/>
      </w:pPr>
      <w:rPr>
        <w:rFonts w:ascii="Symbol" w:hAnsi="Symbol" w:hint="default"/>
      </w:rPr>
    </w:lvl>
    <w:lvl w:ilvl="4" w:tplc="44221804" w:tentative="1">
      <w:start w:val="1"/>
      <w:numFmt w:val="bullet"/>
      <w:lvlText w:val="o"/>
      <w:lvlJc w:val="left"/>
      <w:pPr>
        <w:tabs>
          <w:tab w:val="num" w:pos="3600"/>
        </w:tabs>
        <w:ind w:left="3600" w:hanging="360"/>
      </w:pPr>
      <w:rPr>
        <w:rFonts w:ascii="Courier New" w:hAnsi="Courier New" w:cs="Courier New" w:hint="default"/>
      </w:rPr>
    </w:lvl>
    <w:lvl w:ilvl="5" w:tplc="99306D3C" w:tentative="1">
      <w:start w:val="1"/>
      <w:numFmt w:val="bullet"/>
      <w:lvlText w:val=""/>
      <w:lvlJc w:val="left"/>
      <w:pPr>
        <w:tabs>
          <w:tab w:val="num" w:pos="4320"/>
        </w:tabs>
        <w:ind w:left="4320" w:hanging="360"/>
      </w:pPr>
      <w:rPr>
        <w:rFonts w:ascii="Wingdings" w:hAnsi="Wingdings" w:hint="default"/>
      </w:rPr>
    </w:lvl>
    <w:lvl w:ilvl="6" w:tplc="23AE4784" w:tentative="1">
      <w:start w:val="1"/>
      <w:numFmt w:val="bullet"/>
      <w:lvlText w:val=""/>
      <w:lvlJc w:val="left"/>
      <w:pPr>
        <w:tabs>
          <w:tab w:val="num" w:pos="5040"/>
        </w:tabs>
        <w:ind w:left="5040" w:hanging="360"/>
      </w:pPr>
      <w:rPr>
        <w:rFonts w:ascii="Symbol" w:hAnsi="Symbol" w:hint="default"/>
      </w:rPr>
    </w:lvl>
    <w:lvl w:ilvl="7" w:tplc="18141C76" w:tentative="1">
      <w:start w:val="1"/>
      <w:numFmt w:val="bullet"/>
      <w:lvlText w:val="o"/>
      <w:lvlJc w:val="left"/>
      <w:pPr>
        <w:tabs>
          <w:tab w:val="num" w:pos="5760"/>
        </w:tabs>
        <w:ind w:left="5760" w:hanging="360"/>
      </w:pPr>
      <w:rPr>
        <w:rFonts w:ascii="Courier New" w:hAnsi="Courier New" w:cs="Courier New" w:hint="default"/>
      </w:rPr>
    </w:lvl>
    <w:lvl w:ilvl="8" w:tplc="23105EE2" w:tentative="1">
      <w:start w:val="1"/>
      <w:numFmt w:val="bullet"/>
      <w:lvlText w:val=""/>
      <w:lvlJc w:val="left"/>
      <w:pPr>
        <w:tabs>
          <w:tab w:val="num" w:pos="6480"/>
        </w:tabs>
        <w:ind w:left="6480" w:hanging="360"/>
      </w:pPr>
      <w:rPr>
        <w:rFonts w:ascii="Wingdings" w:hAnsi="Wingdings" w:hint="default"/>
      </w:rPr>
    </w:lvl>
  </w:abstractNum>
  <w:abstractNum w:abstractNumId="48">
    <w:nsid w:val="624E19B2"/>
    <w:multiLevelType w:val="hybridMultilevel"/>
    <w:tmpl w:val="BD9ECF50"/>
    <w:lvl w:ilvl="0" w:tplc="84C04D68">
      <w:start w:val="1"/>
      <w:numFmt w:val="decimal"/>
      <w:pStyle w:val="aa"/>
      <w:lvlText w:val="%1)"/>
      <w:lvlJc w:val="left"/>
      <w:pPr>
        <w:tabs>
          <w:tab w:val="num" w:pos="227"/>
        </w:tabs>
        <w:ind w:left="227" w:hanging="262"/>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49">
    <w:nsid w:val="68AC48F2"/>
    <w:multiLevelType w:val="hybridMultilevel"/>
    <w:tmpl w:val="F1587E80"/>
    <w:lvl w:ilvl="0" w:tplc="A35A5F1E">
      <w:start w:val="1"/>
      <w:numFmt w:val="decimal"/>
      <w:pStyle w:val="ab"/>
      <w:lvlText w:val="%1."/>
      <w:lvlJc w:val="left"/>
      <w:pPr>
        <w:ind w:left="0" w:firstLine="851"/>
      </w:pPr>
    </w:lvl>
    <w:lvl w:ilvl="1" w:tplc="B3E60C54">
      <w:start w:val="1"/>
      <w:numFmt w:val="bullet"/>
      <w:lvlText w:val=""/>
      <w:lvlJc w:val="left"/>
      <w:pPr>
        <w:ind w:left="2148" w:hanging="360"/>
      </w:pPr>
      <w:rPr>
        <w:rFonts w:ascii="Symbol" w:hAnsi="Symbol" w:hint="default"/>
      </w:rPr>
    </w:lvl>
    <w:lvl w:ilvl="2" w:tplc="04190001">
      <w:start w:val="1"/>
      <w:numFmt w:val="bullet"/>
      <w:lvlText w:val=""/>
      <w:lvlJc w:val="left"/>
      <w:pPr>
        <w:ind w:left="2868" w:hanging="180"/>
      </w:pPr>
      <w:rPr>
        <w:rFonts w:ascii="Symbol" w:hAnsi="Symbol" w:hint="default"/>
      </w:r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50">
    <w:nsid w:val="69646896"/>
    <w:multiLevelType w:val="hybridMultilevel"/>
    <w:tmpl w:val="3A842F4C"/>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nsid w:val="6D5F2F87"/>
    <w:multiLevelType w:val="hybridMultilevel"/>
    <w:tmpl w:val="BB0666EC"/>
    <w:lvl w:ilvl="0" w:tplc="B8342214">
      <w:start w:val="1"/>
      <w:numFmt w:val="decimal"/>
      <w:pStyle w:val="ac"/>
      <w:lvlText w:val="%1."/>
      <w:lvlJc w:val="left"/>
      <w:pPr>
        <w:tabs>
          <w:tab w:val="num" w:pos="1276"/>
        </w:tabs>
        <w:ind w:left="0" w:firstLine="851"/>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6D714808"/>
    <w:multiLevelType w:val="multilevel"/>
    <w:tmpl w:val="2090ADC8"/>
    <w:lvl w:ilvl="0">
      <w:start w:val="1"/>
      <w:numFmt w:val="decimal"/>
      <w:suff w:val="space"/>
      <w:lvlText w:val="%1"/>
      <w:lvlJc w:val="left"/>
      <w:pPr>
        <w:ind w:left="0" w:firstLine="851"/>
      </w:pPr>
      <w:rPr>
        <w:rFonts w:hint="default"/>
      </w:rPr>
    </w:lvl>
    <w:lvl w:ilvl="1">
      <w:start w:val="1"/>
      <w:numFmt w:val="decimal"/>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i w:val="0"/>
      </w:rPr>
    </w:lvl>
    <w:lvl w:ilvl="4">
      <w:start w:val="1"/>
      <w:numFmt w:val="decimal"/>
      <w:suff w:val="space"/>
      <w:lvlText w:val="%1.%2.%3.%4.%5"/>
      <w:lvlJc w:val="left"/>
      <w:pPr>
        <w:ind w:left="0" w:firstLine="851"/>
      </w:pPr>
      <w:rPr>
        <w:rFonts w:hint="default"/>
      </w:rPr>
    </w:lvl>
    <w:lvl w:ilvl="5">
      <w:start w:val="1"/>
      <w:numFmt w:val="decimal"/>
      <w:suff w:val="space"/>
      <w:lvlText w:val="%1.%2.%3.%4.%5.%6"/>
      <w:lvlJc w:val="left"/>
      <w:pPr>
        <w:ind w:left="0" w:firstLine="851"/>
      </w:pPr>
      <w:rPr>
        <w:rFonts w:hint="default"/>
      </w:rPr>
    </w:lvl>
    <w:lvl w:ilvl="6">
      <w:start w:val="1"/>
      <w:numFmt w:val="decimal"/>
      <w:suff w:val="space"/>
      <w:lvlText w:val="%1.%2.%3.%4.%5.%6.%7"/>
      <w:lvlJc w:val="left"/>
      <w:pPr>
        <w:ind w:left="0" w:firstLine="851"/>
      </w:pPr>
      <w:rPr>
        <w:rFonts w:hint="default"/>
        <w:i w:val="0"/>
      </w:rPr>
    </w:lvl>
    <w:lvl w:ilvl="7">
      <w:start w:val="1"/>
      <w:numFmt w:val="decimal"/>
      <w:suff w:val="space"/>
      <w:lvlText w:val="%1.%2.%3.%4.%5.%6.%7.%8"/>
      <w:lvlJc w:val="left"/>
      <w:pPr>
        <w:ind w:left="0" w:firstLine="851"/>
      </w:pPr>
      <w:rPr>
        <w:rFonts w:hint="default"/>
      </w:rPr>
    </w:lvl>
    <w:lvl w:ilvl="8">
      <w:start w:val="1"/>
      <w:numFmt w:val="decimal"/>
      <w:suff w:val="space"/>
      <w:lvlText w:val="%1.%2.%3.%4.%5.%6.%7.%8.%9"/>
      <w:lvlJc w:val="left"/>
      <w:pPr>
        <w:ind w:left="0" w:firstLine="851"/>
      </w:pPr>
      <w:rPr>
        <w:rFonts w:hint="default"/>
      </w:rPr>
    </w:lvl>
  </w:abstractNum>
  <w:abstractNum w:abstractNumId="53">
    <w:nsid w:val="707F781E"/>
    <w:multiLevelType w:val="hybridMultilevel"/>
    <w:tmpl w:val="38EC4238"/>
    <w:lvl w:ilvl="0" w:tplc="AF8897B0">
      <w:start w:val="1"/>
      <w:numFmt w:val="bullet"/>
      <w:pStyle w:val="15"/>
      <w:lvlText w:val=""/>
      <w:lvlJc w:val="left"/>
      <w:pPr>
        <w:tabs>
          <w:tab w:val="num" w:pos="1440"/>
        </w:tabs>
        <w:ind w:left="144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Times New Roman"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Times New Roman"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Times New Roman" w:hint="default"/>
      </w:rPr>
    </w:lvl>
    <w:lvl w:ilvl="8" w:tplc="FFFFFFFF">
      <w:start w:val="1"/>
      <w:numFmt w:val="bullet"/>
      <w:lvlText w:val=""/>
      <w:lvlJc w:val="left"/>
      <w:pPr>
        <w:tabs>
          <w:tab w:val="num" w:pos="7200"/>
        </w:tabs>
        <w:ind w:left="7200" w:hanging="360"/>
      </w:pPr>
      <w:rPr>
        <w:rFonts w:ascii="Wingdings" w:hAnsi="Wingdings" w:hint="default"/>
      </w:rPr>
    </w:lvl>
  </w:abstractNum>
  <w:abstractNum w:abstractNumId="54">
    <w:nsid w:val="71AF2214"/>
    <w:multiLevelType w:val="hybridMultilevel"/>
    <w:tmpl w:val="157450D4"/>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nsid w:val="72340B5C"/>
    <w:multiLevelType w:val="hybridMultilevel"/>
    <w:tmpl w:val="CD90BB86"/>
    <w:lvl w:ilvl="0" w:tplc="75D28A50">
      <w:start w:val="1"/>
      <w:numFmt w:val="bullet"/>
      <w:pStyle w:val="16"/>
      <w:lvlText w:val=""/>
      <w:lvlJc w:val="left"/>
      <w:pPr>
        <w:ind w:left="1211"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72770CD9"/>
    <w:multiLevelType w:val="hybridMultilevel"/>
    <w:tmpl w:val="4B821462"/>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nsid w:val="757E3CF8"/>
    <w:multiLevelType w:val="hybridMultilevel"/>
    <w:tmpl w:val="89DA0B7E"/>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nsid w:val="76FA2A7F"/>
    <w:multiLevelType w:val="singleLevel"/>
    <w:tmpl w:val="D6DC6698"/>
    <w:lvl w:ilvl="0">
      <w:start w:val="1"/>
      <w:numFmt w:val="decimal"/>
      <w:pStyle w:val="26"/>
      <w:lvlText w:val="%1."/>
      <w:lvlJc w:val="left"/>
      <w:pPr>
        <w:tabs>
          <w:tab w:val="num" w:pos="0"/>
        </w:tabs>
        <w:ind w:left="0" w:firstLine="0"/>
      </w:pPr>
      <w:rPr>
        <w:rFonts w:ascii="Times New Roman" w:hAnsi="Times New Roman" w:cs="Times New Roman" w:hint="default"/>
        <w:b w:val="0"/>
        <w:i w:val="0"/>
        <w:sz w:val="24"/>
        <w:szCs w:val="24"/>
      </w:rPr>
    </w:lvl>
  </w:abstractNum>
  <w:abstractNum w:abstractNumId="59">
    <w:nsid w:val="7C6A3E95"/>
    <w:multiLevelType w:val="hybridMultilevel"/>
    <w:tmpl w:val="314E0858"/>
    <w:lvl w:ilvl="0" w:tplc="AA1459AA">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0">
    <w:nsid w:val="7CDC5C3C"/>
    <w:multiLevelType w:val="hybridMultilevel"/>
    <w:tmpl w:val="4AECD7D2"/>
    <w:lvl w:ilvl="0" w:tplc="4C00EE36">
      <w:start w:val="1"/>
      <w:numFmt w:val="decimal"/>
      <w:pStyle w:val="ad"/>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26"/>
  </w:num>
  <w:num w:numId="3">
    <w:abstractNumId w:val="55"/>
  </w:num>
  <w:num w:numId="4">
    <w:abstractNumId w:val="45"/>
  </w:num>
  <w:num w:numId="5">
    <w:abstractNumId w:val="17"/>
  </w:num>
  <w:num w:numId="6">
    <w:abstractNumId w:val="48"/>
  </w:num>
  <w:num w:numId="7">
    <w:abstractNumId w:val="37"/>
  </w:num>
  <w:num w:numId="8">
    <w:abstractNumId w:val="19"/>
  </w:num>
  <w:num w:numId="9">
    <w:abstractNumId w:val="47"/>
  </w:num>
  <w:num w:numId="10">
    <w:abstractNumId w:val="7"/>
  </w:num>
  <w:num w:numId="11">
    <w:abstractNumId w:val="33"/>
  </w:num>
  <w:num w:numId="12">
    <w:abstractNumId w:val="38"/>
  </w:num>
  <w:num w:numId="13">
    <w:abstractNumId w:val="0"/>
  </w:num>
  <w:num w:numId="14">
    <w:abstractNumId w:val="28"/>
  </w:num>
  <w:num w:numId="15">
    <w:abstractNumId w:val="16"/>
  </w:num>
  <w:num w:numId="16">
    <w:abstractNumId w:val="41"/>
  </w:num>
  <w:num w:numId="17">
    <w:abstractNumId w:val="42"/>
  </w:num>
  <w:num w:numId="18">
    <w:abstractNumId w:val="15"/>
  </w:num>
  <w:num w:numId="19">
    <w:abstractNumId w:val="4"/>
  </w:num>
  <w:num w:numId="20">
    <w:abstractNumId w:val="6"/>
  </w:num>
  <w:num w:numId="21">
    <w:abstractNumId w:val="53"/>
  </w:num>
  <w:num w:numId="22">
    <w:abstractNumId w:val="44"/>
  </w:num>
  <w:num w:numId="23">
    <w:abstractNumId w:val="51"/>
  </w:num>
  <w:num w:numId="24">
    <w:abstractNumId w:val="32"/>
    <w:lvlOverride w:ilvl="0">
      <w:startOverride w:val="1"/>
    </w:lvlOverride>
  </w:num>
  <w:num w:numId="25">
    <w:abstractNumId w:val="60"/>
  </w:num>
  <w:num w:numId="26">
    <w:abstractNumId w:val="4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39"/>
  </w:num>
  <w:num w:numId="29">
    <w:abstractNumId w:val="52"/>
  </w:num>
  <w:num w:numId="30">
    <w:abstractNumId w:val="31"/>
  </w:num>
  <w:num w:numId="31">
    <w:abstractNumId w:val="1"/>
  </w:num>
  <w:num w:numId="32">
    <w:abstractNumId w:val="27"/>
  </w:num>
  <w:num w:numId="33">
    <w:abstractNumId w:val="58"/>
    <w:lvlOverride w:ilvl="0">
      <w:startOverride w:val="1"/>
    </w:lvlOverride>
  </w:num>
  <w:num w:numId="34">
    <w:abstractNumId w:val="5"/>
  </w:num>
  <w:num w:numId="35">
    <w:abstractNumId w:val="9"/>
  </w:num>
  <w:num w:numId="36">
    <w:abstractNumId w:val="43"/>
  </w:num>
  <w:num w:numId="37">
    <w:abstractNumId w:val="3"/>
  </w:num>
  <w:num w:numId="38">
    <w:abstractNumId w:val="13"/>
  </w:num>
  <w:num w:numId="39">
    <w:abstractNumId w:val="10"/>
  </w:num>
  <w:num w:numId="40">
    <w:abstractNumId w:val="23"/>
  </w:num>
  <w:num w:numId="41">
    <w:abstractNumId w:val="14"/>
  </w:num>
  <w:num w:numId="42">
    <w:abstractNumId w:val="56"/>
  </w:num>
  <w:num w:numId="43">
    <w:abstractNumId w:val="21"/>
  </w:num>
  <w:num w:numId="44">
    <w:abstractNumId w:val="22"/>
  </w:num>
  <w:num w:numId="45">
    <w:abstractNumId w:val="50"/>
  </w:num>
  <w:num w:numId="46">
    <w:abstractNumId w:val="8"/>
  </w:num>
  <w:num w:numId="47">
    <w:abstractNumId w:val="25"/>
  </w:num>
  <w:num w:numId="48">
    <w:abstractNumId w:val="30"/>
  </w:num>
  <w:num w:numId="49">
    <w:abstractNumId w:val="57"/>
  </w:num>
  <w:num w:numId="50">
    <w:abstractNumId w:val="35"/>
  </w:num>
  <w:num w:numId="51">
    <w:abstractNumId w:val="20"/>
  </w:num>
  <w:num w:numId="52">
    <w:abstractNumId w:val="40"/>
  </w:num>
  <w:num w:numId="53">
    <w:abstractNumId w:val="36"/>
  </w:num>
  <w:num w:numId="54">
    <w:abstractNumId w:val="59"/>
  </w:num>
  <w:num w:numId="55">
    <w:abstractNumId w:val="54"/>
  </w:num>
  <w:num w:numId="56">
    <w:abstractNumId w:val="46"/>
  </w:num>
  <w:num w:numId="57">
    <w:abstractNumId w:val="11"/>
  </w:num>
  <w:num w:numId="58">
    <w:abstractNumId w:val="34"/>
  </w:num>
  <w:num w:numId="59">
    <w:abstractNumId w:val="29"/>
  </w:num>
  <w:num w:numId="60">
    <w:abstractNumId w:val="24"/>
  </w:num>
  <w:num w:numId="61">
    <w:abstractNumId w:val="1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5F92"/>
    <w:rsid w:val="000116F3"/>
    <w:rsid w:val="000152A3"/>
    <w:rsid w:val="0002425C"/>
    <w:rsid w:val="00026020"/>
    <w:rsid w:val="00027B46"/>
    <w:rsid w:val="00031F29"/>
    <w:rsid w:val="00034572"/>
    <w:rsid w:val="00036056"/>
    <w:rsid w:val="000402D3"/>
    <w:rsid w:val="00040B2F"/>
    <w:rsid w:val="00046F6F"/>
    <w:rsid w:val="00050685"/>
    <w:rsid w:val="0007238D"/>
    <w:rsid w:val="00073337"/>
    <w:rsid w:val="00073BD7"/>
    <w:rsid w:val="000751F9"/>
    <w:rsid w:val="000753CB"/>
    <w:rsid w:val="000862FA"/>
    <w:rsid w:val="000934AA"/>
    <w:rsid w:val="000974A0"/>
    <w:rsid w:val="000B648B"/>
    <w:rsid w:val="000C3FBB"/>
    <w:rsid w:val="000C6097"/>
    <w:rsid w:val="000C6F41"/>
    <w:rsid w:val="000D1CAC"/>
    <w:rsid w:val="000D7742"/>
    <w:rsid w:val="000E2EE3"/>
    <w:rsid w:val="000F489A"/>
    <w:rsid w:val="00100414"/>
    <w:rsid w:val="001013EA"/>
    <w:rsid w:val="00110A0A"/>
    <w:rsid w:val="00120092"/>
    <w:rsid w:val="00136682"/>
    <w:rsid w:val="00150DEF"/>
    <w:rsid w:val="00151692"/>
    <w:rsid w:val="001539DF"/>
    <w:rsid w:val="0016093F"/>
    <w:rsid w:val="00173117"/>
    <w:rsid w:val="00184701"/>
    <w:rsid w:val="00185DB4"/>
    <w:rsid w:val="001861C0"/>
    <w:rsid w:val="00192B35"/>
    <w:rsid w:val="00193F42"/>
    <w:rsid w:val="001A2702"/>
    <w:rsid w:val="001A29E9"/>
    <w:rsid w:val="001A2C36"/>
    <w:rsid w:val="001B174E"/>
    <w:rsid w:val="001B4B7C"/>
    <w:rsid w:val="001C0E43"/>
    <w:rsid w:val="001C3509"/>
    <w:rsid w:val="001D46D8"/>
    <w:rsid w:val="001D48F1"/>
    <w:rsid w:val="001D4D47"/>
    <w:rsid w:val="001E1F0A"/>
    <w:rsid w:val="001E716D"/>
    <w:rsid w:val="001F270B"/>
    <w:rsid w:val="002037DC"/>
    <w:rsid w:val="00222A7E"/>
    <w:rsid w:val="00230CF9"/>
    <w:rsid w:val="00232CB8"/>
    <w:rsid w:val="00251ED2"/>
    <w:rsid w:val="0026708A"/>
    <w:rsid w:val="0026752B"/>
    <w:rsid w:val="00294675"/>
    <w:rsid w:val="002A3A23"/>
    <w:rsid w:val="002A4198"/>
    <w:rsid w:val="002A5749"/>
    <w:rsid w:val="002A767E"/>
    <w:rsid w:val="002B2751"/>
    <w:rsid w:val="002B3462"/>
    <w:rsid w:val="002D6634"/>
    <w:rsid w:val="002D744E"/>
    <w:rsid w:val="002E4EB8"/>
    <w:rsid w:val="002E7FFE"/>
    <w:rsid w:val="002F12CC"/>
    <w:rsid w:val="002F5B41"/>
    <w:rsid w:val="002F6EB6"/>
    <w:rsid w:val="003178E5"/>
    <w:rsid w:val="00317AC5"/>
    <w:rsid w:val="0033326E"/>
    <w:rsid w:val="0035560A"/>
    <w:rsid w:val="003713C3"/>
    <w:rsid w:val="00372350"/>
    <w:rsid w:val="00376004"/>
    <w:rsid w:val="00377D36"/>
    <w:rsid w:val="00383EB9"/>
    <w:rsid w:val="0038450E"/>
    <w:rsid w:val="00392C14"/>
    <w:rsid w:val="0039651D"/>
    <w:rsid w:val="003A1F38"/>
    <w:rsid w:val="003A474C"/>
    <w:rsid w:val="003A7A10"/>
    <w:rsid w:val="003B2304"/>
    <w:rsid w:val="003C13E8"/>
    <w:rsid w:val="003C1A82"/>
    <w:rsid w:val="003D3139"/>
    <w:rsid w:val="003D7B72"/>
    <w:rsid w:val="003E301D"/>
    <w:rsid w:val="003E7F16"/>
    <w:rsid w:val="003F48AC"/>
    <w:rsid w:val="004102A9"/>
    <w:rsid w:val="00414499"/>
    <w:rsid w:val="00415F46"/>
    <w:rsid w:val="0041677B"/>
    <w:rsid w:val="00416B39"/>
    <w:rsid w:val="00424FF7"/>
    <w:rsid w:val="004339E6"/>
    <w:rsid w:val="00435527"/>
    <w:rsid w:val="00443BD2"/>
    <w:rsid w:val="00447F8A"/>
    <w:rsid w:val="00456DB0"/>
    <w:rsid w:val="00457B4B"/>
    <w:rsid w:val="004617D7"/>
    <w:rsid w:val="004679E1"/>
    <w:rsid w:val="00467FB7"/>
    <w:rsid w:val="00471F2C"/>
    <w:rsid w:val="00475066"/>
    <w:rsid w:val="00477191"/>
    <w:rsid w:val="00484238"/>
    <w:rsid w:val="00487E95"/>
    <w:rsid w:val="00495F6C"/>
    <w:rsid w:val="004964F1"/>
    <w:rsid w:val="004B4DFB"/>
    <w:rsid w:val="004D5E1F"/>
    <w:rsid w:val="004E1803"/>
    <w:rsid w:val="004E47A5"/>
    <w:rsid w:val="004F2D6E"/>
    <w:rsid w:val="004F39C1"/>
    <w:rsid w:val="005010BB"/>
    <w:rsid w:val="00503B47"/>
    <w:rsid w:val="005071C8"/>
    <w:rsid w:val="0051467E"/>
    <w:rsid w:val="00515970"/>
    <w:rsid w:val="005225E0"/>
    <w:rsid w:val="00540463"/>
    <w:rsid w:val="00544482"/>
    <w:rsid w:val="00546372"/>
    <w:rsid w:val="0054729B"/>
    <w:rsid w:val="00551159"/>
    <w:rsid w:val="0056082C"/>
    <w:rsid w:val="00566F5E"/>
    <w:rsid w:val="005825EC"/>
    <w:rsid w:val="005918C3"/>
    <w:rsid w:val="00592926"/>
    <w:rsid w:val="005A4CA9"/>
    <w:rsid w:val="005A59EA"/>
    <w:rsid w:val="005B598F"/>
    <w:rsid w:val="005C274E"/>
    <w:rsid w:val="005C2CD2"/>
    <w:rsid w:val="005D0E58"/>
    <w:rsid w:val="005D7D88"/>
    <w:rsid w:val="005E2825"/>
    <w:rsid w:val="005E6907"/>
    <w:rsid w:val="005F5EAB"/>
    <w:rsid w:val="006057E1"/>
    <w:rsid w:val="00620AB3"/>
    <w:rsid w:val="00623805"/>
    <w:rsid w:val="00626CAC"/>
    <w:rsid w:val="00636B9D"/>
    <w:rsid w:val="00643B7D"/>
    <w:rsid w:val="00647545"/>
    <w:rsid w:val="00651EE8"/>
    <w:rsid w:val="006610B8"/>
    <w:rsid w:val="00675E3A"/>
    <w:rsid w:val="006816F7"/>
    <w:rsid w:val="00687508"/>
    <w:rsid w:val="0069120C"/>
    <w:rsid w:val="006A073A"/>
    <w:rsid w:val="006A251F"/>
    <w:rsid w:val="006A6A50"/>
    <w:rsid w:val="006C3CAF"/>
    <w:rsid w:val="006E0F46"/>
    <w:rsid w:val="006E2D5C"/>
    <w:rsid w:val="006F3FD5"/>
    <w:rsid w:val="006F6DDF"/>
    <w:rsid w:val="006F7C30"/>
    <w:rsid w:val="006F7E36"/>
    <w:rsid w:val="00700B98"/>
    <w:rsid w:val="00705397"/>
    <w:rsid w:val="00710F8C"/>
    <w:rsid w:val="007275B3"/>
    <w:rsid w:val="00732D83"/>
    <w:rsid w:val="00740CC0"/>
    <w:rsid w:val="007637EC"/>
    <w:rsid w:val="00770551"/>
    <w:rsid w:val="00793E94"/>
    <w:rsid w:val="007A1089"/>
    <w:rsid w:val="007B1406"/>
    <w:rsid w:val="007C1D17"/>
    <w:rsid w:val="007C78FB"/>
    <w:rsid w:val="007D376E"/>
    <w:rsid w:val="007E2230"/>
    <w:rsid w:val="007F0538"/>
    <w:rsid w:val="007F2AF4"/>
    <w:rsid w:val="00805200"/>
    <w:rsid w:val="0081080F"/>
    <w:rsid w:val="008156EA"/>
    <w:rsid w:val="00816368"/>
    <w:rsid w:val="008211C1"/>
    <w:rsid w:val="0082281C"/>
    <w:rsid w:val="00833359"/>
    <w:rsid w:val="008372FA"/>
    <w:rsid w:val="00842E1C"/>
    <w:rsid w:val="00845F19"/>
    <w:rsid w:val="00882B94"/>
    <w:rsid w:val="008A3B01"/>
    <w:rsid w:val="008A4D1B"/>
    <w:rsid w:val="008C3AB6"/>
    <w:rsid w:val="008D424D"/>
    <w:rsid w:val="008D7E1A"/>
    <w:rsid w:val="008E6755"/>
    <w:rsid w:val="008E67F1"/>
    <w:rsid w:val="008F26E5"/>
    <w:rsid w:val="008F4882"/>
    <w:rsid w:val="008F5E55"/>
    <w:rsid w:val="00904837"/>
    <w:rsid w:val="00915E3E"/>
    <w:rsid w:val="0092186B"/>
    <w:rsid w:val="00926818"/>
    <w:rsid w:val="0092791F"/>
    <w:rsid w:val="00934956"/>
    <w:rsid w:val="00936BE9"/>
    <w:rsid w:val="00946B52"/>
    <w:rsid w:val="00950FBA"/>
    <w:rsid w:val="009548A2"/>
    <w:rsid w:val="00954FFC"/>
    <w:rsid w:val="00957B21"/>
    <w:rsid w:val="00962112"/>
    <w:rsid w:val="00965232"/>
    <w:rsid w:val="009865D3"/>
    <w:rsid w:val="00993010"/>
    <w:rsid w:val="009A253A"/>
    <w:rsid w:val="009B1D29"/>
    <w:rsid w:val="009B7B9E"/>
    <w:rsid w:val="009C2E48"/>
    <w:rsid w:val="009C4402"/>
    <w:rsid w:val="009C4888"/>
    <w:rsid w:val="009C7804"/>
    <w:rsid w:val="009C7FDB"/>
    <w:rsid w:val="009D01ED"/>
    <w:rsid w:val="009D3685"/>
    <w:rsid w:val="009D4934"/>
    <w:rsid w:val="009D7111"/>
    <w:rsid w:val="009E01F2"/>
    <w:rsid w:val="009E33C9"/>
    <w:rsid w:val="009E73C9"/>
    <w:rsid w:val="009F1012"/>
    <w:rsid w:val="009F67DA"/>
    <w:rsid w:val="009F797D"/>
    <w:rsid w:val="00A06CAE"/>
    <w:rsid w:val="00A07EA4"/>
    <w:rsid w:val="00A15198"/>
    <w:rsid w:val="00A15B31"/>
    <w:rsid w:val="00A30544"/>
    <w:rsid w:val="00A802B2"/>
    <w:rsid w:val="00A81CBA"/>
    <w:rsid w:val="00A91829"/>
    <w:rsid w:val="00AA50C7"/>
    <w:rsid w:val="00AA6932"/>
    <w:rsid w:val="00AB39C0"/>
    <w:rsid w:val="00AC0E41"/>
    <w:rsid w:val="00AC515B"/>
    <w:rsid w:val="00AC7FDF"/>
    <w:rsid w:val="00AF46A7"/>
    <w:rsid w:val="00AF620B"/>
    <w:rsid w:val="00B070E9"/>
    <w:rsid w:val="00B15040"/>
    <w:rsid w:val="00B41245"/>
    <w:rsid w:val="00B42E78"/>
    <w:rsid w:val="00B474C5"/>
    <w:rsid w:val="00B523A8"/>
    <w:rsid w:val="00B524DA"/>
    <w:rsid w:val="00B56D1B"/>
    <w:rsid w:val="00B75F92"/>
    <w:rsid w:val="00BA1A79"/>
    <w:rsid w:val="00BA5444"/>
    <w:rsid w:val="00BB3B1A"/>
    <w:rsid w:val="00BC63FC"/>
    <w:rsid w:val="00BE0691"/>
    <w:rsid w:val="00BE262E"/>
    <w:rsid w:val="00BE266F"/>
    <w:rsid w:val="00BE52BB"/>
    <w:rsid w:val="00BF3C66"/>
    <w:rsid w:val="00BF52D4"/>
    <w:rsid w:val="00BF5F66"/>
    <w:rsid w:val="00C056D6"/>
    <w:rsid w:val="00C078EF"/>
    <w:rsid w:val="00C17F8E"/>
    <w:rsid w:val="00C20181"/>
    <w:rsid w:val="00C33014"/>
    <w:rsid w:val="00C3498A"/>
    <w:rsid w:val="00C45AE0"/>
    <w:rsid w:val="00C47400"/>
    <w:rsid w:val="00C61A91"/>
    <w:rsid w:val="00C71AFD"/>
    <w:rsid w:val="00C76DF6"/>
    <w:rsid w:val="00C76FDC"/>
    <w:rsid w:val="00C77AF4"/>
    <w:rsid w:val="00C85403"/>
    <w:rsid w:val="00C86678"/>
    <w:rsid w:val="00C91533"/>
    <w:rsid w:val="00C96ECF"/>
    <w:rsid w:val="00CA1122"/>
    <w:rsid w:val="00CB5569"/>
    <w:rsid w:val="00CB65D7"/>
    <w:rsid w:val="00CC1205"/>
    <w:rsid w:val="00CE03DC"/>
    <w:rsid w:val="00CE1F88"/>
    <w:rsid w:val="00CE5E4C"/>
    <w:rsid w:val="00CF01C4"/>
    <w:rsid w:val="00D009C9"/>
    <w:rsid w:val="00D066E5"/>
    <w:rsid w:val="00D127FB"/>
    <w:rsid w:val="00D25B95"/>
    <w:rsid w:val="00D26031"/>
    <w:rsid w:val="00D269EA"/>
    <w:rsid w:val="00D26B50"/>
    <w:rsid w:val="00D338CC"/>
    <w:rsid w:val="00D345AC"/>
    <w:rsid w:val="00D346C8"/>
    <w:rsid w:val="00D37B28"/>
    <w:rsid w:val="00D403C8"/>
    <w:rsid w:val="00D42388"/>
    <w:rsid w:val="00D4366F"/>
    <w:rsid w:val="00D47034"/>
    <w:rsid w:val="00D532C9"/>
    <w:rsid w:val="00D62371"/>
    <w:rsid w:val="00D6323A"/>
    <w:rsid w:val="00D638D0"/>
    <w:rsid w:val="00D646D7"/>
    <w:rsid w:val="00D64C7D"/>
    <w:rsid w:val="00D65DB6"/>
    <w:rsid w:val="00D75A4E"/>
    <w:rsid w:val="00D76FC8"/>
    <w:rsid w:val="00D81EA1"/>
    <w:rsid w:val="00D82140"/>
    <w:rsid w:val="00D97D17"/>
    <w:rsid w:val="00DA0A4F"/>
    <w:rsid w:val="00DB0F32"/>
    <w:rsid w:val="00DB750A"/>
    <w:rsid w:val="00DB7E12"/>
    <w:rsid w:val="00DC4B60"/>
    <w:rsid w:val="00DC58BB"/>
    <w:rsid w:val="00DC6901"/>
    <w:rsid w:val="00DF7FA7"/>
    <w:rsid w:val="00E07355"/>
    <w:rsid w:val="00E11B81"/>
    <w:rsid w:val="00E14848"/>
    <w:rsid w:val="00E20F3B"/>
    <w:rsid w:val="00E2256C"/>
    <w:rsid w:val="00E2503F"/>
    <w:rsid w:val="00E25F57"/>
    <w:rsid w:val="00E269AC"/>
    <w:rsid w:val="00E4183B"/>
    <w:rsid w:val="00E42250"/>
    <w:rsid w:val="00E43458"/>
    <w:rsid w:val="00E44E14"/>
    <w:rsid w:val="00E54130"/>
    <w:rsid w:val="00E54AF5"/>
    <w:rsid w:val="00E67AA3"/>
    <w:rsid w:val="00E814A4"/>
    <w:rsid w:val="00E83DE0"/>
    <w:rsid w:val="00E95CE9"/>
    <w:rsid w:val="00EB4CD8"/>
    <w:rsid w:val="00EB7883"/>
    <w:rsid w:val="00EE0902"/>
    <w:rsid w:val="00EE0F62"/>
    <w:rsid w:val="00EE324B"/>
    <w:rsid w:val="00EE72C5"/>
    <w:rsid w:val="00EF22EC"/>
    <w:rsid w:val="00F00886"/>
    <w:rsid w:val="00F04A54"/>
    <w:rsid w:val="00F0568C"/>
    <w:rsid w:val="00F060A7"/>
    <w:rsid w:val="00F1375F"/>
    <w:rsid w:val="00F57C13"/>
    <w:rsid w:val="00F6793C"/>
    <w:rsid w:val="00F7274F"/>
    <w:rsid w:val="00F76146"/>
    <w:rsid w:val="00FA0E66"/>
    <w:rsid w:val="00FA308C"/>
    <w:rsid w:val="00FA50FD"/>
    <w:rsid w:val="00FA5D1F"/>
    <w:rsid w:val="00FB69D2"/>
    <w:rsid w:val="00FB70C3"/>
    <w:rsid w:val="00FC0022"/>
    <w:rsid w:val="00FD0F77"/>
    <w:rsid w:val="00FF1399"/>
    <w:rsid w:val="00FF2F44"/>
    <w:rsid w:val="00FF5B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E7D197"/>
  <w15:chartTrackingRefBased/>
  <w15:docId w15:val="{AD3F53F4-7598-408A-90DD-E36F323A1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rsid w:val="00415F46"/>
  </w:style>
  <w:style w:type="paragraph" w:styleId="1">
    <w:name w:val="heading 1"/>
    <w:aliases w:val="!_1_Заголовок"/>
    <w:basedOn w:val="ae"/>
    <w:next w:val="ae"/>
    <w:link w:val="17"/>
    <w:qFormat/>
    <w:rsid w:val="00566F5E"/>
    <w:pPr>
      <w:keepNext/>
      <w:pageBreakBefore/>
      <w:numPr>
        <w:numId w:val="1"/>
      </w:numPr>
      <w:tabs>
        <w:tab w:val="left" w:pos="1276"/>
      </w:tabs>
      <w:spacing w:before="240" w:after="60" w:line="360" w:lineRule="auto"/>
      <w:ind w:left="0" w:firstLine="851"/>
      <w:jc w:val="both"/>
      <w:outlineLvl w:val="0"/>
    </w:pPr>
    <w:rPr>
      <w:rFonts w:ascii="Times New Roman" w:eastAsia="Times New Roman" w:hAnsi="Times New Roman" w:cs="Times New Roman"/>
      <w:b/>
      <w:bCs/>
      <w:kern w:val="32"/>
      <w:sz w:val="24"/>
      <w:szCs w:val="28"/>
      <w:lang w:eastAsia="x-none"/>
    </w:rPr>
  </w:style>
  <w:style w:type="paragraph" w:styleId="20">
    <w:name w:val="heading 2"/>
    <w:aliases w:val="!_2_Заголовок"/>
    <w:basedOn w:val="ae"/>
    <w:next w:val="ae"/>
    <w:link w:val="27"/>
    <w:qFormat/>
    <w:rsid w:val="00566F5E"/>
    <w:pPr>
      <w:keepNext/>
      <w:numPr>
        <w:ilvl w:val="1"/>
        <w:numId w:val="1"/>
      </w:numPr>
      <w:spacing w:before="240" w:after="240" w:line="360" w:lineRule="auto"/>
      <w:ind w:left="0" w:firstLine="851"/>
      <w:jc w:val="both"/>
      <w:outlineLvl w:val="1"/>
    </w:pPr>
    <w:rPr>
      <w:rFonts w:ascii="Times New Roman" w:eastAsia="Times New Roman" w:hAnsi="Times New Roman" w:cs="Times New Roman"/>
      <w:b/>
      <w:bCs/>
      <w:sz w:val="24"/>
      <w:szCs w:val="24"/>
      <w:lang w:eastAsia="ru-RU"/>
    </w:rPr>
  </w:style>
  <w:style w:type="paragraph" w:styleId="3">
    <w:name w:val="heading 3"/>
    <w:aliases w:val="!_3_Заголовок"/>
    <w:basedOn w:val="ae"/>
    <w:next w:val="ae"/>
    <w:link w:val="31"/>
    <w:qFormat/>
    <w:rsid w:val="003D3139"/>
    <w:pPr>
      <w:keepNext/>
      <w:numPr>
        <w:ilvl w:val="2"/>
        <w:numId w:val="1"/>
      </w:numPr>
      <w:tabs>
        <w:tab w:val="left" w:pos="1560"/>
      </w:tabs>
      <w:spacing w:before="240" w:after="240" w:line="360" w:lineRule="auto"/>
      <w:ind w:left="0" w:firstLine="851"/>
      <w:jc w:val="both"/>
      <w:outlineLvl w:val="2"/>
    </w:pPr>
    <w:rPr>
      <w:rFonts w:ascii="Times New Roman" w:eastAsia="Times New Roman" w:hAnsi="Times New Roman" w:cs="Times New Roman"/>
      <w:b/>
      <w:bCs/>
      <w:sz w:val="24"/>
      <w:szCs w:val="26"/>
      <w:lang w:eastAsia="ru-RU"/>
    </w:rPr>
  </w:style>
  <w:style w:type="paragraph" w:styleId="4">
    <w:name w:val="heading 4"/>
    <w:aliases w:val="!_4_Заголовок"/>
    <w:basedOn w:val="ae"/>
    <w:next w:val="ae"/>
    <w:link w:val="41"/>
    <w:qFormat/>
    <w:rsid w:val="00F6793C"/>
    <w:pPr>
      <w:keepNext/>
      <w:numPr>
        <w:ilvl w:val="3"/>
        <w:numId w:val="1"/>
      </w:numPr>
      <w:tabs>
        <w:tab w:val="left" w:pos="1701"/>
      </w:tabs>
      <w:spacing w:before="240" w:after="120" w:line="360" w:lineRule="auto"/>
      <w:ind w:left="0" w:firstLine="851"/>
      <w:jc w:val="both"/>
      <w:outlineLvl w:val="3"/>
    </w:pPr>
    <w:rPr>
      <w:rFonts w:ascii="Times New Roman" w:eastAsia="Times New Roman" w:hAnsi="Times New Roman" w:cs="Times New Roman"/>
      <w:b/>
      <w:bCs/>
      <w:sz w:val="24"/>
      <w:szCs w:val="24"/>
      <w:lang w:eastAsia="ru-RU"/>
    </w:rPr>
  </w:style>
  <w:style w:type="paragraph" w:styleId="5">
    <w:name w:val="heading 5"/>
    <w:aliases w:val="!_5_Заголовок"/>
    <w:basedOn w:val="ae"/>
    <w:next w:val="ae"/>
    <w:link w:val="50"/>
    <w:autoRedefine/>
    <w:qFormat/>
    <w:rsid w:val="008F4882"/>
    <w:pPr>
      <w:keepNext/>
      <w:numPr>
        <w:ilvl w:val="4"/>
        <w:numId w:val="1"/>
      </w:numPr>
      <w:tabs>
        <w:tab w:val="clear" w:pos="1859"/>
        <w:tab w:val="left" w:pos="1985"/>
      </w:tabs>
      <w:spacing w:before="240" w:after="240" w:line="360" w:lineRule="auto"/>
      <w:ind w:left="0" w:firstLine="851"/>
      <w:jc w:val="both"/>
      <w:outlineLvl w:val="4"/>
    </w:pPr>
    <w:rPr>
      <w:rFonts w:ascii="Times New Roman" w:eastAsia="Times New Roman" w:hAnsi="Times New Roman" w:cs="Times New Roman"/>
      <w:b/>
      <w:bCs/>
      <w:sz w:val="24"/>
      <w:szCs w:val="26"/>
      <w:lang w:eastAsia="ru-RU"/>
    </w:rPr>
  </w:style>
  <w:style w:type="paragraph" w:styleId="6">
    <w:name w:val="heading 6"/>
    <w:aliases w:val="PIM 6,H6,А6,!_6_Заголовок"/>
    <w:basedOn w:val="ae"/>
    <w:next w:val="ae"/>
    <w:link w:val="61"/>
    <w:uiPriority w:val="9"/>
    <w:qFormat/>
    <w:rsid w:val="008F4882"/>
    <w:pPr>
      <w:keepNext/>
      <w:numPr>
        <w:ilvl w:val="5"/>
        <w:numId w:val="1"/>
      </w:numPr>
      <w:tabs>
        <w:tab w:val="clear" w:pos="2003"/>
      </w:tabs>
      <w:spacing w:before="240" w:after="240" w:line="360" w:lineRule="auto"/>
      <w:ind w:left="0" w:firstLine="851"/>
      <w:jc w:val="both"/>
      <w:outlineLvl w:val="5"/>
    </w:pPr>
    <w:rPr>
      <w:rFonts w:ascii="Times New Roman" w:eastAsia="Times New Roman" w:hAnsi="Times New Roman" w:cs="Times New Roman"/>
      <w:b/>
      <w:bCs/>
      <w:sz w:val="24"/>
      <w:lang w:eastAsia="ru-RU"/>
    </w:rPr>
  </w:style>
  <w:style w:type="paragraph" w:styleId="7">
    <w:name w:val="heading 7"/>
    <w:aliases w:val="PIM 7,H7,А7,!_7_Заголовок"/>
    <w:basedOn w:val="ae"/>
    <w:next w:val="ae"/>
    <w:link w:val="70"/>
    <w:uiPriority w:val="9"/>
    <w:qFormat/>
    <w:rsid w:val="008F4882"/>
    <w:pPr>
      <w:keepNext/>
      <w:numPr>
        <w:ilvl w:val="6"/>
        <w:numId w:val="1"/>
      </w:numPr>
      <w:tabs>
        <w:tab w:val="clear" w:pos="2147"/>
        <w:tab w:val="left" w:pos="2268"/>
      </w:tabs>
      <w:spacing w:before="240" w:after="240" w:line="360" w:lineRule="auto"/>
      <w:ind w:left="0" w:firstLine="851"/>
      <w:jc w:val="both"/>
      <w:outlineLvl w:val="6"/>
    </w:pPr>
    <w:rPr>
      <w:rFonts w:ascii="Times New Roman" w:eastAsia="Times New Roman" w:hAnsi="Times New Roman" w:cs="Times New Roman"/>
      <w:b/>
      <w:sz w:val="24"/>
      <w:szCs w:val="24"/>
      <w:lang w:eastAsia="ru-RU"/>
    </w:rPr>
  </w:style>
  <w:style w:type="paragraph" w:styleId="8">
    <w:name w:val="heading 8"/>
    <w:aliases w:val="H8,А8,!_8_Заголовок"/>
    <w:basedOn w:val="ae"/>
    <w:next w:val="ae"/>
    <w:link w:val="80"/>
    <w:uiPriority w:val="9"/>
    <w:qFormat/>
    <w:rsid w:val="002E7FFE"/>
    <w:pPr>
      <w:keepNext/>
      <w:numPr>
        <w:ilvl w:val="7"/>
        <w:numId w:val="1"/>
      </w:numPr>
      <w:tabs>
        <w:tab w:val="clear" w:pos="2291"/>
        <w:tab w:val="left" w:pos="2410"/>
      </w:tabs>
      <w:spacing w:before="240" w:after="60" w:line="360" w:lineRule="auto"/>
      <w:ind w:left="0" w:firstLine="851"/>
      <w:jc w:val="both"/>
      <w:outlineLvl w:val="7"/>
    </w:pPr>
    <w:rPr>
      <w:rFonts w:ascii="Times New Roman" w:eastAsia="Times New Roman" w:hAnsi="Times New Roman" w:cs="Times New Roman"/>
      <w:b/>
      <w:iCs/>
      <w:sz w:val="24"/>
      <w:szCs w:val="24"/>
      <w:lang w:eastAsia="ru-RU"/>
    </w:rPr>
  </w:style>
  <w:style w:type="paragraph" w:styleId="9">
    <w:name w:val="heading 9"/>
    <w:aliases w:val="H9,А9,!_9_Заголовок"/>
    <w:basedOn w:val="ae"/>
    <w:next w:val="ae"/>
    <w:link w:val="90"/>
    <w:uiPriority w:val="9"/>
    <w:qFormat/>
    <w:rsid w:val="008F4882"/>
    <w:pPr>
      <w:numPr>
        <w:ilvl w:val="8"/>
        <w:numId w:val="1"/>
      </w:numPr>
      <w:spacing w:before="240" w:after="60" w:line="240" w:lineRule="auto"/>
      <w:outlineLvl w:val="8"/>
    </w:pPr>
    <w:rPr>
      <w:rFonts w:ascii="Arial" w:eastAsia="Times New Roman" w:hAnsi="Arial" w:cs="Arial"/>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7">
    <w:name w:val="Заголовок 1 Знак"/>
    <w:aliases w:val="!_1_Заголовок Знак"/>
    <w:basedOn w:val="af"/>
    <w:link w:val="1"/>
    <w:rsid w:val="00566F5E"/>
    <w:rPr>
      <w:rFonts w:ascii="Times New Roman" w:eastAsia="Times New Roman" w:hAnsi="Times New Roman" w:cs="Times New Roman"/>
      <w:b/>
      <w:bCs/>
      <w:kern w:val="32"/>
      <w:sz w:val="24"/>
      <w:szCs w:val="28"/>
      <w:lang w:eastAsia="x-none"/>
    </w:rPr>
  </w:style>
  <w:style w:type="character" w:customStyle="1" w:styleId="27">
    <w:name w:val="Заголовок 2 Знак"/>
    <w:aliases w:val="!_2_Заголовок Знак"/>
    <w:basedOn w:val="af"/>
    <w:link w:val="20"/>
    <w:rsid w:val="00566F5E"/>
    <w:rPr>
      <w:rFonts w:ascii="Times New Roman" w:eastAsia="Times New Roman" w:hAnsi="Times New Roman" w:cs="Times New Roman"/>
      <w:b/>
      <w:bCs/>
      <w:sz w:val="24"/>
      <w:szCs w:val="24"/>
      <w:lang w:eastAsia="ru-RU"/>
    </w:rPr>
  </w:style>
  <w:style w:type="character" w:customStyle="1" w:styleId="31">
    <w:name w:val="Заголовок 3 Знак"/>
    <w:aliases w:val="!_3_Заголовок Знак"/>
    <w:basedOn w:val="af"/>
    <w:link w:val="3"/>
    <w:rsid w:val="003D3139"/>
    <w:rPr>
      <w:rFonts w:ascii="Times New Roman" w:eastAsia="Times New Roman" w:hAnsi="Times New Roman" w:cs="Times New Roman"/>
      <w:b/>
      <w:bCs/>
      <w:sz w:val="24"/>
      <w:szCs w:val="26"/>
      <w:lang w:eastAsia="ru-RU"/>
    </w:rPr>
  </w:style>
  <w:style w:type="character" w:customStyle="1" w:styleId="41">
    <w:name w:val="Заголовок 4 Знак"/>
    <w:aliases w:val="!_4_Заголовок Знак"/>
    <w:basedOn w:val="af"/>
    <w:link w:val="4"/>
    <w:rsid w:val="00F6793C"/>
    <w:rPr>
      <w:rFonts w:ascii="Times New Roman" w:eastAsia="Times New Roman" w:hAnsi="Times New Roman" w:cs="Times New Roman"/>
      <w:b/>
      <w:bCs/>
      <w:sz w:val="24"/>
      <w:szCs w:val="24"/>
      <w:lang w:eastAsia="ru-RU"/>
    </w:rPr>
  </w:style>
  <w:style w:type="character" w:customStyle="1" w:styleId="50">
    <w:name w:val="Заголовок 5 Знак"/>
    <w:aliases w:val="!_5_Заголовок Знак"/>
    <w:basedOn w:val="af"/>
    <w:link w:val="5"/>
    <w:rsid w:val="008F4882"/>
    <w:rPr>
      <w:rFonts w:ascii="Times New Roman" w:eastAsia="Times New Roman" w:hAnsi="Times New Roman" w:cs="Times New Roman"/>
      <w:b/>
      <w:bCs/>
      <w:sz w:val="24"/>
      <w:szCs w:val="26"/>
      <w:lang w:eastAsia="ru-RU"/>
    </w:rPr>
  </w:style>
  <w:style w:type="character" w:customStyle="1" w:styleId="61">
    <w:name w:val="Заголовок 6 Знак"/>
    <w:aliases w:val="PIM 6 Знак,H6 Знак,А6 Знак,!_6_Заголовок Знак"/>
    <w:basedOn w:val="af"/>
    <w:link w:val="6"/>
    <w:uiPriority w:val="9"/>
    <w:rsid w:val="008F4882"/>
    <w:rPr>
      <w:rFonts w:ascii="Times New Roman" w:eastAsia="Times New Roman" w:hAnsi="Times New Roman" w:cs="Times New Roman"/>
      <w:b/>
      <w:bCs/>
      <w:sz w:val="24"/>
      <w:lang w:eastAsia="ru-RU"/>
    </w:rPr>
  </w:style>
  <w:style w:type="character" w:customStyle="1" w:styleId="70">
    <w:name w:val="Заголовок 7 Знак"/>
    <w:aliases w:val="PIM 7 Знак,H7 Знак,А7 Знак,!_7_Заголовок Знак"/>
    <w:basedOn w:val="af"/>
    <w:link w:val="7"/>
    <w:uiPriority w:val="9"/>
    <w:rsid w:val="008F4882"/>
    <w:rPr>
      <w:rFonts w:ascii="Times New Roman" w:eastAsia="Times New Roman" w:hAnsi="Times New Roman" w:cs="Times New Roman"/>
      <w:b/>
      <w:sz w:val="24"/>
      <w:szCs w:val="24"/>
      <w:lang w:eastAsia="ru-RU"/>
    </w:rPr>
  </w:style>
  <w:style w:type="character" w:customStyle="1" w:styleId="80">
    <w:name w:val="Заголовок 8 Знак"/>
    <w:aliases w:val="H8 Знак,А8 Знак,!_8_Заголовок Знак"/>
    <w:basedOn w:val="af"/>
    <w:link w:val="8"/>
    <w:uiPriority w:val="9"/>
    <w:rsid w:val="002E7FFE"/>
    <w:rPr>
      <w:rFonts w:ascii="Times New Roman" w:eastAsia="Times New Roman" w:hAnsi="Times New Roman" w:cs="Times New Roman"/>
      <w:b/>
      <w:iCs/>
      <w:sz w:val="24"/>
      <w:szCs w:val="24"/>
      <w:lang w:eastAsia="ru-RU"/>
    </w:rPr>
  </w:style>
  <w:style w:type="character" w:customStyle="1" w:styleId="90">
    <w:name w:val="Заголовок 9 Знак"/>
    <w:aliases w:val="H9 Знак,А9 Знак,!_9_Заголовок Знак"/>
    <w:basedOn w:val="af"/>
    <w:link w:val="9"/>
    <w:uiPriority w:val="9"/>
    <w:rsid w:val="008F4882"/>
    <w:rPr>
      <w:rFonts w:ascii="Arial" w:eastAsia="Times New Roman" w:hAnsi="Arial" w:cs="Arial"/>
      <w:lang w:eastAsia="ru-RU"/>
    </w:rPr>
  </w:style>
  <w:style w:type="paragraph" w:customStyle="1" w:styleId="PlainText">
    <w:name w:val="!_Plain Text"/>
    <w:basedOn w:val="af2"/>
    <w:link w:val="PlainTextChar"/>
    <w:qFormat/>
    <w:rsid w:val="008F4882"/>
    <w:pPr>
      <w:spacing w:after="0" w:line="360" w:lineRule="auto"/>
      <w:ind w:left="0" w:firstLine="851"/>
      <w:jc w:val="both"/>
    </w:pPr>
    <w:rPr>
      <w:rFonts w:ascii="Times New Roman" w:eastAsia="Times New Roman" w:hAnsi="Times New Roman" w:cs="Times New Roman"/>
      <w:snapToGrid w:val="0"/>
      <w:sz w:val="24"/>
      <w:szCs w:val="24"/>
      <w:lang w:eastAsia="x-none"/>
    </w:rPr>
  </w:style>
  <w:style w:type="paragraph" w:styleId="af2">
    <w:name w:val="Body Text Indent"/>
    <w:aliases w:val="Основной текст 1,Нумерованный список !!,Надин стиль"/>
    <w:basedOn w:val="ae"/>
    <w:link w:val="af3"/>
    <w:uiPriority w:val="99"/>
    <w:unhideWhenUsed/>
    <w:rsid w:val="008F4882"/>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
    <w:basedOn w:val="af"/>
    <w:link w:val="af2"/>
    <w:uiPriority w:val="99"/>
    <w:rsid w:val="008F4882"/>
  </w:style>
  <w:style w:type="character" w:customStyle="1" w:styleId="PlainTextChar">
    <w:name w:val="!_Plain Text Char"/>
    <w:link w:val="PlainText"/>
    <w:rsid w:val="008F4882"/>
    <w:rPr>
      <w:rFonts w:ascii="Times New Roman" w:eastAsia="Times New Roman" w:hAnsi="Times New Roman" w:cs="Times New Roman"/>
      <w:snapToGrid w:val="0"/>
      <w:sz w:val="24"/>
      <w:szCs w:val="24"/>
      <w:lang w:eastAsia="x-none"/>
    </w:rPr>
  </w:style>
  <w:style w:type="paragraph" w:customStyle="1" w:styleId="af4">
    <w:name w:val="!_Рисунки_названия"/>
    <w:basedOn w:val="ae"/>
    <w:link w:val="Char"/>
    <w:qFormat/>
    <w:rsid w:val="00BE0691"/>
    <w:pPr>
      <w:spacing w:after="120" w:line="360" w:lineRule="auto"/>
      <w:ind w:right="425"/>
      <w:jc w:val="center"/>
    </w:pPr>
    <w:rPr>
      <w:rFonts w:ascii="Times New Roman" w:eastAsia="Times New Roman" w:hAnsi="Times New Roman" w:cs="Times New Roman"/>
      <w:iCs/>
      <w:sz w:val="24"/>
      <w:szCs w:val="24"/>
      <w:lang w:eastAsia="ru-RU"/>
    </w:rPr>
  </w:style>
  <w:style w:type="character" w:customStyle="1" w:styleId="Char">
    <w:name w:val="!_Рисунки_названия Char"/>
    <w:basedOn w:val="af"/>
    <w:link w:val="af4"/>
    <w:rsid w:val="00BE0691"/>
    <w:rPr>
      <w:rFonts w:ascii="Times New Roman" w:eastAsia="Times New Roman" w:hAnsi="Times New Roman" w:cs="Times New Roman"/>
      <w:iCs/>
      <w:sz w:val="24"/>
      <w:szCs w:val="24"/>
      <w:lang w:eastAsia="ru-RU"/>
    </w:rPr>
  </w:style>
  <w:style w:type="paragraph" w:customStyle="1" w:styleId="PICS">
    <w:name w:val="!_PICS"/>
    <w:basedOn w:val="PlainText"/>
    <w:link w:val="PICSChar"/>
    <w:qFormat/>
    <w:rsid w:val="00BE0691"/>
    <w:pPr>
      <w:keepNext/>
      <w:spacing w:before="120"/>
      <w:ind w:firstLine="0"/>
      <w:jc w:val="center"/>
    </w:pPr>
    <w:rPr>
      <w:noProof/>
      <w:lang w:eastAsia="ru-RU"/>
    </w:rPr>
  </w:style>
  <w:style w:type="character" w:customStyle="1" w:styleId="PICSChar">
    <w:name w:val="!_PICS Char"/>
    <w:basedOn w:val="PlainTextChar"/>
    <w:link w:val="PICS"/>
    <w:rsid w:val="00BE0691"/>
    <w:rPr>
      <w:rFonts w:ascii="Times New Roman" w:eastAsia="Times New Roman" w:hAnsi="Times New Roman" w:cs="Times New Roman"/>
      <w:noProof/>
      <w:snapToGrid w:val="0"/>
      <w:sz w:val="24"/>
      <w:szCs w:val="24"/>
      <w:lang w:eastAsia="ru-RU"/>
    </w:rPr>
  </w:style>
  <w:style w:type="paragraph" w:styleId="a4">
    <w:name w:val="List Number"/>
    <w:aliases w:val="N1"/>
    <w:basedOn w:val="ae"/>
    <w:uiPriority w:val="99"/>
    <w:rsid w:val="008F4882"/>
    <w:pPr>
      <w:numPr>
        <w:numId w:val="2"/>
      </w:numPr>
      <w:spacing w:after="0" w:line="360" w:lineRule="auto"/>
      <w:jc w:val="both"/>
    </w:pPr>
    <w:rPr>
      <w:rFonts w:ascii="Times New Roman" w:eastAsia="Times New Roman" w:hAnsi="Times New Roman" w:cs="Times New Roman"/>
      <w:sz w:val="24"/>
      <w:szCs w:val="24"/>
      <w:lang w:eastAsia="ru-RU"/>
    </w:rPr>
  </w:style>
  <w:style w:type="paragraph" w:customStyle="1" w:styleId="313">
    <w:name w:val="Стиль Заголовок 3 + 13 пт"/>
    <w:basedOn w:val="3"/>
    <w:link w:val="3130"/>
    <w:uiPriority w:val="99"/>
    <w:rsid w:val="008F4882"/>
    <w:pPr>
      <w:numPr>
        <w:numId w:val="2"/>
      </w:numPr>
    </w:pPr>
    <w:rPr>
      <w:sz w:val="26"/>
      <w:lang w:val="x-none" w:eastAsia="x-none"/>
    </w:rPr>
  </w:style>
  <w:style w:type="character" w:customStyle="1" w:styleId="3130">
    <w:name w:val="Стиль Заголовок 3 + 13 пт Знак"/>
    <w:link w:val="313"/>
    <w:uiPriority w:val="99"/>
    <w:rsid w:val="00904837"/>
    <w:rPr>
      <w:rFonts w:ascii="Times New Roman" w:eastAsia="Times New Roman" w:hAnsi="Times New Roman" w:cs="Times New Roman"/>
      <w:b/>
      <w:bCs/>
      <w:sz w:val="26"/>
      <w:szCs w:val="26"/>
      <w:lang w:val="x-none" w:eastAsia="x-none"/>
    </w:rPr>
  </w:style>
  <w:style w:type="character" w:styleId="af5">
    <w:name w:val="annotation reference"/>
    <w:basedOn w:val="af"/>
    <w:uiPriority w:val="99"/>
    <w:semiHidden/>
    <w:unhideWhenUsed/>
    <w:qFormat/>
    <w:rsid w:val="008F4882"/>
    <w:rPr>
      <w:sz w:val="16"/>
      <w:szCs w:val="16"/>
    </w:rPr>
  </w:style>
  <w:style w:type="paragraph" w:styleId="af6">
    <w:name w:val="annotation text"/>
    <w:aliases w:val="Примечания: текст,Знак4"/>
    <w:basedOn w:val="ae"/>
    <w:link w:val="af7"/>
    <w:uiPriority w:val="99"/>
    <w:semiHidden/>
    <w:unhideWhenUsed/>
    <w:qFormat/>
    <w:rsid w:val="008F4882"/>
    <w:pPr>
      <w:spacing w:line="240" w:lineRule="auto"/>
    </w:pPr>
    <w:rPr>
      <w:sz w:val="20"/>
      <w:szCs w:val="20"/>
    </w:rPr>
  </w:style>
  <w:style w:type="character" w:customStyle="1" w:styleId="af7">
    <w:name w:val="Текст примечания Знак"/>
    <w:aliases w:val="Примечания: текст Знак,Знак4 Знак"/>
    <w:basedOn w:val="af"/>
    <w:link w:val="af6"/>
    <w:uiPriority w:val="99"/>
    <w:semiHidden/>
    <w:rsid w:val="008F4882"/>
    <w:rPr>
      <w:sz w:val="20"/>
      <w:szCs w:val="20"/>
    </w:rPr>
  </w:style>
  <w:style w:type="paragraph" w:styleId="af8">
    <w:name w:val="annotation subject"/>
    <w:basedOn w:val="af6"/>
    <w:next w:val="af6"/>
    <w:link w:val="af9"/>
    <w:uiPriority w:val="99"/>
    <w:semiHidden/>
    <w:unhideWhenUsed/>
    <w:rsid w:val="008F4882"/>
    <w:rPr>
      <w:b/>
      <w:bCs/>
    </w:rPr>
  </w:style>
  <w:style w:type="character" w:customStyle="1" w:styleId="af9">
    <w:name w:val="Тема примечания Знак"/>
    <w:basedOn w:val="af7"/>
    <w:link w:val="af8"/>
    <w:uiPriority w:val="99"/>
    <w:semiHidden/>
    <w:rsid w:val="008F4882"/>
    <w:rPr>
      <w:b/>
      <w:bCs/>
      <w:sz w:val="20"/>
      <w:szCs w:val="20"/>
    </w:rPr>
  </w:style>
  <w:style w:type="paragraph" w:styleId="afa">
    <w:name w:val="Balloon Text"/>
    <w:basedOn w:val="ae"/>
    <w:link w:val="afb"/>
    <w:uiPriority w:val="99"/>
    <w:semiHidden/>
    <w:unhideWhenUsed/>
    <w:rsid w:val="008F4882"/>
    <w:pPr>
      <w:spacing w:after="0" w:line="240" w:lineRule="auto"/>
    </w:pPr>
    <w:rPr>
      <w:rFonts w:ascii="Segoe UI" w:hAnsi="Segoe UI" w:cs="Segoe UI"/>
      <w:sz w:val="18"/>
      <w:szCs w:val="18"/>
    </w:rPr>
  </w:style>
  <w:style w:type="character" w:customStyle="1" w:styleId="afb">
    <w:name w:val="Текст выноски Знак"/>
    <w:basedOn w:val="af"/>
    <w:link w:val="afa"/>
    <w:uiPriority w:val="99"/>
    <w:semiHidden/>
    <w:rsid w:val="008F4882"/>
    <w:rPr>
      <w:rFonts w:ascii="Segoe UI" w:hAnsi="Segoe UI" w:cs="Segoe UI"/>
      <w:sz w:val="18"/>
      <w:szCs w:val="18"/>
    </w:rPr>
  </w:style>
  <w:style w:type="paragraph" w:customStyle="1" w:styleId="phNormal">
    <w:name w:val="ph_Normal"/>
    <w:basedOn w:val="ae"/>
    <w:link w:val="phNormalChar"/>
    <w:rsid w:val="008F4882"/>
    <w:pPr>
      <w:spacing w:after="0" w:line="360" w:lineRule="auto"/>
      <w:ind w:firstLine="851"/>
      <w:jc w:val="both"/>
    </w:pPr>
    <w:rPr>
      <w:rFonts w:ascii="Times New Roman" w:eastAsia="Times New Roman" w:hAnsi="Times New Roman" w:cs="Times New Roman"/>
      <w:sz w:val="24"/>
      <w:szCs w:val="24"/>
      <w:lang w:eastAsia="ru-RU"/>
    </w:rPr>
  </w:style>
  <w:style w:type="character" w:customStyle="1" w:styleId="phNormalChar">
    <w:name w:val="ph_Normal Char"/>
    <w:basedOn w:val="af"/>
    <w:link w:val="phNormal"/>
    <w:rsid w:val="008F4882"/>
    <w:rPr>
      <w:rFonts w:ascii="Times New Roman" w:eastAsia="Times New Roman" w:hAnsi="Times New Roman" w:cs="Times New Roman"/>
      <w:sz w:val="24"/>
      <w:szCs w:val="24"/>
      <w:lang w:eastAsia="ru-RU"/>
    </w:rPr>
  </w:style>
  <w:style w:type="paragraph" w:customStyle="1" w:styleId="16">
    <w:name w:val="!_1_Список"/>
    <w:basedOn w:val="phNormal"/>
    <w:link w:val="1Char"/>
    <w:qFormat/>
    <w:rsid w:val="008F4882"/>
    <w:pPr>
      <w:numPr>
        <w:numId w:val="3"/>
      </w:numPr>
      <w:ind w:left="1418" w:hanging="567"/>
    </w:pPr>
  </w:style>
  <w:style w:type="character" w:customStyle="1" w:styleId="1Char">
    <w:name w:val="!_1_Список Char"/>
    <w:basedOn w:val="phNormalChar"/>
    <w:link w:val="16"/>
    <w:rsid w:val="008F4882"/>
    <w:rPr>
      <w:rFonts w:ascii="Times New Roman" w:eastAsia="Times New Roman" w:hAnsi="Times New Roman" w:cs="Times New Roman"/>
      <w:sz w:val="24"/>
      <w:szCs w:val="24"/>
      <w:lang w:eastAsia="ru-RU"/>
    </w:rPr>
  </w:style>
  <w:style w:type="paragraph" w:customStyle="1" w:styleId="afc">
    <w:name w:val="!_Подзаголовок"/>
    <w:basedOn w:val="PlainText"/>
    <w:link w:val="Char0"/>
    <w:qFormat/>
    <w:rsid w:val="00D346C8"/>
    <w:pPr>
      <w:keepNext/>
    </w:pPr>
    <w:rPr>
      <w:b/>
      <w:i/>
    </w:rPr>
  </w:style>
  <w:style w:type="character" w:customStyle="1" w:styleId="Char0">
    <w:name w:val="!_Подзаголовок Char"/>
    <w:basedOn w:val="PlainTextChar"/>
    <w:link w:val="afc"/>
    <w:rsid w:val="00D346C8"/>
    <w:rPr>
      <w:rFonts w:ascii="Times New Roman" w:eastAsia="Times New Roman" w:hAnsi="Times New Roman" w:cs="Times New Roman"/>
      <w:b/>
      <w:i/>
      <w:snapToGrid w:val="0"/>
      <w:sz w:val="24"/>
      <w:szCs w:val="24"/>
      <w:lang w:eastAsia="x-none"/>
    </w:rPr>
  </w:style>
  <w:style w:type="paragraph" w:styleId="afd">
    <w:name w:val="caption"/>
    <w:aliases w:val="ON,Название объекта Знак1,ON Знак1,Название объекта Знак Знак,ON Знак Знак,ON Знак Знак Знак Знак Знак Знак,ON Знак Знак Знак Знак Знак1,ON Знак Знак Знак Знак,Название объекта Знак2,ON Знак2,ON Знак Знак Знак Знак Знак Знак Знак1"/>
    <w:basedOn w:val="ae"/>
    <w:next w:val="ae"/>
    <w:link w:val="afe"/>
    <w:uiPriority w:val="35"/>
    <w:unhideWhenUsed/>
    <w:qFormat/>
    <w:rsid w:val="00842E1C"/>
    <w:pPr>
      <w:spacing w:after="200" w:line="240" w:lineRule="auto"/>
    </w:pPr>
    <w:rPr>
      <w:i/>
      <w:iCs/>
      <w:color w:val="44546A" w:themeColor="text2"/>
      <w:sz w:val="18"/>
      <w:szCs w:val="18"/>
    </w:rPr>
  </w:style>
  <w:style w:type="paragraph" w:styleId="28">
    <w:name w:val="toc 2"/>
    <w:basedOn w:val="ae"/>
    <w:next w:val="ae"/>
    <w:autoRedefine/>
    <w:uiPriority w:val="39"/>
    <w:rsid w:val="00C078EF"/>
    <w:pPr>
      <w:tabs>
        <w:tab w:val="right" w:leader="dot" w:pos="9922"/>
      </w:tabs>
      <w:spacing w:after="0" w:line="276" w:lineRule="auto"/>
      <w:ind w:left="709" w:hanging="567"/>
    </w:pPr>
    <w:rPr>
      <w:rFonts w:ascii="Times New Roman" w:eastAsia="Times New Roman" w:hAnsi="Times New Roman" w:cs="Times New Roman"/>
      <w:noProof/>
      <w:sz w:val="24"/>
      <w:szCs w:val="24"/>
      <w:lang w:eastAsia="ru-RU"/>
    </w:rPr>
  </w:style>
  <w:style w:type="paragraph" w:styleId="aff">
    <w:name w:val="header"/>
    <w:basedOn w:val="ae"/>
    <w:link w:val="aff0"/>
    <w:uiPriority w:val="99"/>
    <w:unhideWhenUsed/>
    <w:rsid w:val="00566F5E"/>
    <w:pPr>
      <w:tabs>
        <w:tab w:val="center" w:pos="4677"/>
        <w:tab w:val="right" w:pos="9355"/>
      </w:tabs>
      <w:spacing w:after="0" w:line="240" w:lineRule="auto"/>
    </w:pPr>
  </w:style>
  <w:style w:type="character" w:customStyle="1" w:styleId="aff0">
    <w:name w:val="Верхний колонтитул Знак"/>
    <w:basedOn w:val="af"/>
    <w:link w:val="aff"/>
    <w:uiPriority w:val="99"/>
    <w:rsid w:val="00566F5E"/>
  </w:style>
  <w:style w:type="paragraph" w:styleId="aff1">
    <w:name w:val="footer"/>
    <w:basedOn w:val="ae"/>
    <w:link w:val="aff2"/>
    <w:uiPriority w:val="99"/>
    <w:unhideWhenUsed/>
    <w:rsid w:val="00566F5E"/>
    <w:pPr>
      <w:tabs>
        <w:tab w:val="center" w:pos="4677"/>
        <w:tab w:val="right" w:pos="9355"/>
      </w:tabs>
      <w:spacing w:after="0" w:line="240" w:lineRule="auto"/>
    </w:pPr>
  </w:style>
  <w:style w:type="character" w:customStyle="1" w:styleId="aff2">
    <w:name w:val="Нижний колонтитул Знак"/>
    <w:basedOn w:val="af"/>
    <w:link w:val="aff1"/>
    <w:uiPriority w:val="99"/>
    <w:rsid w:val="00566F5E"/>
  </w:style>
  <w:style w:type="paragraph" w:styleId="aff3">
    <w:name w:val="TOC Heading"/>
    <w:basedOn w:val="1"/>
    <w:next w:val="ae"/>
    <w:uiPriority w:val="39"/>
    <w:unhideWhenUsed/>
    <w:qFormat/>
    <w:rsid w:val="005825EC"/>
    <w:pPr>
      <w:keepLines/>
      <w:pageBreakBefore w:val="0"/>
      <w:numPr>
        <w:numId w:val="0"/>
      </w:numPr>
      <w:tabs>
        <w:tab w:val="clear" w:pos="1276"/>
      </w:tabs>
      <w:spacing w:after="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ru-RU"/>
    </w:rPr>
  </w:style>
  <w:style w:type="paragraph" w:styleId="18">
    <w:name w:val="toc 1"/>
    <w:basedOn w:val="ae"/>
    <w:next w:val="ae"/>
    <w:autoRedefine/>
    <w:uiPriority w:val="39"/>
    <w:unhideWhenUsed/>
    <w:rsid w:val="00C078EF"/>
    <w:pPr>
      <w:tabs>
        <w:tab w:val="left" w:pos="440"/>
        <w:tab w:val="right" w:leader="dot" w:pos="9345"/>
      </w:tabs>
      <w:spacing w:after="0" w:line="276" w:lineRule="auto"/>
      <w:jc w:val="both"/>
    </w:pPr>
    <w:rPr>
      <w:rFonts w:ascii="Times New Roman" w:hAnsi="Times New Roman" w:cs="Times New Roman"/>
      <w:b/>
      <w:noProof/>
      <w:sz w:val="24"/>
    </w:rPr>
  </w:style>
  <w:style w:type="paragraph" w:styleId="32">
    <w:name w:val="toc 3"/>
    <w:basedOn w:val="ae"/>
    <w:next w:val="ae"/>
    <w:autoRedefine/>
    <w:uiPriority w:val="39"/>
    <w:unhideWhenUsed/>
    <w:rsid w:val="00C078EF"/>
    <w:pPr>
      <w:tabs>
        <w:tab w:val="left" w:pos="1760"/>
        <w:tab w:val="right" w:leader="dot" w:pos="9345"/>
      </w:tabs>
      <w:spacing w:after="0" w:line="276" w:lineRule="auto"/>
      <w:ind w:left="1134" w:hanging="709"/>
    </w:pPr>
    <w:rPr>
      <w:rFonts w:ascii="Times New Roman" w:hAnsi="Times New Roman" w:cs="Times New Roman"/>
      <w:noProof/>
      <w:sz w:val="24"/>
    </w:rPr>
  </w:style>
  <w:style w:type="character" w:styleId="aff4">
    <w:name w:val="Hyperlink"/>
    <w:basedOn w:val="af"/>
    <w:uiPriority w:val="99"/>
    <w:unhideWhenUsed/>
    <w:rsid w:val="005825EC"/>
    <w:rPr>
      <w:color w:val="0563C1" w:themeColor="hyperlink"/>
      <w:u w:val="single"/>
    </w:rPr>
  </w:style>
  <w:style w:type="paragraph" w:styleId="42">
    <w:name w:val="toc 4"/>
    <w:basedOn w:val="ae"/>
    <w:next w:val="ae"/>
    <w:autoRedefine/>
    <w:uiPriority w:val="39"/>
    <w:unhideWhenUsed/>
    <w:rsid w:val="00C078EF"/>
    <w:pPr>
      <w:tabs>
        <w:tab w:val="left" w:pos="2126"/>
        <w:tab w:val="right" w:leader="dot" w:pos="9345"/>
      </w:tabs>
      <w:spacing w:after="0" w:line="276" w:lineRule="auto"/>
      <w:ind w:left="1560" w:hanging="851"/>
      <w:jc w:val="both"/>
    </w:pPr>
    <w:rPr>
      <w:rFonts w:ascii="Times New Roman" w:hAnsi="Times New Roman" w:cs="Times New Roman"/>
      <w:noProof/>
      <w:sz w:val="24"/>
      <w:szCs w:val="24"/>
    </w:rPr>
  </w:style>
  <w:style w:type="paragraph" w:styleId="51">
    <w:name w:val="toc 5"/>
    <w:basedOn w:val="ae"/>
    <w:next w:val="ae"/>
    <w:autoRedefine/>
    <w:uiPriority w:val="39"/>
    <w:unhideWhenUsed/>
    <w:rsid w:val="00C078EF"/>
    <w:pPr>
      <w:tabs>
        <w:tab w:val="left" w:pos="2693"/>
        <w:tab w:val="right" w:leader="dot" w:pos="9345"/>
      </w:tabs>
      <w:spacing w:after="0" w:line="276" w:lineRule="auto"/>
      <w:ind w:left="2126" w:hanging="992"/>
    </w:pPr>
    <w:rPr>
      <w:rFonts w:ascii="Times New Roman" w:hAnsi="Times New Roman" w:cs="Times New Roman"/>
      <w:noProof/>
      <w:sz w:val="24"/>
    </w:rPr>
  </w:style>
  <w:style w:type="paragraph" w:styleId="62">
    <w:name w:val="toc 6"/>
    <w:basedOn w:val="ae"/>
    <w:next w:val="ae"/>
    <w:autoRedefine/>
    <w:uiPriority w:val="39"/>
    <w:unhideWhenUsed/>
    <w:rsid w:val="00C078EF"/>
    <w:pPr>
      <w:tabs>
        <w:tab w:val="left" w:pos="3544"/>
        <w:tab w:val="right" w:leader="dot" w:pos="9345"/>
      </w:tabs>
      <w:spacing w:after="0" w:line="276" w:lineRule="auto"/>
      <w:ind w:left="2693" w:hanging="1134"/>
      <w:jc w:val="both"/>
    </w:pPr>
    <w:rPr>
      <w:rFonts w:ascii="Times New Roman" w:hAnsi="Times New Roman" w:cs="Times New Roman"/>
      <w:noProof/>
      <w:sz w:val="24"/>
      <w:lang w:val="en-US"/>
    </w:rPr>
  </w:style>
  <w:style w:type="paragraph" w:styleId="71">
    <w:name w:val="toc 7"/>
    <w:basedOn w:val="ae"/>
    <w:next w:val="ae"/>
    <w:autoRedefine/>
    <w:uiPriority w:val="39"/>
    <w:unhideWhenUsed/>
    <w:rsid w:val="00C078EF"/>
    <w:pPr>
      <w:tabs>
        <w:tab w:val="left" w:pos="3828"/>
        <w:tab w:val="right" w:leader="dot" w:pos="9345"/>
      </w:tabs>
      <w:spacing w:after="0" w:line="276" w:lineRule="auto"/>
      <w:ind w:left="3544" w:hanging="1418"/>
    </w:pPr>
    <w:rPr>
      <w:rFonts w:ascii="Times New Roman" w:hAnsi="Times New Roman" w:cs="Times New Roman"/>
      <w:noProof/>
      <w:sz w:val="24"/>
    </w:rPr>
  </w:style>
  <w:style w:type="paragraph" w:styleId="81">
    <w:name w:val="toc 8"/>
    <w:basedOn w:val="ae"/>
    <w:next w:val="ae"/>
    <w:autoRedefine/>
    <w:uiPriority w:val="39"/>
    <w:unhideWhenUsed/>
    <w:rsid w:val="00C078EF"/>
    <w:pPr>
      <w:tabs>
        <w:tab w:val="left" w:pos="3828"/>
        <w:tab w:val="right" w:leader="dot" w:pos="9345"/>
      </w:tabs>
      <w:spacing w:after="0" w:line="276" w:lineRule="auto"/>
      <w:ind w:left="3828" w:hanging="1418"/>
      <w:jc w:val="both"/>
    </w:pPr>
    <w:rPr>
      <w:rFonts w:ascii="Times New Roman" w:hAnsi="Times New Roman" w:cs="Times New Roman"/>
      <w:noProof/>
      <w:sz w:val="24"/>
    </w:rPr>
  </w:style>
  <w:style w:type="paragraph" w:styleId="aff5">
    <w:name w:val="Revision"/>
    <w:hidden/>
    <w:uiPriority w:val="99"/>
    <w:semiHidden/>
    <w:rsid w:val="0038450E"/>
    <w:pPr>
      <w:spacing w:after="0" w:line="240" w:lineRule="auto"/>
    </w:pPr>
  </w:style>
  <w:style w:type="character" w:customStyle="1" w:styleId="phNormal0">
    <w:name w:val="ph_Normal Знак"/>
    <w:rsid w:val="00904837"/>
    <w:rPr>
      <w:sz w:val="24"/>
      <w:szCs w:val="24"/>
      <w:lang w:val="ru-RU" w:eastAsia="ru-RU" w:bidi="ar-SA"/>
    </w:rPr>
  </w:style>
  <w:style w:type="character" w:customStyle="1" w:styleId="aff6">
    <w:name w:val="Знак Знак"/>
    <w:rsid w:val="00904837"/>
    <w:rPr>
      <w:b/>
      <w:bCs/>
      <w:sz w:val="24"/>
      <w:szCs w:val="28"/>
      <w:lang w:val="ru-RU" w:eastAsia="ru-RU" w:bidi="ar-SA"/>
    </w:rPr>
  </w:style>
  <w:style w:type="paragraph" w:customStyle="1" w:styleId="phConfirm">
    <w:name w:val="ph_Confirm"/>
    <w:basedOn w:val="phNormal"/>
    <w:next w:val="phNormal"/>
    <w:autoRedefine/>
    <w:uiPriority w:val="99"/>
    <w:rsid w:val="00904837"/>
    <w:pPr>
      <w:ind w:left="567"/>
    </w:pPr>
    <w:rPr>
      <w:b/>
      <w:caps/>
    </w:rPr>
  </w:style>
  <w:style w:type="character" w:customStyle="1" w:styleId="aff7">
    <w:name w:val="Схема документа Знак"/>
    <w:basedOn w:val="af"/>
    <w:link w:val="aff8"/>
    <w:uiPriority w:val="99"/>
    <w:semiHidden/>
    <w:rsid w:val="00904837"/>
    <w:rPr>
      <w:rFonts w:ascii="Tahoma" w:eastAsia="Times New Roman" w:hAnsi="Tahoma" w:cs="Tahoma"/>
      <w:sz w:val="24"/>
      <w:szCs w:val="24"/>
      <w:shd w:val="clear" w:color="auto" w:fill="000080"/>
      <w:lang w:eastAsia="ru-RU"/>
    </w:rPr>
  </w:style>
  <w:style w:type="paragraph" w:styleId="aff8">
    <w:name w:val="Document Map"/>
    <w:basedOn w:val="ae"/>
    <w:link w:val="aff7"/>
    <w:uiPriority w:val="99"/>
    <w:semiHidden/>
    <w:rsid w:val="00904837"/>
    <w:pPr>
      <w:shd w:val="clear" w:color="auto" w:fill="000080"/>
      <w:spacing w:after="0" w:line="240" w:lineRule="auto"/>
    </w:pPr>
    <w:rPr>
      <w:rFonts w:ascii="Tahoma" w:eastAsia="Times New Roman" w:hAnsi="Tahoma" w:cs="Tahoma"/>
      <w:sz w:val="24"/>
      <w:szCs w:val="24"/>
      <w:lang w:eastAsia="ru-RU"/>
    </w:rPr>
  </w:style>
  <w:style w:type="paragraph" w:customStyle="1" w:styleId="phTitle">
    <w:name w:val="ph_Title"/>
    <w:basedOn w:val="phNormal"/>
    <w:next w:val="phNormal"/>
    <w:uiPriority w:val="99"/>
    <w:rsid w:val="00904837"/>
    <w:pPr>
      <w:ind w:firstLine="0"/>
      <w:jc w:val="center"/>
      <w:outlineLvl w:val="0"/>
    </w:pPr>
    <w:rPr>
      <w:b/>
      <w:bCs/>
      <w:caps/>
      <w:sz w:val="28"/>
      <w:szCs w:val="28"/>
    </w:rPr>
  </w:style>
  <w:style w:type="paragraph" w:customStyle="1" w:styleId="phTitle2">
    <w:name w:val="ph_Title2"/>
    <w:basedOn w:val="phNormal"/>
    <w:autoRedefine/>
    <w:uiPriority w:val="99"/>
    <w:rsid w:val="00904837"/>
    <w:pPr>
      <w:ind w:left="567"/>
    </w:pPr>
  </w:style>
  <w:style w:type="character" w:customStyle="1" w:styleId="phTitle20">
    <w:name w:val="ph_Title2 Знак"/>
    <w:rsid w:val="00904837"/>
    <w:rPr>
      <w:sz w:val="24"/>
      <w:szCs w:val="24"/>
      <w:lang w:val="ru-RU" w:eastAsia="ru-RU" w:bidi="ar-SA"/>
    </w:rPr>
  </w:style>
  <w:style w:type="paragraph" w:customStyle="1" w:styleId="phSubtitle">
    <w:name w:val="ph_Subtitle"/>
    <w:basedOn w:val="phNormal"/>
    <w:next w:val="phNormal"/>
    <w:uiPriority w:val="99"/>
    <w:rsid w:val="00904837"/>
    <w:pPr>
      <w:ind w:firstLine="0"/>
      <w:jc w:val="center"/>
    </w:pPr>
    <w:rPr>
      <w:b/>
      <w:sz w:val="28"/>
    </w:rPr>
  </w:style>
  <w:style w:type="paragraph" w:customStyle="1" w:styleId="phContent">
    <w:name w:val="ph_Content"/>
    <w:basedOn w:val="ae"/>
    <w:uiPriority w:val="99"/>
    <w:rsid w:val="00904837"/>
    <w:pPr>
      <w:pageBreakBefore/>
      <w:spacing w:after="0" w:line="240" w:lineRule="auto"/>
      <w:jc w:val="center"/>
    </w:pPr>
    <w:rPr>
      <w:rFonts w:ascii="Times New Roman" w:eastAsia="Times New Roman" w:hAnsi="Times New Roman" w:cs="Times New Roman"/>
      <w:b/>
      <w:caps/>
      <w:sz w:val="28"/>
      <w:szCs w:val="28"/>
      <w:lang w:eastAsia="ru-RU"/>
    </w:rPr>
  </w:style>
  <w:style w:type="character" w:styleId="aff9">
    <w:name w:val="page number"/>
    <w:basedOn w:val="af"/>
    <w:rsid w:val="00904837"/>
  </w:style>
  <w:style w:type="paragraph" w:customStyle="1" w:styleId="phComment">
    <w:name w:val="ph_Comment"/>
    <w:basedOn w:val="phNormal"/>
    <w:uiPriority w:val="99"/>
    <w:rsid w:val="00904837"/>
    <w:rPr>
      <w:color w:val="0000FF"/>
    </w:rPr>
  </w:style>
  <w:style w:type="paragraph" w:customStyle="1" w:styleId="phGraph">
    <w:name w:val="ph_Graph"/>
    <w:basedOn w:val="phNormal"/>
    <w:next w:val="phNormal"/>
    <w:uiPriority w:val="99"/>
    <w:rsid w:val="00904837"/>
    <w:pPr>
      <w:keepNext/>
      <w:ind w:firstLine="0"/>
      <w:jc w:val="center"/>
    </w:pPr>
  </w:style>
  <w:style w:type="paragraph" w:customStyle="1" w:styleId="phPictureText">
    <w:name w:val="ph_PictureText"/>
    <w:basedOn w:val="phNormal"/>
    <w:next w:val="phNormal"/>
    <w:uiPriority w:val="99"/>
    <w:rsid w:val="00904837"/>
    <w:pPr>
      <w:ind w:firstLine="0"/>
      <w:jc w:val="center"/>
    </w:pPr>
    <w:rPr>
      <w:b/>
      <w:lang w:val="en-US"/>
    </w:rPr>
  </w:style>
  <w:style w:type="paragraph" w:customStyle="1" w:styleId="phTable">
    <w:name w:val="ph_Table"/>
    <w:basedOn w:val="phNormal"/>
    <w:next w:val="phNormal"/>
    <w:uiPriority w:val="99"/>
    <w:rsid w:val="00904837"/>
    <w:pPr>
      <w:keepNext/>
      <w:ind w:firstLine="0"/>
    </w:pPr>
    <w:rPr>
      <w:b/>
      <w:lang w:val="en-US"/>
    </w:rPr>
  </w:style>
  <w:style w:type="paragraph" w:customStyle="1" w:styleId="phTableBig">
    <w:name w:val="ph_TableBig"/>
    <w:basedOn w:val="phTable"/>
    <w:next w:val="phNormal"/>
    <w:uiPriority w:val="99"/>
    <w:rsid w:val="00904837"/>
  </w:style>
  <w:style w:type="paragraph" w:customStyle="1" w:styleId="phTitleTable">
    <w:name w:val="ph_TitleTable"/>
    <w:basedOn w:val="phTable"/>
    <w:next w:val="phNormal"/>
    <w:uiPriority w:val="99"/>
    <w:rsid w:val="00904837"/>
  </w:style>
  <w:style w:type="paragraph" w:customStyle="1" w:styleId="phTableText">
    <w:name w:val="ph_TableText"/>
    <w:basedOn w:val="phNormal"/>
    <w:uiPriority w:val="99"/>
    <w:rsid w:val="00904837"/>
    <w:pPr>
      <w:spacing w:before="120" w:after="120" w:line="240" w:lineRule="auto"/>
      <w:ind w:firstLine="0"/>
      <w:jc w:val="left"/>
    </w:pPr>
  </w:style>
  <w:style w:type="paragraph" w:customStyle="1" w:styleId="phList">
    <w:name w:val="ph_List"/>
    <w:basedOn w:val="phNormal"/>
    <w:uiPriority w:val="99"/>
    <w:rsid w:val="00904837"/>
    <w:pPr>
      <w:tabs>
        <w:tab w:val="num" w:pos="1620"/>
      </w:tabs>
      <w:ind w:left="1620" w:hanging="769"/>
    </w:pPr>
    <w:rPr>
      <w:lang w:val="en-US"/>
    </w:rPr>
  </w:style>
  <w:style w:type="paragraph" w:customStyle="1" w:styleId="phList2">
    <w:name w:val="ph_List2"/>
    <w:basedOn w:val="phNormal"/>
    <w:uiPriority w:val="99"/>
    <w:rsid w:val="00904837"/>
    <w:pPr>
      <w:tabs>
        <w:tab w:val="num" w:pos="1571"/>
      </w:tabs>
      <w:ind w:left="1571" w:hanging="360"/>
    </w:pPr>
  </w:style>
  <w:style w:type="paragraph" w:customStyle="1" w:styleId="phPodzagolovok">
    <w:name w:val="ph_Podzagolovok"/>
    <w:basedOn w:val="1"/>
    <w:next w:val="phNormal"/>
    <w:uiPriority w:val="99"/>
    <w:rsid w:val="00904837"/>
    <w:pPr>
      <w:numPr>
        <w:numId w:val="0"/>
      </w:numPr>
      <w:ind w:left="851"/>
    </w:pPr>
  </w:style>
  <w:style w:type="paragraph" w:customStyle="1" w:styleId="phAddition">
    <w:name w:val="ph_Addition"/>
    <w:basedOn w:val="1"/>
    <w:next w:val="phAddition2"/>
    <w:autoRedefine/>
    <w:uiPriority w:val="99"/>
    <w:rsid w:val="00904837"/>
    <w:pPr>
      <w:numPr>
        <w:numId w:val="0"/>
      </w:numPr>
      <w:jc w:val="center"/>
    </w:pPr>
  </w:style>
  <w:style w:type="paragraph" w:customStyle="1" w:styleId="phAddition2">
    <w:name w:val="ph_Addition2"/>
    <w:basedOn w:val="phNormal"/>
    <w:next w:val="phAdditionTitle"/>
    <w:uiPriority w:val="99"/>
    <w:rsid w:val="00904837"/>
    <w:pPr>
      <w:ind w:firstLine="0"/>
      <w:jc w:val="center"/>
    </w:pPr>
  </w:style>
  <w:style w:type="paragraph" w:customStyle="1" w:styleId="phAdditionTitle">
    <w:name w:val="ph_AdditionTitle"/>
    <w:basedOn w:val="phNormal"/>
    <w:next w:val="phNormal"/>
    <w:uiPriority w:val="99"/>
    <w:rsid w:val="00904837"/>
    <w:pPr>
      <w:ind w:firstLine="0"/>
      <w:jc w:val="center"/>
    </w:pPr>
    <w:rPr>
      <w:b/>
      <w:sz w:val="28"/>
      <w:szCs w:val="28"/>
    </w:rPr>
  </w:style>
  <w:style w:type="paragraph" w:customStyle="1" w:styleId="phPrim">
    <w:name w:val="ph_Prim"/>
    <w:basedOn w:val="phNormal"/>
    <w:next w:val="phNormal"/>
    <w:uiPriority w:val="99"/>
    <w:rsid w:val="00904837"/>
    <w:rPr>
      <w:b/>
      <w:i/>
      <w:lang w:val="en-US"/>
    </w:rPr>
  </w:style>
  <w:style w:type="paragraph" w:customStyle="1" w:styleId="phDate">
    <w:name w:val="ph_Date"/>
    <w:basedOn w:val="phNormal"/>
    <w:next w:val="phNormal"/>
    <w:autoRedefine/>
    <w:uiPriority w:val="99"/>
    <w:rsid w:val="00904837"/>
    <w:pPr>
      <w:ind w:firstLine="0"/>
      <w:jc w:val="center"/>
    </w:pPr>
  </w:style>
  <w:style w:type="paragraph" w:customStyle="1" w:styleId="phAdditionPart">
    <w:name w:val="ph_AdditionPart"/>
    <w:basedOn w:val="phNormal"/>
    <w:next w:val="phNormal"/>
    <w:uiPriority w:val="99"/>
    <w:rsid w:val="00904837"/>
    <w:rPr>
      <w:b/>
    </w:rPr>
  </w:style>
  <w:style w:type="paragraph" w:customStyle="1" w:styleId="phBullet">
    <w:name w:val="ph_Bullet"/>
    <w:basedOn w:val="phNormal"/>
    <w:uiPriority w:val="99"/>
    <w:rsid w:val="00904837"/>
    <w:pPr>
      <w:numPr>
        <w:numId w:val="8"/>
      </w:numPr>
    </w:pPr>
  </w:style>
  <w:style w:type="character" w:customStyle="1" w:styleId="phBullet0">
    <w:name w:val="ph_Bullet Знак"/>
    <w:basedOn w:val="phNormal0"/>
    <w:rsid w:val="00904837"/>
    <w:rPr>
      <w:sz w:val="24"/>
      <w:szCs w:val="24"/>
      <w:lang w:val="ru-RU" w:eastAsia="ru-RU" w:bidi="ar-SA"/>
    </w:rPr>
  </w:style>
  <w:style w:type="paragraph" w:customStyle="1" w:styleId="phTableText2">
    <w:name w:val="ph_TableText2"/>
    <w:basedOn w:val="phTableText"/>
    <w:uiPriority w:val="99"/>
    <w:rsid w:val="00904837"/>
    <w:pPr>
      <w:spacing w:line="360" w:lineRule="auto"/>
    </w:pPr>
  </w:style>
  <w:style w:type="paragraph" w:customStyle="1" w:styleId="11">
    <w:name w:val="маркированный список 1"/>
    <w:basedOn w:val="ae"/>
    <w:uiPriority w:val="99"/>
    <w:rsid w:val="00904837"/>
    <w:pPr>
      <w:numPr>
        <w:numId w:val="5"/>
      </w:numPr>
      <w:spacing w:after="0" w:line="336" w:lineRule="auto"/>
      <w:jc w:val="both"/>
    </w:pPr>
    <w:rPr>
      <w:rFonts w:ascii="Times New Roman" w:eastAsia="Times New Roman" w:hAnsi="Times New Roman" w:cs="Times New Roman"/>
      <w:sz w:val="24"/>
      <w:szCs w:val="24"/>
      <w:lang w:eastAsia="ru-RU"/>
    </w:rPr>
  </w:style>
  <w:style w:type="paragraph" w:customStyle="1" w:styleId="affa">
    <w:name w:val="Текст документа Знак"/>
    <w:basedOn w:val="ae"/>
    <w:link w:val="affb"/>
    <w:rsid w:val="00904837"/>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b">
    <w:name w:val="Текст документа Знак Знак"/>
    <w:link w:val="affa"/>
    <w:rsid w:val="00904837"/>
    <w:rPr>
      <w:rFonts w:ascii="Times New Roman" w:eastAsia="Times New Roman" w:hAnsi="Times New Roman" w:cs="Times New Roman"/>
      <w:sz w:val="24"/>
      <w:szCs w:val="24"/>
      <w:lang w:eastAsia="ru-RU"/>
    </w:rPr>
  </w:style>
  <w:style w:type="paragraph" w:styleId="affc">
    <w:name w:val="Plain Text"/>
    <w:basedOn w:val="ae"/>
    <w:link w:val="affd"/>
    <w:uiPriority w:val="99"/>
    <w:rsid w:val="00904837"/>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ffd">
    <w:name w:val="Текст Знак"/>
    <w:basedOn w:val="af"/>
    <w:link w:val="affc"/>
    <w:uiPriority w:val="99"/>
    <w:rsid w:val="00904837"/>
    <w:rPr>
      <w:rFonts w:ascii="Times New Roman" w:eastAsia="Times New Roman" w:hAnsi="Times New Roman" w:cs="Times New Roman"/>
      <w:sz w:val="28"/>
      <w:szCs w:val="20"/>
      <w:lang w:eastAsia="ru-RU"/>
    </w:rPr>
  </w:style>
  <w:style w:type="paragraph" w:styleId="affe">
    <w:name w:val="List Bullet"/>
    <w:basedOn w:val="ae"/>
    <w:link w:val="afff"/>
    <w:rsid w:val="00904837"/>
    <w:pPr>
      <w:tabs>
        <w:tab w:val="num" w:pos="360"/>
      </w:tabs>
      <w:spacing w:after="0" w:line="240" w:lineRule="auto"/>
      <w:ind w:left="360" w:hanging="360"/>
    </w:pPr>
    <w:rPr>
      <w:rFonts w:ascii="Times New Roman" w:eastAsia="Times New Roman" w:hAnsi="Times New Roman" w:cs="Times New Roman"/>
      <w:sz w:val="24"/>
      <w:szCs w:val="24"/>
      <w:lang w:eastAsia="ru-RU"/>
    </w:rPr>
  </w:style>
  <w:style w:type="character" w:customStyle="1" w:styleId="phBullet1">
    <w:name w:val="ph_Bullet Знак Знак"/>
    <w:rsid w:val="00904837"/>
    <w:rPr>
      <w:sz w:val="24"/>
      <w:szCs w:val="24"/>
      <w:lang w:val="ru-RU" w:eastAsia="ru-RU" w:bidi="ar-SA"/>
    </w:rPr>
  </w:style>
  <w:style w:type="paragraph" w:customStyle="1" w:styleId="phBullet2">
    <w:name w:val="ph_Bullet Знак Знак Знак"/>
    <w:basedOn w:val="ae"/>
    <w:uiPriority w:val="99"/>
    <w:rsid w:val="00904837"/>
    <w:pPr>
      <w:tabs>
        <w:tab w:val="num" w:pos="360"/>
      </w:tabs>
      <w:spacing w:after="0" w:line="360" w:lineRule="auto"/>
      <w:ind w:firstLine="851"/>
      <w:jc w:val="both"/>
    </w:pPr>
    <w:rPr>
      <w:rFonts w:ascii="Times New Roman" w:eastAsia="Times New Roman" w:hAnsi="Times New Roman" w:cs="Times New Roman"/>
      <w:sz w:val="24"/>
      <w:szCs w:val="24"/>
      <w:lang w:eastAsia="ru-RU"/>
    </w:rPr>
  </w:style>
  <w:style w:type="character" w:customStyle="1" w:styleId="phBullet3">
    <w:name w:val="ph_Bullet Знак Знак Знак Знак"/>
    <w:rsid w:val="00904837"/>
    <w:rPr>
      <w:sz w:val="24"/>
      <w:szCs w:val="24"/>
      <w:lang w:val="ru-RU" w:eastAsia="ru-RU" w:bidi="ar-SA"/>
    </w:rPr>
  </w:style>
  <w:style w:type="character" w:customStyle="1" w:styleId="afff0">
    <w:name w:val="Нумерованный список Знак"/>
    <w:rsid w:val="00904837"/>
    <w:rPr>
      <w:sz w:val="24"/>
      <w:szCs w:val="24"/>
      <w:lang w:val="ru-RU" w:eastAsia="ru-RU" w:bidi="ar-SA"/>
    </w:rPr>
  </w:style>
  <w:style w:type="paragraph" w:customStyle="1" w:styleId="afff1">
    <w:name w:val="Подраздел"/>
    <w:basedOn w:val="20"/>
    <w:uiPriority w:val="99"/>
    <w:rsid w:val="00904837"/>
    <w:pPr>
      <w:numPr>
        <w:ilvl w:val="0"/>
        <w:numId w:val="0"/>
      </w:numPr>
      <w:spacing w:before="360"/>
      <w:ind w:firstLine="720"/>
      <w:jc w:val="left"/>
    </w:pPr>
    <w:rPr>
      <w:sz w:val="28"/>
    </w:rPr>
  </w:style>
  <w:style w:type="paragraph" w:customStyle="1" w:styleId="afff2">
    <w:name w:val="Раздел"/>
    <w:basedOn w:val="ae"/>
    <w:uiPriority w:val="99"/>
    <w:rsid w:val="00904837"/>
    <w:pPr>
      <w:keepNext/>
      <w:pageBreakBefore/>
      <w:spacing w:before="120" w:after="120" w:line="360" w:lineRule="auto"/>
      <w:jc w:val="center"/>
    </w:pPr>
    <w:rPr>
      <w:rFonts w:ascii="Times New Roman" w:eastAsia="Times New Roman" w:hAnsi="Times New Roman" w:cs="Times New Roman"/>
      <w:b/>
      <w:caps/>
      <w:sz w:val="28"/>
      <w:szCs w:val="24"/>
      <w:lang w:eastAsia="ru-RU"/>
    </w:rPr>
  </w:style>
  <w:style w:type="paragraph" w:customStyle="1" w:styleId="afff3">
    <w:name w:val="пункт"/>
    <w:basedOn w:val="ae"/>
    <w:uiPriority w:val="99"/>
    <w:rsid w:val="00904837"/>
    <w:pPr>
      <w:tabs>
        <w:tab w:val="left" w:pos="1440"/>
        <w:tab w:val="num" w:pos="1571"/>
      </w:tabs>
      <w:spacing w:before="240" w:after="120" w:line="360" w:lineRule="auto"/>
      <w:ind w:left="1571" w:hanging="720"/>
      <w:jc w:val="both"/>
    </w:pPr>
    <w:rPr>
      <w:rFonts w:ascii="Times New Roman" w:eastAsia="Times New Roman" w:hAnsi="Times New Roman" w:cs="Times New Roman"/>
      <w:b/>
      <w:bCs/>
      <w:sz w:val="24"/>
      <w:szCs w:val="24"/>
      <w:lang w:eastAsia="ru-RU"/>
    </w:rPr>
  </w:style>
  <w:style w:type="paragraph" w:customStyle="1" w:styleId="14">
    <w:name w:val="нумерованный список 1"/>
    <w:basedOn w:val="ae"/>
    <w:uiPriority w:val="99"/>
    <w:rsid w:val="00904837"/>
    <w:pPr>
      <w:numPr>
        <w:numId w:val="4"/>
      </w:numPr>
      <w:spacing w:after="0" w:line="360" w:lineRule="auto"/>
      <w:jc w:val="both"/>
    </w:pPr>
    <w:rPr>
      <w:rFonts w:ascii="Times New Roman" w:eastAsia="Times New Roman" w:hAnsi="Times New Roman" w:cs="Times New Roman"/>
      <w:sz w:val="26"/>
      <w:szCs w:val="24"/>
      <w:lang w:eastAsia="ru-RU"/>
    </w:rPr>
  </w:style>
  <w:style w:type="paragraph" w:customStyle="1" w:styleId="afff4">
    <w:name w:val="Маркированный мой"/>
    <w:basedOn w:val="ae"/>
    <w:uiPriority w:val="99"/>
    <w:rsid w:val="00904837"/>
    <w:pPr>
      <w:tabs>
        <w:tab w:val="num" w:pos="1287"/>
      </w:tabs>
      <w:spacing w:before="20" w:after="60" w:line="320" w:lineRule="exact"/>
      <w:ind w:left="1287" w:hanging="360"/>
    </w:pPr>
    <w:rPr>
      <w:rFonts w:ascii="Arial" w:eastAsia="Times New Roman" w:hAnsi="Arial" w:cs="Arial"/>
      <w:sz w:val="24"/>
      <w:szCs w:val="24"/>
      <w:lang w:eastAsia="ru-RU"/>
    </w:rPr>
  </w:style>
  <w:style w:type="character" w:customStyle="1" w:styleId="29">
    <w:name w:val="ç2 Знак"/>
    <w:aliases w:val="H2 Знак,h2 Знак,Numbered text 3 Знак,H21 Знак,h21 Знак,Numbered text 31 Знак,H22 Знак,h22 Знак,Numbered text 32 Знак,H211 Знак,h211 Знак,Numbered text 311 Знак,H23 Знак,h23 Знак,Numbered text 33 Знак,H212 Знак,h212 Знак,Numbered text 312 Знак"/>
    <w:rsid w:val="00904837"/>
    <w:rPr>
      <w:b/>
      <w:smallCaps/>
      <w:snapToGrid w:val="0"/>
      <w:spacing w:val="20"/>
      <w:sz w:val="26"/>
      <w:szCs w:val="24"/>
      <w:lang w:val="ru-RU" w:eastAsia="ru-RU" w:bidi="ar-SA"/>
    </w:rPr>
  </w:style>
  <w:style w:type="paragraph" w:customStyle="1" w:styleId="112">
    <w:name w:val="Стиль маркированный список 1 + 12 пт"/>
    <w:basedOn w:val="ae"/>
    <w:uiPriority w:val="99"/>
    <w:rsid w:val="00904837"/>
    <w:pPr>
      <w:tabs>
        <w:tab w:val="num" w:pos="1134"/>
      </w:tabs>
      <w:spacing w:after="0" w:line="360" w:lineRule="auto"/>
      <w:ind w:left="1134" w:hanging="414"/>
      <w:jc w:val="both"/>
    </w:pPr>
    <w:rPr>
      <w:rFonts w:ascii="Times New Roman" w:eastAsia="Times New Roman" w:hAnsi="Times New Roman" w:cs="Times New Roman"/>
      <w:sz w:val="24"/>
      <w:szCs w:val="24"/>
      <w:lang w:eastAsia="ru-RU"/>
    </w:rPr>
  </w:style>
  <w:style w:type="paragraph" w:styleId="afff5">
    <w:name w:val="Normal (Web)"/>
    <w:basedOn w:val="ae"/>
    <w:uiPriority w:val="99"/>
    <w:rsid w:val="00904837"/>
    <w:pPr>
      <w:spacing w:before="100" w:beforeAutospacing="1" w:after="100" w:afterAutospacing="1" w:line="240" w:lineRule="auto"/>
    </w:pPr>
    <w:rPr>
      <w:rFonts w:ascii="Verdana" w:eastAsia="Times New Roman" w:hAnsi="Verdana" w:cs="Times New Roman"/>
      <w:color w:val="000000"/>
      <w:sz w:val="21"/>
      <w:szCs w:val="21"/>
      <w:lang w:eastAsia="ru-RU"/>
    </w:rPr>
  </w:style>
  <w:style w:type="paragraph" w:customStyle="1" w:styleId="afff6">
    <w:name w:val="Заголовки частей документа"/>
    <w:basedOn w:val="ae"/>
    <w:next w:val="ae"/>
    <w:uiPriority w:val="99"/>
    <w:rsid w:val="00904837"/>
    <w:pPr>
      <w:keepNext/>
      <w:pageBreakBefore/>
      <w:spacing w:before="120" w:after="120" w:line="360" w:lineRule="auto"/>
      <w:jc w:val="center"/>
    </w:pPr>
    <w:rPr>
      <w:rFonts w:ascii="Times New Roman" w:eastAsia="Times New Roman" w:hAnsi="Times New Roman" w:cs="Times New Roman"/>
      <w:b/>
      <w:caps/>
      <w:sz w:val="28"/>
      <w:szCs w:val="20"/>
      <w:lang w:eastAsia="ru-RU"/>
    </w:rPr>
  </w:style>
  <w:style w:type="paragraph" w:customStyle="1" w:styleId="phTitleTableAddition">
    <w:name w:val="ph_TitleTableAddition"/>
    <w:basedOn w:val="phTitleTable"/>
    <w:uiPriority w:val="99"/>
    <w:rsid w:val="00904837"/>
  </w:style>
  <w:style w:type="paragraph" w:customStyle="1" w:styleId="phNormal1">
    <w:name w:val="ph_Normal Знак Знак"/>
    <w:basedOn w:val="ae"/>
    <w:uiPriority w:val="99"/>
    <w:rsid w:val="00904837"/>
    <w:pPr>
      <w:spacing w:after="0" w:line="360" w:lineRule="auto"/>
      <w:ind w:firstLine="851"/>
      <w:jc w:val="both"/>
    </w:pPr>
    <w:rPr>
      <w:rFonts w:ascii="Times New Roman" w:eastAsia="Times New Roman" w:hAnsi="Times New Roman" w:cs="Times New Roman"/>
      <w:sz w:val="24"/>
      <w:szCs w:val="24"/>
      <w:lang w:eastAsia="ru-RU"/>
    </w:rPr>
  </w:style>
  <w:style w:type="paragraph" w:customStyle="1" w:styleId="aa">
    <w:name w:val="нумерованный табличный"/>
    <w:basedOn w:val="affa"/>
    <w:uiPriority w:val="99"/>
    <w:rsid w:val="00904837"/>
    <w:pPr>
      <w:numPr>
        <w:numId w:val="6"/>
      </w:numPr>
      <w:tabs>
        <w:tab w:val="clear" w:pos="227"/>
      </w:tabs>
      <w:spacing w:line="240" w:lineRule="auto"/>
      <w:ind w:left="851" w:hanging="131"/>
    </w:pPr>
    <w:rPr>
      <w:sz w:val="20"/>
    </w:rPr>
  </w:style>
  <w:style w:type="character" w:customStyle="1" w:styleId="phNormal2">
    <w:name w:val="ph_Normal Знак Знак Знак"/>
    <w:rsid w:val="00904837"/>
    <w:rPr>
      <w:sz w:val="24"/>
      <w:szCs w:val="24"/>
      <w:lang w:val="ru-RU" w:eastAsia="ru-RU" w:bidi="ar-SA"/>
    </w:rPr>
  </w:style>
  <w:style w:type="paragraph" w:customStyle="1" w:styleId="phNormal3">
    <w:name w:val="ph_Normal Знак Знак Знак Знак"/>
    <w:basedOn w:val="ae"/>
    <w:uiPriority w:val="99"/>
    <w:rsid w:val="00904837"/>
    <w:pPr>
      <w:spacing w:after="0" w:line="360" w:lineRule="auto"/>
      <w:ind w:firstLine="851"/>
      <w:jc w:val="both"/>
    </w:pPr>
    <w:rPr>
      <w:rFonts w:ascii="Times New Roman" w:eastAsia="Times New Roman" w:hAnsi="Times New Roman" w:cs="Times New Roman"/>
      <w:sz w:val="24"/>
      <w:szCs w:val="24"/>
      <w:lang w:eastAsia="ru-RU"/>
    </w:rPr>
  </w:style>
  <w:style w:type="character" w:customStyle="1" w:styleId="phNormal4">
    <w:name w:val="ph_Normal Знак Знак Знак Знак Знак"/>
    <w:rsid w:val="00904837"/>
    <w:rPr>
      <w:sz w:val="24"/>
      <w:szCs w:val="24"/>
      <w:lang w:val="ru-RU" w:eastAsia="ru-RU" w:bidi="ar-SA"/>
    </w:rPr>
  </w:style>
  <w:style w:type="paragraph" w:customStyle="1" w:styleId="310">
    <w:name w:val="Основной текст с отступом 31"/>
    <w:basedOn w:val="ae"/>
    <w:uiPriority w:val="99"/>
    <w:rsid w:val="0090483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phTitleSpec">
    <w:name w:val="ph_TitleSpec"/>
    <w:basedOn w:val="phTitle"/>
    <w:uiPriority w:val="99"/>
    <w:rsid w:val="00904837"/>
    <w:rPr>
      <w:u w:val="single"/>
    </w:rPr>
  </w:style>
  <w:style w:type="paragraph" w:customStyle="1" w:styleId="mynormal">
    <w:name w:val="my_normal"/>
    <w:basedOn w:val="ae"/>
    <w:uiPriority w:val="99"/>
    <w:rsid w:val="00904837"/>
    <w:pPr>
      <w:spacing w:after="0" w:line="360" w:lineRule="auto"/>
      <w:ind w:firstLine="720"/>
      <w:jc w:val="both"/>
    </w:pPr>
    <w:rPr>
      <w:rFonts w:ascii="Times New Roman" w:eastAsia="Times New Roman" w:hAnsi="Times New Roman" w:cs="Times New Roman"/>
      <w:sz w:val="24"/>
      <w:szCs w:val="24"/>
      <w:lang w:eastAsia="ru-RU"/>
    </w:rPr>
  </w:style>
  <w:style w:type="character" w:customStyle="1" w:styleId="mynormalCharChar">
    <w:name w:val="my_normal Char Char"/>
    <w:rsid w:val="00904837"/>
    <w:rPr>
      <w:sz w:val="24"/>
      <w:szCs w:val="24"/>
      <w:lang w:val="ru-RU" w:eastAsia="ru-RU" w:bidi="ar-SA"/>
    </w:rPr>
  </w:style>
  <w:style w:type="paragraph" w:styleId="afff7">
    <w:name w:val="Body Text"/>
    <w:basedOn w:val="ae"/>
    <w:link w:val="afff8"/>
    <w:uiPriority w:val="99"/>
    <w:rsid w:val="00904837"/>
    <w:pPr>
      <w:spacing w:after="120" w:line="240" w:lineRule="auto"/>
    </w:pPr>
    <w:rPr>
      <w:rFonts w:ascii="Times New Roman" w:eastAsia="Times New Roman" w:hAnsi="Times New Roman" w:cs="Times New Roman"/>
      <w:sz w:val="24"/>
      <w:szCs w:val="24"/>
      <w:lang w:eastAsia="ru-RU"/>
    </w:rPr>
  </w:style>
  <w:style w:type="character" w:customStyle="1" w:styleId="afff8">
    <w:name w:val="Основной текст Знак"/>
    <w:basedOn w:val="af"/>
    <w:link w:val="afff7"/>
    <w:uiPriority w:val="99"/>
    <w:rsid w:val="00904837"/>
    <w:rPr>
      <w:rFonts w:ascii="Times New Roman" w:eastAsia="Times New Roman" w:hAnsi="Times New Roman" w:cs="Times New Roman"/>
      <w:sz w:val="24"/>
      <w:szCs w:val="24"/>
      <w:lang w:eastAsia="ru-RU"/>
    </w:rPr>
  </w:style>
  <w:style w:type="paragraph" w:customStyle="1" w:styleId="a8">
    <w:name w:val="Маркир. список"/>
    <w:basedOn w:val="af2"/>
    <w:uiPriority w:val="99"/>
    <w:rsid w:val="00904837"/>
    <w:pPr>
      <w:numPr>
        <w:numId w:val="7"/>
      </w:numPr>
      <w:spacing w:after="0" w:line="360" w:lineRule="auto"/>
      <w:jc w:val="both"/>
    </w:pPr>
    <w:rPr>
      <w:rFonts w:ascii="Times New Roman" w:eastAsia="Times New Roman" w:hAnsi="Times New Roman" w:cs="Arial"/>
      <w:sz w:val="24"/>
      <w:szCs w:val="20"/>
      <w:lang w:val="x-none"/>
    </w:rPr>
  </w:style>
  <w:style w:type="paragraph" w:customStyle="1" w:styleId="phSubtitleSpec">
    <w:name w:val="ph_SubtitleSpec"/>
    <w:basedOn w:val="phTitleTable"/>
    <w:next w:val="phNormal"/>
    <w:uiPriority w:val="99"/>
    <w:rsid w:val="00904837"/>
  </w:style>
  <w:style w:type="paragraph" w:customStyle="1" w:styleId="phSubTitleSp1">
    <w:name w:val="ph_SubTitleSp1"/>
    <w:basedOn w:val="phSubtitleSpec"/>
    <w:next w:val="phNormal"/>
    <w:uiPriority w:val="99"/>
    <w:rsid w:val="00904837"/>
    <w:pPr>
      <w:spacing w:before="120" w:after="120"/>
      <w:jc w:val="center"/>
    </w:pPr>
    <w:rPr>
      <w:b w:val="0"/>
      <w:u w:val="single"/>
      <w:lang w:val="ru-RU"/>
    </w:rPr>
  </w:style>
  <w:style w:type="paragraph" w:customStyle="1" w:styleId="Normal1">
    <w:name w:val="Normal1"/>
    <w:uiPriority w:val="99"/>
    <w:rsid w:val="00904837"/>
    <w:pPr>
      <w:spacing w:after="0" w:line="240" w:lineRule="auto"/>
    </w:pPr>
    <w:rPr>
      <w:rFonts w:ascii="Arial" w:eastAsia="Times New Roman" w:hAnsi="Arial" w:cs="Times New Roman"/>
      <w:sz w:val="20"/>
      <w:szCs w:val="20"/>
      <w:lang w:eastAsia="ru-RU"/>
    </w:rPr>
  </w:style>
  <w:style w:type="paragraph" w:customStyle="1" w:styleId="PlainText1">
    <w:name w:val="Plain Text1"/>
    <w:basedOn w:val="Normal1"/>
    <w:uiPriority w:val="99"/>
    <w:rsid w:val="00904837"/>
    <w:pPr>
      <w:spacing w:line="360" w:lineRule="auto"/>
    </w:pPr>
    <w:rPr>
      <w:rFonts w:ascii="Courier New" w:hAnsi="Courier New"/>
      <w:sz w:val="24"/>
    </w:rPr>
  </w:style>
  <w:style w:type="paragraph" w:customStyle="1" w:styleId="afff9">
    <w:name w:val="ПРИЛОЖЕНИЕ"/>
    <w:basedOn w:val="ae"/>
    <w:uiPriority w:val="99"/>
    <w:rsid w:val="00904837"/>
    <w:pPr>
      <w:spacing w:after="0" w:line="240" w:lineRule="auto"/>
      <w:jc w:val="center"/>
    </w:pPr>
    <w:rPr>
      <w:rFonts w:ascii="Times New Roman" w:eastAsia="Times New Roman" w:hAnsi="Times New Roman" w:cs="Times New Roman"/>
      <w:b/>
      <w:caps/>
      <w:sz w:val="24"/>
      <w:szCs w:val="24"/>
      <w:lang w:eastAsia="ru-RU"/>
    </w:rPr>
  </w:style>
  <w:style w:type="paragraph" w:styleId="2a">
    <w:name w:val="Body Text 2"/>
    <w:basedOn w:val="ae"/>
    <w:link w:val="2b"/>
    <w:uiPriority w:val="99"/>
    <w:rsid w:val="00904837"/>
    <w:pPr>
      <w:spacing w:after="120" w:line="480" w:lineRule="auto"/>
    </w:pPr>
    <w:rPr>
      <w:rFonts w:ascii="Times New Roman" w:eastAsia="Times New Roman" w:hAnsi="Times New Roman" w:cs="Times New Roman"/>
      <w:sz w:val="24"/>
      <w:szCs w:val="24"/>
      <w:lang w:eastAsia="ru-RU"/>
    </w:rPr>
  </w:style>
  <w:style w:type="character" w:customStyle="1" w:styleId="2b">
    <w:name w:val="Основной текст 2 Знак"/>
    <w:basedOn w:val="af"/>
    <w:link w:val="2a"/>
    <w:uiPriority w:val="99"/>
    <w:rsid w:val="00904837"/>
    <w:rPr>
      <w:rFonts w:ascii="Times New Roman" w:eastAsia="Times New Roman" w:hAnsi="Times New Roman" w:cs="Times New Roman"/>
      <w:sz w:val="24"/>
      <w:szCs w:val="24"/>
      <w:lang w:eastAsia="ru-RU"/>
    </w:rPr>
  </w:style>
  <w:style w:type="character" w:styleId="afffa">
    <w:name w:val="FollowedHyperlink"/>
    <w:uiPriority w:val="99"/>
    <w:rsid w:val="00904837"/>
    <w:rPr>
      <w:color w:val="800080"/>
      <w:u w:val="single"/>
    </w:rPr>
  </w:style>
  <w:style w:type="paragraph" w:customStyle="1" w:styleId="25">
    <w:name w:val="маркированный список 2"/>
    <w:basedOn w:val="affa"/>
    <w:uiPriority w:val="99"/>
    <w:rsid w:val="00904837"/>
    <w:pPr>
      <w:numPr>
        <w:numId w:val="9"/>
      </w:numPr>
      <w:tabs>
        <w:tab w:val="clear" w:pos="1474"/>
      </w:tabs>
      <w:ind w:left="1211" w:hanging="360"/>
    </w:pPr>
  </w:style>
  <w:style w:type="paragraph" w:customStyle="1" w:styleId="E">
    <w:name w:val="Стиль E_табличный _ лево + Междустр.интервал:  полуторный"/>
    <w:basedOn w:val="ae"/>
    <w:uiPriority w:val="99"/>
    <w:rsid w:val="00904837"/>
    <w:pPr>
      <w:tabs>
        <w:tab w:val="left" w:pos="4479"/>
      </w:tabs>
      <w:spacing w:before="60" w:after="60" w:line="240" w:lineRule="auto"/>
      <w:ind w:firstLine="709"/>
      <w:jc w:val="both"/>
    </w:pPr>
    <w:rPr>
      <w:rFonts w:ascii="Times New Roman" w:eastAsia="Times New Roman" w:hAnsi="Times New Roman" w:cs="Times New Roman"/>
      <w:color w:val="000000"/>
      <w:sz w:val="24"/>
      <w:szCs w:val="20"/>
      <w:lang w:eastAsia="ru-RU"/>
    </w:rPr>
  </w:style>
  <w:style w:type="paragraph" w:customStyle="1" w:styleId="19">
    <w:name w:val="Нумерованный список 1"/>
    <w:basedOn w:val="ae"/>
    <w:uiPriority w:val="99"/>
    <w:rsid w:val="00904837"/>
    <w:pPr>
      <w:spacing w:after="0" w:line="360" w:lineRule="auto"/>
      <w:jc w:val="both"/>
    </w:pPr>
    <w:rPr>
      <w:rFonts w:ascii="Times New Roman" w:eastAsia="Times New Roman" w:hAnsi="Times New Roman" w:cs="Times New Roman"/>
      <w:sz w:val="24"/>
      <w:szCs w:val="24"/>
      <w:lang w:eastAsia="ru-RU"/>
    </w:rPr>
  </w:style>
  <w:style w:type="paragraph" w:customStyle="1" w:styleId="1a">
    <w:name w:val="Маркированный список 1"/>
    <w:basedOn w:val="ae"/>
    <w:uiPriority w:val="99"/>
    <w:rsid w:val="00904837"/>
    <w:pPr>
      <w:spacing w:after="0" w:line="360" w:lineRule="auto"/>
      <w:jc w:val="both"/>
    </w:pPr>
    <w:rPr>
      <w:rFonts w:ascii="Times New Roman" w:eastAsia="Times New Roman" w:hAnsi="Times New Roman" w:cs="Times New Roman"/>
      <w:sz w:val="24"/>
      <w:szCs w:val="24"/>
      <w:lang w:eastAsia="ru-RU"/>
    </w:rPr>
  </w:style>
  <w:style w:type="paragraph" w:customStyle="1" w:styleId="afffb">
    <w:name w:val="Обычный_"/>
    <w:basedOn w:val="ae"/>
    <w:uiPriority w:val="99"/>
    <w:rsid w:val="00904837"/>
    <w:pPr>
      <w:widowControl w:val="0"/>
      <w:tabs>
        <w:tab w:val="left" w:pos="1440"/>
      </w:tabs>
      <w:adjustRightInd w:val="0"/>
      <w:spacing w:before="120" w:after="0" w:line="360" w:lineRule="auto"/>
      <w:ind w:firstLine="720"/>
      <w:jc w:val="both"/>
      <w:textAlignment w:val="baseline"/>
    </w:pPr>
    <w:rPr>
      <w:rFonts w:ascii="Times New Roman" w:eastAsia="Times New Roman" w:hAnsi="Times New Roman" w:cs="Times New Roman"/>
      <w:sz w:val="24"/>
      <w:szCs w:val="20"/>
      <w:lang w:eastAsia="ru-RU"/>
    </w:rPr>
  </w:style>
  <w:style w:type="paragraph" w:customStyle="1" w:styleId="ConsNormal">
    <w:name w:val="ConsNormal"/>
    <w:uiPriority w:val="99"/>
    <w:rsid w:val="0090483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2c">
    <w:name w:val="Body Text Indent 2"/>
    <w:basedOn w:val="ae"/>
    <w:link w:val="2d"/>
    <w:uiPriority w:val="99"/>
    <w:rsid w:val="00904837"/>
    <w:pPr>
      <w:widowControl w:val="0"/>
      <w:spacing w:after="0" w:line="320" w:lineRule="auto"/>
      <w:ind w:firstLine="851"/>
      <w:jc w:val="both"/>
    </w:pPr>
    <w:rPr>
      <w:rFonts w:ascii="Times New Roman" w:eastAsia="Times New Roman" w:hAnsi="Times New Roman" w:cs="Times New Roman"/>
      <w:snapToGrid w:val="0"/>
      <w:sz w:val="24"/>
      <w:szCs w:val="20"/>
      <w:lang w:eastAsia="ru-RU"/>
    </w:rPr>
  </w:style>
  <w:style w:type="character" w:customStyle="1" w:styleId="2d">
    <w:name w:val="Основной текст с отступом 2 Знак"/>
    <w:basedOn w:val="af"/>
    <w:link w:val="2c"/>
    <w:uiPriority w:val="99"/>
    <w:rsid w:val="00904837"/>
    <w:rPr>
      <w:rFonts w:ascii="Times New Roman" w:eastAsia="Times New Roman" w:hAnsi="Times New Roman" w:cs="Times New Roman"/>
      <w:snapToGrid w:val="0"/>
      <w:sz w:val="24"/>
      <w:szCs w:val="20"/>
      <w:lang w:eastAsia="ru-RU"/>
    </w:rPr>
  </w:style>
  <w:style w:type="paragraph" w:customStyle="1" w:styleId="1b">
    <w:name w:val="Обычный1"/>
    <w:uiPriority w:val="99"/>
    <w:rsid w:val="00904837"/>
    <w:pPr>
      <w:spacing w:after="0" w:line="240" w:lineRule="auto"/>
    </w:pPr>
    <w:rPr>
      <w:rFonts w:ascii="Times New Roman" w:eastAsia="Times New Roman" w:hAnsi="Times New Roman" w:cs="Times New Roman"/>
      <w:snapToGrid w:val="0"/>
      <w:sz w:val="20"/>
      <w:szCs w:val="20"/>
      <w:lang w:eastAsia="ru-RU"/>
    </w:rPr>
  </w:style>
  <w:style w:type="paragraph" w:customStyle="1" w:styleId="10">
    <w:name w:val="маркированный список 1 уровня"/>
    <w:basedOn w:val="PlainText"/>
    <w:uiPriority w:val="99"/>
    <w:rsid w:val="00904837"/>
    <w:pPr>
      <w:numPr>
        <w:numId w:val="10"/>
      </w:numPr>
    </w:pPr>
  </w:style>
  <w:style w:type="paragraph" w:customStyle="1" w:styleId="a7">
    <w:name w:val="Список *"/>
    <w:basedOn w:val="ae"/>
    <w:uiPriority w:val="99"/>
    <w:rsid w:val="00904837"/>
    <w:pPr>
      <w:numPr>
        <w:numId w:val="11"/>
      </w:numPr>
      <w:tabs>
        <w:tab w:val="left" w:pos="1418"/>
        <w:tab w:val="left" w:pos="1701"/>
        <w:tab w:val="left" w:pos="1985"/>
        <w:tab w:val="left" w:pos="2268"/>
      </w:tabs>
      <w:spacing w:after="20" w:line="240" w:lineRule="auto"/>
      <w:jc w:val="both"/>
    </w:pPr>
    <w:rPr>
      <w:rFonts w:ascii="Arial" w:eastAsia="Times New Roman" w:hAnsi="Arial" w:cs="Times New Roman"/>
      <w:sz w:val="20"/>
      <w:szCs w:val="20"/>
      <w:lang w:eastAsia="ru-RU"/>
    </w:rPr>
  </w:style>
  <w:style w:type="paragraph" w:customStyle="1" w:styleId="a9">
    <w:name w:val="Подсписок *"/>
    <w:basedOn w:val="a7"/>
    <w:next w:val="ae"/>
    <w:uiPriority w:val="99"/>
    <w:rsid w:val="00904837"/>
    <w:pPr>
      <w:numPr>
        <w:numId w:val="12"/>
      </w:numPr>
      <w:tabs>
        <w:tab w:val="clear" w:pos="720"/>
        <w:tab w:val="num" w:pos="360"/>
        <w:tab w:val="left" w:pos="993"/>
      </w:tabs>
      <w:ind w:left="360"/>
    </w:pPr>
  </w:style>
  <w:style w:type="paragraph" w:styleId="2">
    <w:name w:val="List Bullet 2"/>
    <w:basedOn w:val="ae"/>
    <w:autoRedefine/>
    <w:uiPriority w:val="99"/>
    <w:rsid w:val="00904837"/>
    <w:pPr>
      <w:numPr>
        <w:numId w:val="13"/>
      </w:numPr>
      <w:spacing w:after="0" w:line="240" w:lineRule="auto"/>
    </w:pPr>
    <w:rPr>
      <w:rFonts w:ascii="Times New Roman" w:eastAsia="Times New Roman" w:hAnsi="Times New Roman" w:cs="Times New Roman"/>
      <w:sz w:val="24"/>
      <w:szCs w:val="24"/>
      <w:lang w:eastAsia="ru-RU"/>
    </w:rPr>
  </w:style>
  <w:style w:type="paragraph" w:customStyle="1" w:styleId="afffc">
    <w:name w:val="Примечание"/>
    <w:basedOn w:val="ae"/>
    <w:next w:val="ae"/>
    <w:uiPriority w:val="99"/>
    <w:rsid w:val="00904837"/>
    <w:pPr>
      <w:keepNext/>
      <w:keepLines/>
      <w:pBdr>
        <w:left w:val="thinThickSmallGap" w:sz="24" w:space="4" w:color="FFFFFF"/>
      </w:pBdr>
      <w:shd w:val="clear" w:color="auto" w:fill="F3F3F3"/>
      <w:spacing w:before="60" w:after="60" w:line="240" w:lineRule="auto"/>
      <w:ind w:firstLine="454"/>
      <w:jc w:val="both"/>
    </w:pPr>
    <w:rPr>
      <w:rFonts w:ascii="Arial" w:eastAsia="Times New Roman" w:hAnsi="Arial" w:cs="Times New Roman"/>
      <w:sz w:val="20"/>
      <w:szCs w:val="20"/>
      <w:lang w:eastAsia="ru-RU"/>
    </w:rPr>
  </w:style>
  <w:style w:type="paragraph" w:customStyle="1" w:styleId="a5">
    <w:name w:val="Нижний колонтитул четной страницы"/>
    <w:basedOn w:val="aff1"/>
    <w:uiPriority w:val="99"/>
    <w:rsid w:val="00904837"/>
    <w:pPr>
      <w:numPr>
        <w:ilvl w:val="1"/>
        <w:numId w:val="14"/>
      </w:numPr>
      <w:pBdr>
        <w:top w:val="single" w:sz="4" w:space="1" w:color="auto"/>
      </w:pBdr>
      <w:tabs>
        <w:tab w:val="clear" w:pos="1440"/>
        <w:tab w:val="clear" w:pos="4677"/>
        <w:tab w:val="clear" w:pos="9355"/>
        <w:tab w:val="right" w:pos="9356"/>
      </w:tabs>
      <w:spacing w:before="60" w:after="60"/>
      <w:ind w:left="0" w:firstLine="454"/>
    </w:pPr>
    <w:rPr>
      <w:rFonts w:ascii="Arial" w:eastAsia="Times New Roman" w:hAnsi="Arial" w:cs="Times New Roman"/>
      <w:i/>
      <w:sz w:val="20"/>
      <w:szCs w:val="20"/>
      <w:lang w:eastAsia="ru-RU"/>
    </w:rPr>
  </w:style>
  <w:style w:type="paragraph" w:customStyle="1" w:styleId="210">
    <w:name w:val="Основной текст 21"/>
    <w:basedOn w:val="ae"/>
    <w:uiPriority w:val="99"/>
    <w:rsid w:val="00904837"/>
    <w:pPr>
      <w:overflowPunct w:val="0"/>
      <w:autoSpaceDE w:val="0"/>
      <w:autoSpaceDN w:val="0"/>
      <w:adjustRightInd w:val="0"/>
      <w:spacing w:after="0" w:line="320" w:lineRule="exact"/>
      <w:ind w:firstLine="720"/>
      <w:jc w:val="both"/>
      <w:textAlignment w:val="baseline"/>
    </w:pPr>
    <w:rPr>
      <w:rFonts w:ascii="Times New Roman CYR" w:eastAsia="Times New Roman" w:hAnsi="Times New Roman CYR" w:cs="Times New Roman"/>
      <w:sz w:val="28"/>
      <w:szCs w:val="20"/>
      <w:lang w:eastAsia="ru-RU"/>
    </w:rPr>
  </w:style>
  <w:style w:type="paragraph" w:customStyle="1" w:styleId="Iniiaiieoaeno21">
    <w:name w:val="Iniiaiie oaeno 21"/>
    <w:basedOn w:val="ae"/>
    <w:uiPriority w:val="99"/>
    <w:rsid w:val="00904837"/>
    <w:pPr>
      <w:overflowPunct w:val="0"/>
      <w:autoSpaceDE w:val="0"/>
      <w:autoSpaceDN w:val="0"/>
      <w:adjustRightInd w:val="0"/>
      <w:spacing w:after="0" w:line="320" w:lineRule="exact"/>
      <w:jc w:val="both"/>
      <w:textAlignment w:val="baseline"/>
    </w:pPr>
    <w:rPr>
      <w:rFonts w:ascii="Times New Roman CYR" w:eastAsia="Times New Roman" w:hAnsi="Times New Roman CYR" w:cs="Times New Roman"/>
      <w:sz w:val="24"/>
      <w:szCs w:val="20"/>
      <w:lang w:eastAsia="ru-RU"/>
    </w:rPr>
  </w:style>
  <w:style w:type="paragraph" w:customStyle="1" w:styleId="afffd">
    <w:name w:val="Текст в разделах"/>
    <w:basedOn w:val="ae"/>
    <w:uiPriority w:val="99"/>
    <w:rsid w:val="00904837"/>
    <w:pPr>
      <w:spacing w:after="120" w:line="288" w:lineRule="auto"/>
      <w:ind w:firstLine="709"/>
      <w:jc w:val="both"/>
    </w:pPr>
    <w:rPr>
      <w:rFonts w:ascii="Times New Roman" w:eastAsia="Times New Roman" w:hAnsi="Times New Roman" w:cs="Times New Roman"/>
      <w:sz w:val="24"/>
      <w:szCs w:val="24"/>
      <w:lang w:eastAsia="ru-RU"/>
    </w:rPr>
  </w:style>
  <w:style w:type="paragraph" w:customStyle="1" w:styleId="afffe">
    <w:name w:val="Стиль Основной текст с отступом + Междустр.интервал:  одинарный"/>
    <w:basedOn w:val="ae"/>
    <w:uiPriority w:val="99"/>
    <w:rsid w:val="00904837"/>
    <w:pPr>
      <w:spacing w:after="60" w:line="360" w:lineRule="auto"/>
      <w:ind w:firstLine="720"/>
      <w:jc w:val="both"/>
    </w:pPr>
    <w:rPr>
      <w:rFonts w:ascii="Times New Roman" w:eastAsia="Times New Roman" w:hAnsi="Times New Roman" w:cs="Times New Roman"/>
      <w:bCs/>
      <w:sz w:val="24"/>
      <w:szCs w:val="24"/>
    </w:rPr>
  </w:style>
  <w:style w:type="paragraph" w:customStyle="1" w:styleId="1c">
    <w:name w:val="Абзац списка1"/>
    <w:basedOn w:val="ae"/>
    <w:link w:val="ListParagraphChar3"/>
    <w:rsid w:val="00904837"/>
    <w:pPr>
      <w:spacing w:after="0" w:line="360" w:lineRule="auto"/>
      <w:ind w:left="720" w:firstLine="720"/>
      <w:contextualSpacing/>
    </w:pPr>
    <w:rPr>
      <w:rFonts w:ascii="Times New Roman" w:eastAsia="Times New Roman" w:hAnsi="Times New Roman" w:cs="Times New Roman"/>
      <w:sz w:val="24"/>
      <w:szCs w:val="24"/>
      <w:lang w:val="x-none"/>
    </w:rPr>
  </w:style>
  <w:style w:type="character" w:customStyle="1" w:styleId="ListParagraphChar3">
    <w:name w:val="List Paragraph Char3"/>
    <w:link w:val="1c"/>
    <w:locked/>
    <w:rsid w:val="00904837"/>
    <w:rPr>
      <w:rFonts w:ascii="Times New Roman" w:eastAsia="Times New Roman" w:hAnsi="Times New Roman" w:cs="Times New Roman"/>
      <w:sz w:val="24"/>
      <w:szCs w:val="24"/>
      <w:lang w:val="x-none"/>
    </w:rPr>
  </w:style>
  <w:style w:type="paragraph" w:customStyle="1" w:styleId="affff">
    <w:name w:val="Название документа"/>
    <w:basedOn w:val="ae"/>
    <w:uiPriority w:val="99"/>
    <w:rsid w:val="00904837"/>
    <w:pPr>
      <w:spacing w:before="240" w:after="240" w:line="100" w:lineRule="atLeast"/>
      <w:jc w:val="center"/>
    </w:pPr>
    <w:rPr>
      <w:rFonts w:ascii="Times New Roman" w:eastAsia="Times New Roman" w:hAnsi="Times New Roman" w:cs="Mangal"/>
      <w:b/>
      <w:bCs/>
      <w:kern w:val="1"/>
      <w:sz w:val="44"/>
      <w:szCs w:val="20"/>
      <w:lang w:eastAsia="hi-IN" w:bidi="hi-IN"/>
    </w:rPr>
  </w:style>
  <w:style w:type="character" w:customStyle="1" w:styleId="affff0">
    <w:name w:val="Абзац списка Знак"/>
    <w:aliases w:val="Маркер Знак,Bullet 1 Знак,Use Case List Paragraph Знак,асз.Списка Знак,Bullet List Знак,FooterText Знак,numbered Знак,Paragraphe de liste1 Знак,lp1 Знак,Абзац списка нумерованный Знак,Абзац списка литеральный Знак,!_Абзац списка Знак"/>
    <w:link w:val="msolistparagraph0"/>
    <w:uiPriority w:val="34"/>
    <w:locked/>
    <w:rsid w:val="00904837"/>
    <w:rPr>
      <w:lang w:eastAsia="ru-RU"/>
    </w:rPr>
  </w:style>
  <w:style w:type="paragraph" w:customStyle="1" w:styleId="msolistparagraph0">
    <w:name w:val="msolistparagraph"/>
    <w:basedOn w:val="ae"/>
    <w:link w:val="affff0"/>
    <w:uiPriority w:val="34"/>
    <w:rsid w:val="00904837"/>
    <w:pPr>
      <w:spacing w:after="120" w:line="300" w:lineRule="atLeast"/>
      <w:ind w:left="720" w:right="283"/>
      <w:contextualSpacing/>
      <w:jc w:val="both"/>
    </w:pPr>
    <w:rPr>
      <w:lang w:eastAsia="ru-RU"/>
    </w:rPr>
  </w:style>
  <w:style w:type="character" w:customStyle="1" w:styleId="mw-headline">
    <w:name w:val="mw-headline"/>
    <w:rsid w:val="00904837"/>
  </w:style>
  <w:style w:type="paragraph" w:styleId="affff1">
    <w:name w:val="List Paragraph"/>
    <w:aliases w:val="Маркер,Bullet 1,Use Case List Paragraph,асз.Списка,Bullet List,FooterText,numbered,Paragraphe de liste1,lp1,Абзац списка нумерованный,Абзац списка литеральный,!_Абзац списка,!_Нум_Курсив,strich,2nd Tier Header,маркированный,Citation List"/>
    <w:basedOn w:val="ae"/>
    <w:uiPriority w:val="34"/>
    <w:qFormat/>
    <w:rsid w:val="00904837"/>
    <w:pPr>
      <w:spacing w:after="200" w:line="276" w:lineRule="auto"/>
      <w:ind w:left="720" w:firstLine="709"/>
      <w:contextualSpacing/>
      <w:jc w:val="both"/>
    </w:pPr>
    <w:rPr>
      <w:rFonts w:ascii="Times New Roman" w:eastAsia="Calibri" w:hAnsi="Times New Roman" w:cs="Times New Roman"/>
      <w:sz w:val="24"/>
      <w:szCs w:val="24"/>
    </w:rPr>
  </w:style>
  <w:style w:type="character" w:styleId="affff2">
    <w:name w:val="Strong"/>
    <w:uiPriority w:val="22"/>
    <w:qFormat/>
    <w:rsid w:val="00904837"/>
  </w:style>
  <w:style w:type="paragraph" w:styleId="affff3">
    <w:name w:val="Title"/>
    <w:basedOn w:val="ae"/>
    <w:link w:val="affff4"/>
    <w:uiPriority w:val="10"/>
    <w:qFormat/>
    <w:rsid w:val="00904837"/>
    <w:pPr>
      <w:spacing w:after="0" w:line="240" w:lineRule="auto"/>
      <w:jc w:val="center"/>
    </w:pPr>
    <w:rPr>
      <w:rFonts w:ascii="Times New Roman" w:eastAsia="Times New Roman" w:hAnsi="Times New Roman" w:cs="Times New Roman"/>
      <w:b/>
      <w:sz w:val="24"/>
      <w:szCs w:val="20"/>
      <w:lang w:val="x-none" w:eastAsia="x-none"/>
    </w:rPr>
  </w:style>
  <w:style w:type="character" w:customStyle="1" w:styleId="affff4">
    <w:name w:val="Название Знак"/>
    <w:basedOn w:val="af"/>
    <w:link w:val="affff3"/>
    <w:uiPriority w:val="10"/>
    <w:rsid w:val="00904837"/>
    <w:rPr>
      <w:rFonts w:ascii="Times New Roman" w:eastAsia="Times New Roman" w:hAnsi="Times New Roman" w:cs="Times New Roman"/>
      <w:b/>
      <w:sz w:val="24"/>
      <w:szCs w:val="20"/>
      <w:lang w:val="x-none" w:eastAsia="x-none"/>
    </w:rPr>
  </w:style>
  <w:style w:type="paragraph" w:customStyle="1" w:styleId="a3">
    <w:name w:val="ГС_Команды"/>
    <w:basedOn w:val="ae"/>
    <w:uiPriority w:val="99"/>
    <w:rsid w:val="00904837"/>
    <w:pPr>
      <w:numPr>
        <w:numId w:val="15"/>
      </w:numPr>
      <w:tabs>
        <w:tab w:val="clear" w:pos="1089"/>
      </w:tabs>
      <w:spacing w:after="0" w:line="240" w:lineRule="auto"/>
      <w:ind w:left="851" w:firstLine="0"/>
    </w:pPr>
    <w:rPr>
      <w:rFonts w:ascii="Courier New" w:eastAsia="Times New Roman" w:hAnsi="Courier New" w:cs="Times New Roman"/>
      <w:b/>
      <w:sz w:val="20"/>
      <w:szCs w:val="20"/>
      <w:lang w:val="en-US" w:eastAsia="ru-RU"/>
    </w:rPr>
  </w:style>
  <w:style w:type="paragraph" w:customStyle="1" w:styleId="affff5">
    <w:name w:val="Список маркированный"/>
    <w:basedOn w:val="af2"/>
    <w:link w:val="affff6"/>
    <w:uiPriority w:val="99"/>
    <w:rsid w:val="00904837"/>
    <w:pPr>
      <w:tabs>
        <w:tab w:val="num" w:pos="1080"/>
      </w:tabs>
      <w:spacing w:after="0" w:line="360" w:lineRule="auto"/>
      <w:ind w:left="1080" w:hanging="360"/>
      <w:jc w:val="both"/>
    </w:pPr>
    <w:rPr>
      <w:rFonts w:ascii="Times New Roman" w:eastAsia="Times New Roman" w:hAnsi="Times New Roman" w:cs="Times New Roman"/>
      <w:sz w:val="24"/>
      <w:szCs w:val="20"/>
      <w:lang w:val="x-none"/>
    </w:rPr>
  </w:style>
  <w:style w:type="character" w:customStyle="1" w:styleId="affff6">
    <w:name w:val="Список маркированный Знак"/>
    <w:link w:val="affff5"/>
    <w:uiPriority w:val="99"/>
    <w:rsid w:val="00904837"/>
    <w:rPr>
      <w:rFonts w:ascii="Times New Roman" w:eastAsia="Times New Roman" w:hAnsi="Times New Roman" w:cs="Times New Roman"/>
      <w:sz w:val="24"/>
      <w:szCs w:val="20"/>
      <w:lang w:val="x-none"/>
    </w:rPr>
  </w:style>
  <w:style w:type="paragraph" w:customStyle="1" w:styleId="affff7">
    <w:name w:val="Спис."/>
    <w:basedOn w:val="affff1"/>
    <w:link w:val="affff8"/>
    <w:uiPriority w:val="99"/>
    <w:qFormat/>
    <w:rsid w:val="00904837"/>
    <w:pPr>
      <w:spacing w:after="0" w:line="360" w:lineRule="auto"/>
      <w:ind w:left="1069" w:hanging="360"/>
      <w:contextualSpacing w:val="0"/>
    </w:pPr>
    <w:rPr>
      <w:sz w:val="28"/>
      <w:szCs w:val="28"/>
      <w:lang w:val="x-none" w:eastAsia="x-none"/>
    </w:rPr>
  </w:style>
  <w:style w:type="character" w:customStyle="1" w:styleId="affff8">
    <w:name w:val="Спис. Знак"/>
    <w:link w:val="affff7"/>
    <w:uiPriority w:val="99"/>
    <w:rsid w:val="00904837"/>
    <w:rPr>
      <w:rFonts w:ascii="Times New Roman" w:eastAsia="Calibri" w:hAnsi="Times New Roman" w:cs="Times New Roman"/>
      <w:sz w:val="28"/>
      <w:szCs w:val="28"/>
      <w:lang w:val="x-none" w:eastAsia="x-none"/>
    </w:rPr>
  </w:style>
  <w:style w:type="paragraph" w:customStyle="1" w:styleId="2e">
    <w:name w:val="Спис.2"/>
    <w:basedOn w:val="affff7"/>
    <w:link w:val="2f"/>
    <w:qFormat/>
    <w:rsid w:val="00904837"/>
    <w:pPr>
      <w:numPr>
        <w:ilvl w:val="1"/>
      </w:numPr>
      <w:ind w:left="1069" w:hanging="360"/>
    </w:pPr>
  </w:style>
  <w:style w:type="character" w:customStyle="1" w:styleId="2f">
    <w:name w:val="Спис.2 Знак"/>
    <w:link w:val="2e"/>
    <w:rsid w:val="00904837"/>
    <w:rPr>
      <w:rFonts w:ascii="Times New Roman" w:eastAsia="Calibri" w:hAnsi="Times New Roman" w:cs="Times New Roman"/>
      <w:sz w:val="28"/>
      <w:szCs w:val="28"/>
      <w:lang w:val="x-none" w:eastAsia="x-none"/>
    </w:rPr>
  </w:style>
  <w:style w:type="paragraph" w:customStyle="1" w:styleId="affff9">
    <w:name w:val="текст документа"/>
    <w:basedOn w:val="ae"/>
    <w:link w:val="1d"/>
    <w:rsid w:val="00904837"/>
    <w:pPr>
      <w:spacing w:after="0" w:line="360" w:lineRule="auto"/>
      <w:ind w:firstLine="720"/>
      <w:jc w:val="both"/>
    </w:pPr>
    <w:rPr>
      <w:rFonts w:ascii="Times New Roman" w:eastAsia="Times New Roman" w:hAnsi="Times New Roman" w:cs="Times New Roman"/>
      <w:sz w:val="24"/>
      <w:szCs w:val="24"/>
      <w:lang w:val="x-none" w:eastAsia="x-none"/>
    </w:rPr>
  </w:style>
  <w:style w:type="character" w:customStyle="1" w:styleId="1d">
    <w:name w:val="текст документа Знак1"/>
    <w:link w:val="affff9"/>
    <w:rsid w:val="00904837"/>
    <w:rPr>
      <w:rFonts w:ascii="Times New Roman" w:eastAsia="Times New Roman" w:hAnsi="Times New Roman" w:cs="Times New Roman"/>
      <w:sz w:val="24"/>
      <w:szCs w:val="24"/>
      <w:lang w:val="x-none" w:eastAsia="x-none"/>
    </w:rPr>
  </w:style>
  <w:style w:type="character" w:customStyle="1" w:styleId="CharChar">
    <w:name w:val="Комментарии Char Char"/>
    <w:link w:val="affffa"/>
    <w:locked/>
    <w:rsid w:val="00904837"/>
    <w:rPr>
      <w:color w:val="FF9900"/>
      <w:sz w:val="24"/>
    </w:rPr>
  </w:style>
  <w:style w:type="paragraph" w:customStyle="1" w:styleId="affffa">
    <w:name w:val="Комментарии"/>
    <w:basedOn w:val="ae"/>
    <w:link w:val="CharChar"/>
    <w:rsid w:val="00904837"/>
    <w:pPr>
      <w:spacing w:after="0" w:line="360" w:lineRule="auto"/>
      <w:ind w:firstLine="851"/>
      <w:jc w:val="both"/>
    </w:pPr>
    <w:rPr>
      <w:color w:val="FF9900"/>
      <w:sz w:val="24"/>
    </w:rPr>
  </w:style>
  <w:style w:type="paragraph" w:customStyle="1" w:styleId="TableTitle">
    <w:name w:val="Table_Title"/>
    <w:basedOn w:val="ae"/>
    <w:next w:val="ae"/>
    <w:uiPriority w:val="99"/>
    <w:rsid w:val="00904837"/>
    <w:pPr>
      <w:keepNext/>
      <w:keepLines/>
      <w:numPr>
        <w:numId w:val="16"/>
      </w:numPr>
      <w:tabs>
        <w:tab w:val="clear" w:pos="1361"/>
      </w:tabs>
      <w:spacing w:before="360" w:after="0" w:line="240" w:lineRule="auto"/>
      <w:ind w:left="0" w:firstLine="0"/>
    </w:pPr>
    <w:rPr>
      <w:rFonts w:ascii="Times New Roman" w:eastAsia="Times New Roman" w:hAnsi="Times New Roman" w:cs="Times New Roman"/>
      <w:b/>
      <w:sz w:val="20"/>
      <w:szCs w:val="24"/>
    </w:rPr>
  </w:style>
  <w:style w:type="paragraph" w:customStyle="1" w:styleId="1e">
    <w:name w:val="Резолюция 1"/>
    <w:basedOn w:val="ae"/>
    <w:uiPriority w:val="99"/>
    <w:rsid w:val="00904837"/>
    <w:pPr>
      <w:spacing w:after="60" w:line="240" w:lineRule="auto"/>
      <w:jc w:val="both"/>
    </w:pPr>
    <w:rPr>
      <w:rFonts w:ascii="Times New Roman" w:eastAsia="Times New Roman" w:hAnsi="Times New Roman" w:cs="Times New Roman"/>
      <w:b/>
      <w:caps/>
      <w:sz w:val="27"/>
      <w:szCs w:val="27"/>
      <w:lang w:eastAsia="ru-RU"/>
    </w:rPr>
  </w:style>
  <w:style w:type="paragraph" w:customStyle="1" w:styleId="1f">
    <w:name w:val="Подпись 1"/>
    <w:basedOn w:val="ae"/>
    <w:link w:val="1f0"/>
    <w:rsid w:val="00904837"/>
    <w:pPr>
      <w:spacing w:before="240" w:after="0" w:line="240" w:lineRule="auto"/>
    </w:pPr>
    <w:rPr>
      <w:rFonts w:ascii="Times New Roman" w:eastAsia="Times New Roman" w:hAnsi="Times New Roman" w:cs="Times New Roman"/>
      <w:b/>
      <w:sz w:val="27"/>
      <w:szCs w:val="27"/>
      <w:lang w:eastAsia="ru-RU"/>
    </w:rPr>
  </w:style>
  <w:style w:type="character" w:customStyle="1" w:styleId="1f0">
    <w:name w:val="Подпись 1 Знак"/>
    <w:link w:val="1f"/>
    <w:locked/>
    <w:rsid w:val="00904837"/>
    <w:rPr>
      <w:rFonts w:ascii="Times New Roman" w:eastAsia="Times New Roman" w:hAnsi="Times New Roman" w:cs="Times New Roman"/>
      <w:b/>
      <w:sz w:val="27"/>
      <w:szCs w:val="27"/>
      <w:lang w:eastAsia="ru-RU"/>
    </w:rPr>
  </w:style>
  <w:style w:type="paragraph" w:customStyle="1" w:styleId="1f1">
    <w:name w:val="Должность 1"/>
    <w:basedOn w:val="ae"/>
    <w:link w:val="1f2"/>
    <w:rsid w:val="00904837"/>
    <w:pPr>
      <w:spacing w:before="60" w:after="0" w:line="240" w:lineRule="auto"/>
    </w:pPr>
    <w:rPr>
      <w:rFonts w:ascii="Times New Roman" w:eastAsia="Times New Roman" w:hAnsi="Times New Roman" w:cs="Times New Roman"/>
      <w:sz w:val="27"/>
      <w:szCs w:val="27"/>
      <w:lang w:eastAsia="ru-RU"/>
    </w:rPr>
  </w:style>
  <w:style w:type="character" w:customStyle="1" w:styleId="1f2">
    <w:name w:val="Должность 1 Знак"/>
    <w:link w:val="1f1"/>
    <w:locked/>
    <w:rsid w:val="00904837"/>
    <w:rPr>
      <w:rFonts w:ascii="Times New Roman" w:eastAsia="Times New Roman" w:hAnsi="Times New Roman" w:cs="Times New Roman"/>
      <w:sz w:val="27"/>
      <w:szCs w:val="27"/>
      <w:lang w:eastAsia="ru-RU"/>
    </w:rPr>
  </w:style>
  <w:style w:type="paragraph" w:customStyle="1" w:styleId="1f3">
    <w:name w:val="Титул 1"/>
    <w:basedOn w:val="ae"/>
    <w:uiPriority w:val="99"/>
    <w:rsid w:val="00904837"/>
    <w:pPr>
      <w:spacing w:after="0" w:line="240" w:lineRule="auto"/>
      <w:jc w:val="center"/>
    </w:pPr>
    <w:rPr>
      <w:rFonts w:ascii="Times New Roman" w:eastAsia="Times New Roman" w:hAnsi="Times New Roman" w:cs="Times New Roman"/>
      <w:caps/>
      <w:sz w:val="27"/>
      <w:szCs w:val="27"/>
      <w:lang w:eastAsia="ru-RU"/>
    </w:rPr>
  </w:style>
  <w:style w:type="paragraph" w:customStyle="1" w:styleId="1f4">
    <w:name w:val="Титул 1 Ж"/>
    <w:basedOn w:val="ae"/>
    <w:uiPriority w:val="99"/>
    <w:rsid w:val="00904837"/>
    <w:pPr>
      <w:spacing w:after="0" w:line="240" w:lineRule="auto"/>
      <w:jc w:val="center"/>
    </w:pPr>
    <w:rPr>
      <w:rFonts w:ascii="Times New Roman" w:eastAsia="Times New Roman" w:hAnsi="Times New Roman" w:cs="Times New Roman"/>
      <w:b/>
      <w:caps/>
      <w:sz w:val="27"/>
      <w:szCs w:val="27"/>
      <w:lang w:eastAsia="ru-RU"/>
    </w:rPr>
  </w:style>
  <w:style w:type="paragraph" w:customStyle="1" w:styleId="affffb">
    <w:name w:val="Титул тема"/>
    <w:basedOn w:val="ae"/>
    <w:uiPriority w:val="99"/>
    <w:rsid w:val="00904837"/>
    <w:pPr>
      <w:spacing w:after="0" w:line="240" w:lineRule="auto"/>
      <w:jc w:val="center"/>
    </w:pPr>
    <w:rPr>
      <w:rFonts w:ascii="Times New Roman" w:eastAsia="Times New Roman" w:hAnsi="Times New Roman" w:cs="Times New Roman"/>
      <w:b/>
      <w:sz w:val="27"/>
      <w:szCs w:val="27"/>
      <w:lang w:eastAsia="ru-RU"/>
    </w:rPr>
  </w:style>
  <w:style w:type="paragraph" w:customStyle="1" w:styleId="1f5">
    <w:name w:val="Титул текст 1"/>
    <w:basedOn w:val="ae"/>
    <w:link w:val="1f6"/>
    <w:uiPriority w:val="99"/>
    <w:rsid w:val="00904837"/>
    <w:pPr>
      <w:spacing w:after="0" w:line="240" w:lineRule="auto"/>
      <w:jc w:val="center"/>
    </w:pPr>
    <w:rPr>
      <w:rFonts w:ascii="Times New Roman" w:eastAsia="Times New Roman" w:hAnsi="Times New Roman" w:cs="Times New Roman"/>
      <w:sz w:val="27"/>
      <w:szCs w:val="27"/>
      <w:lang w:eastAsia="ru-RU"/>
    </w:rPr>
  </w:style>
  <w:style w:type="character" w:customStyle="1" w:styleId="1f6">
    <w:name w:val="Титул текст 1 Знак"/>
    <w:link w:val="1f5"/>
    <w:uiPriority w:val="99"/>
    <w:rsid w:val="00904837"/>
    <w:rPr>
      <w:rFonts w:ascii="Times New Roman" w:eastAsia="Times New Roman" w:hAnsi="Times New Roman" w:cs="Times New Roman"/>
      <w:sz w:val="27"/>
      <w:szCs w:val="27"/>
      <w:lang w:eastAsia="ru-RU"/>
    </w:rPr>
  </w:style>
  <w:style w:type="paragraph" w:customStyle="1" w:styleId="1f7">
    <w:name w:val="Титул текст 1 Ж"/>
    <w:basedOn w:val="ae"/>
    <w:uiPriority w:val="99"/>
    <w:rsid w:val="00904837"/>
    <w:pPr>
      <w:spacing w:after="0" w:line="240" w:lineRule="auto"/>
      <w:jc w:val="center"/>
    </w:pPr>
    <w:rPr>
      <w:rFonts w:ascii="Times New Roman" w:eastAsia="Times New Roman" w:hAnsi="Times New Roman" w:cs="Times New Roman"/>
      <w:sz w:val="27"/>
      <w:szCs w:val="27"/>
      <w:lang w:eastAsia="ru-RU"/>
    </w:rPr>
  </w:style>
  <w:style w:type="paragraph" w:customStyle="1" w:styleId="1f8">
    <w:name w:val="Дата 1"/>
    <w:basedOn w:val="ae"/>
    <w:link w:val="1f9"/>
    <w:rsid w:val="00904837"/>
    <w:pPr>
      <w:spacing w:before="240" w:after="60" w:line="240" w:lineRule="auto"/>
    </w:pPr>
    <w:rPr>
      <w:rFonts w:ascii="Times New Roman" w:eastAsia="Times New Roman" w:hAnsi="Times New Roman" w:cs="Times New Roman"/>
      <w:sz w:val="27"/>
      <w:szCs w:val="27"/>
      <w:lang w:eastAsia="ru-RU"/>
    </w:rPr>
  </w:style>
  <w:style w:type="character" w:customStyle="1" w:styleId="1f9">
    <w:name w:val="Дата 1 Знак"/>
    <w:link w:val="1f8"/>
    <w:locked/>
    <w:rsid w:val="00904837"/>
    <w:rPr>
      <w:rFonts w:ascii="Times New Roman" w:eastAsia="Times New Roman" w:hAnsi="Times New Roman" w:cs="Times New Roman"/>
      <w:sz w:val="27"/>
      <w:szCs w:val="27"/>
      <w:lang w:eastAsia="ru-RU"/>
    </w:rPr>
  </w:style>
  <w:style w:type="paragraph" w:customStyle="1" w:styleId="110">
    <w:name w:val="Абзац списка11"/>
    <w:basedOn w:val="ae"/>
    <w:uiPriority w:val="99"/>
    <w:rsid w:val="00904837"/>
    <w:pPr>
      <w:spacing w:after="0" w:line="360" w:lineRule="auto"/>
      <w:ind w:left="720" w:firstLine="720"/>
      <w:contextualSpacing/>
    </w:pPr>
    <w:rPr>
      <w:rFonts w:ascii="Times New Roman" w:eastAsia="Times New Roman" w:hAnsi="Times New Roman" w:cs="Times New Roman"/>
      <w:sz w:val="24"/>
      <w:szCs w:val="24"/>
    </w:rPr>
  </w:style>
  <w:style w:type="paragraph" w:customStyle="1" w:styleId="affffc">
    <w:name w:val="Лист регистрации изменений"/>
    <w:basedOn w:val="7"/>
    <w:uiPriority w:val="99"/>
    <w:rsid w:val="00904837"/>
    <w:pPr>
      <w:pageBreakBefore/>
      <w:numPr>
        <w:ilvl w:val="0"/>
        <w:numId w:val="0"/>
      </w:numPr>
      <w:spacing w:before="0"/>
      <w:jc w:val="center"/>
    </w:pPr>
    <w:rPr>
      <w:rFonts w:ascii="Arial Narrow" w:hAnsi="Arial Narrow" w:cs="Arial"/>
      <w:b w:val="0"/>
      <w:bCs/>
      <w:sz w:val="32"/>
    </w:rPr>
  </w:style>
  <w:style w:type="paragraph" w:customStyle="1" w:styleId="affffd">
    <w:name w:val="Лист регистрации изменений Таблица"/>
    <w:basedOn w:val="ae"/>
    <w:uiPriority w:val="99"/>
    <w:rsid w:val="00904837"/>
    <w:pPr>
      <w:spacing w:after="0" w:line="240" w:lineRule="auto"/>
      <w:jc w:val="center"/>
    </w:pPr>
    <w:rPr>
      <w:rFonts w:ascii="Arial Narrow" w:eastAsia="Times New Roman" w:hAnsi="Arial Narrow" w:cs="Times New Roman"/>
      <w:sz w:val="24"/>
      <w:szCs w:val="24"/>
      <w:lang w:eastAsia="ru-RU"/>
    </w:rPr>
  </w:style>
  <w:style w:type="paragraph" w:customStyle="1" w:styleId="TableTitleContinue">
    <w:name w:val="Table_Title_Continue"/>
    <w:basedOn w:val="TableTitle"/>
    <w:uiPriority w:val="99"/>
    <w:rsid w:val="00904837"/>
    <w:pPr>
      <w:numPr>
        <w:ilvl w:val="2"/>
        <w:numId w:val="17"/>
      </w:numPr>
      <w:spacing w:before="0" w:after="240"/>
    </w:pPr>
    <w:rPr>
      <w:bCs/>
    </w:rPr>
  </w:style>
  <w:style w:type="paragraph" w:customStyle="1" w:styleId="a2">
    <w:name w:val="ГС_Список_МаркОтст"/>
    <w:uiPriority w:val="99"/>
    <w:rsid w:val="00904837"/>
    <w:pPr>
      <w:numPr>
        <w:numId w:val="18"/>
      </w:numPr>
      <w:tabs>
        <w:tab w:val="left" w:pos="851"/>
        <w:tab w:val="left" w:pos="1588"/>
        <w:tab w:val="left" w:pos="1985"/>
      </w:tabs>
      <w:spacing w:after="60" w:line="360" w:lineRule="auto"/>
      <w:contextualSpacing/>
      <w:jc w:val="both"/>
    </w:pPr>
    <w:rPr>
      <w:rFonts w:ascii="Times New Roman" w:eastAsia="Times New Roman" w:hAnsi="Times New Roman" w:cs="Times New Roman"/>
      <w:sz w:val="24"/>
      <w:szCs w:val="20"/>
      <w:lang w:eastAsia="ru-RU"/>
    </w:rPr>
  </w:style>
  <w:style w:type="paragraph" w:customStyle="1" w:styleId="1112">
    <w:name w:val="Стиль Стиль По центру + 11 пт полужирный + 12 пт не полужирный По..."/>
    <w:basedOn w:val="ae"/>
    <w:uiPriority w:val="99"/>
    <w:rsid w:val="00904837"/>
    <w:pPr>
      <w:spacing w:after="0" w:line="360" w:lineRule="auto"/>
      <w:jc w:val="center"/>
    </w:pPr>
    <w:rPr>
      <w:rFonts w:ascii="Times New Roman" w:eastAsia="Times New Roman" w:hAnsi="Times New Roman" w:cs="Times New Roman"/>
      <w:sz w:val="24"/>
      <w:szCs w:val="20"/>
      <w:lang w:val="en-US" w:eastAsia="x-none"/>
    </w:rPr>
  </w:style>
  <w:style w:type="paragraph" w:customStyle="1" w:styleId="2f0">
    <w:name w:val="!_2_Подзаголовок"/>
    <w:basedOn w:val="PlainText"/>
    <w:link w:val="2Char"/>
    <w:qFormat/>
    <w:rsid w:val="00904837"/>
    <w:rPr>
      <w:i/>
      <w:iCs/>
    </w:rPr>
  </w:style>
  <w:style w:type="character" w:customStyle="1" w:styleId="2Char">
    <w:name w:val="!_2_Подзаголовок Char"/>
    <w:basedOn w:val="PlainTextChar"/>
    <w:link w:val="2f0"/>
    <w:rsid w:val="00904837"/>
    <w:rPr>
      <w:rFonts w:ascii="Times New Roman" w:eastAsia="Times New Roman" w:hAnsi="Times New Roman" w:cs="Times New Roman"/>
      <w:i/>
      <w:iCs/>
      <w:snapToGrid w:val="0"/>
      <w:sz w:val="24"/>
      <w:szCs w:val="24"/>
      <w:lang w:eastAsia="x-none"/>
    </w:rPr>
  </w:style>
  <w:style w:type="paragraph" w:customStyle="1" w:styleId="affffe">
    <w:name w:val="!_Таблицы_названия"/>
    <w:basedOn w:val="PlainText"/>
    <w:link w:val="Char1"/>
    <w:qFormat/>
    <w:rsid w:val="00904837"/>
    <w:pPr>
      <w:ind w:firstLine="0"/>
    </w:pPr>
  </w:style>
  <w:style w:type="character" w:customStyle="1" w:styleId="Char1">
    <w:name w:val="!_Таблицы_названия Char"/>
    <w:basedOn w:val="PlainTextChar"/>
    <w:link w:val="affffe"/>
    <w:rsid w:val="00904837"/>
    <w:rPr>
      <w:rFonts w:ascii="Times New Roman" w:eastAsia="Times New Roman" w:hAnsi="Times New Roman" w:cs="Times New Roman"/>
      <w:snapToGrid w:val="0"/>
      <w:sz w:val="24"/>
      <w:szCs w:val="24"/>
      <w:lang w:eastAsia="x-none"/>
    </w:rPr>
  </w:style>
  <w:style w:type="paragraph" w:customStyle="1" w:styleId="21">
    <w:name w:val="!_2_Список"/>
    <w:basedOn w:val="ae"/>
    <w:link w:val="2Char0"/>
    <w:uiPriority w:val="99"/>
    <w:qFormat/>
    <w:rsid w:val="00904837"/>
    <w:pPr>
      <w:numPr>
        <w:ilvl w:val="1"/>
        <w:numId w:val="19"/>
      </w:numPr>
      <w:spacing w:after="0" w:line="360" w:lineRule="auto"/>
      <w:ind w:left="1985" w:hanging="567"/>
      <w:jc w:val="both"/>
    </w:pPr>
    <w:rPr>
      <w:rFonts w:ascii="Times New Roman" w:eastAsia="MS Mincho" w:hAnsi="Times New Roman" w:cs="Times New Roman"/>
      <w:sz w:val="24"/>
      <w:szCs w:val="24"/>
      <w:lang w:eastAsia="ru-RU"/>
    </w:rPr>
  </w:style>
  <w:style w:type="character" w:customStyle="1" w:styleId="2Char0">
    <w:name w:val="!_2_Список Char"/>
    <w:basedOn w:val="af"/>
    <w:link w:val="21"/>
    <w:uiPriority w:val="99"/>
    <w:rsid w:val="00904837"/>
    <w:rPr>
      <w:rFonts w:ascii="Times New Roman" w:eastAsia="MS Mincho" w:hAnsi="Times New Roman" w:cs="Times New Roman"/>
      <w:sz w:val="24"/>
      <w:szCs w:val="24"/>
      <w:lang w:eastAsia="ru-RU"/>
    </w:rPr>
  </w:style>
  <w:style w:type="paragraph" w:customStyle="1" w:styleId="30">
    <w:name w:val="!_3_Список"/>
    <w:basedOn w:val="ae"/>
    <w:link w:val="3Char"/>
    <w:uiPriority w:val="99"/>
    <w:qFormat/>
    <w:rsid w:val="00904837"/>
    <w:pPr>
      <w:numPr>
        <w:ilvl w:val="1"/>
        <w:numId w:val="20"/>
      </w:numPr>
      <w:spacing w:after="0" w:line="360" w:lineRule="auto"/>
      <w:ind w:left="2552" w:hanging="567"/>
      <w:jc w:val="both"/>
    </w:pPr>
    <w:rPr>
      <w:rFonts w:ascii="Times New Roman" w:eastAsia="MS Mincho" w:hAnsi="Times New Roman" w:cs="Times New Roman"/>
      <w:sz w:val="24"/>
      <w:szCs w:val="24"/>
      <w:lang w:eastAsia="ru-RU"/>
    </w:rPr>
  </w:style>
  <w:style w:type="character" w:customStyle="1" w:styleId="3Char">
    <w:name w:val="!_3_Список Char"/>
    <w:basedOn w:val="af"/>
    <w:link w:val="30"/>
    <w:uiPriority w:val="99"/>
    <w:rsid w:val="00904837"/>
    <w:rPr>
      <w:rFonts w:ascii="Times New Roman" w:eastAsia="MS Mincho" w:hAnsi="Times New Roman" w:cs="Times New Roman"/>
      <w:sz w:val="24"/>
      <w:szCs w:val="24"/>
      <w:lang w:eastAsia="ru-RU"/>
    </w:rPr>
  </w:style>
  <w:style w:type="paragraph" w:customStyle="1" w:styleId="StyleTOC1JustifiedLinespacing15lines">
    <w:name w:val="Style TOC 1 + Justified Line spacing:  15 lines"/>
    <w:basedOn w:val="18"/>
    <w:uiPriority w:val="99"/>
    <w:rsid w:val="00904837"/>
    <w:pPr>
      <w:tabs>
        <w:tab w:val="clear" w:pos="440"/>
        <w:tab w:val="clear" w:pos="9345"/>
        <w:tab w:val="right" w:leader="dot" w:pos="9922"/>
      </w:tabs>
    </w:pPr>
    <w:rPr>
      <w:rFonts w:eastAsia="Times New Roman"/>
      <w:szCs w:val="20"/>
      <w:lang w:eastAsia="ru-RU"/>
    </w:rPr>
  </w:style>
  <w:style w:type="paragraph" w:styleId="afffff">
    <w:name w:val="footnote text"/>
    <w:basedOn w:val="ae"/>
    <w:link w:val="afffff0"/>
    <w:uiPriority w:val="99"/>
    <w:unhideWhenUsed/>
    <w:rsid w:val="0016093F"/>
    <w:pPr>
      <w:spacing w:after="0" w:line="240" w:lineRule="auto"/>
    </w:pPr>
    <w:rPr>
      <w:sz w:val="20"/>
      <w:szCs w:val="20"/>
    </w:rPr>
  </w:style>
  <w:style w:type="character" w:customStyle="1" w:styleId="afffff0">
    <w:name w:val="Текст сноски Знак"/>
    <w:basedOn w:val="af"/>
    <w:link w:val="afffff"/>
    <w:uiPriority w:val="99"/>
    <w:rsid w:val="0016093F"/>
    <w:rPr>
      <w:sz w:val="20"/>
      <w:szCs w:val="20"/>
    </w:rPr>
  </w:style>
  <w:style w:type="character" w:styleId="afffff1">
    <w:name w:val="footnote reference"/>
    <w:basedOn w:val="af"/>
    <w:uiPriority w:val="99"/>
    <w:unhideWhenUsed/>
    <w:rsid w:val="0016093F"/>
    <w:rPr>
      <w:vertAlign w:val="superscript"/>
    </w:rPr>
  </w:style>
  <w:style w:type="paragraph" w:customStyle="1" w:styleId="TEXT">
    <w:name w:val="!_TEXT"/>
    <w:basedOn w:val="af2"/>
    <w:link w:val="TEXT0"/>
    <w:qFormat/>
    <w:rsid w:val="00B15040"/>
    <w:pPr>
      <w:spacing w:after="0" w:line="360" w:lineRule="auto"/>
      <w:ind w:left="0" w:firstLine="851"/>
      <w:jc w:val="both"/>
    </w:pPr>
    <w:rPr>
      <w:rFonts w:ascii="Times New Roman" w:eastAsia="Times New Roman" w:hAnsi="Times New Roman" w:cs="Times New Roman"/>
      <w:snapToGrid w:val="0"/>
      <w:sz w:val="24"/>
      <w:szCs w:val="24"/>
      <w:lang w:eastAsia="x-none"/>
    </w:rPr>
  </w:style>
  <w:style w:type="character" w:customStyle="1" w:styleId="TEXT0">
    <w:name w:val="!_TEXT Знак"/>
    <w:link w:val="TEXT"/>
    <w:rsid w:val="00B15040"/>
    <w:rPr>
      <w:rFonts w:ascii="Times New Roman" w:eastAsia="Times New Roman" w:hAnsi="Times New Roman" w:cs="Times New Roman"/>
      <w:snapToGrid w:val="0"/>
      <w:sz w:val="24"/>
      <w:szCs w:val="24"/>
      <w:lang w:eastAsia="x-none"/>
    </w:rPr>
  </w:style>
  <w:style w:type="character" w:customStyle="1" w:styleId="1fa">
    <w:name w:val="!_1 Список Знак"/>
    <w:link w:val="15"/>
    <w:uiPriority w:val="99"/>
    <w:locked/>
    <w:rsid w:val="00B15040"/>
    <w:rPr>
      <w:sz w:val="24"/>
      <w:szCs w:val="24"/>
      <w:lang w:val="x-none"/>
    </w:rPr>
  </w:style>
  <w:style w:type="paragraph" w:customStyle="1" w:styleId="15">
    <w:name w:val="!_1 Список"/>
    <w:basedOn w:val="ae"/>
    <w:link w:val="1fa"/>
    <w:uiPriority w:val="99"/>
    <w:qFormat/>
    <w:rsid w:val="00B15040"/>
    <w:pPr>
      <w:numPr>
        <w:numId w:val="21"/>
      </w:numPr>
      <w:spacing w:after="0" w:line="360" w:lineRule="auto"/>
      <w:jc w:val="both"/>
    </w:pPr>
    <w:rPr>
      <w:sz w:val="24"/>
      <w:szCs w:val="24"/>
      <w:lang w:val="x-none"/>
    </w:rPr>
  </w:style>
  <w:style w:type="paragraph" w:customStyle="1" w:styleId="13">
    <w:name w:val="!_1_курсив"/>
    <w:basedOn w:val="ae"/>
    <w:uiPriority w:val="99"/>
    <w:qFormat/>
    <w:rsid w:val="00B15040"/>
    <w:pPr>
      <w:numPr>
        <w:numId w:val="22"/>
      </w:numPr>
      <w:spacing w:after="0" w:line="360" w:lineRule="auto"/>
      <w:jc w:val="both"/>
    </w:pPr>
    <w:rPr>
      <w:rFonts w:ascii="Times New Roman" w:eastAsia="Times New Roman" w:hAnsi="Times New Roman" w:cs="Times New Roman"/>
      <w:i/>
      <w:sz w:val="24"/>
      <w:szCs w:val="24"/>
      <w:lang w:eastAsia="zh-CN"/>
    </w:rPr>
  </w:style>
  <w:style w:type="paragraph" w:customStyle="1" w:styleId="PlainText0">
    <w:name w:val="!!_Plain Text"/>
    <w:basedOn w:val="af2"/>
    <w:link w:val="PlainText2"/>
    <w:qFormat/>
    <w:rsid w:val="00415F46"/>
    <w:pPr>
      <w:spacing w:after="0" w:line="276" w:lineRule="auto"/>
      <w:ind w:left="0" w:firstLine="851"/>
      <w:jc w:val="both"/>
    </w:pPr>
    <w:rPr>
      <w:rFonts w:ascii="Times New Roman" w:eastAsiaTheme="majorEastAsia" w:hAnsi="Times New Roman" w:cs="Times New Roman"/>
      <w:snapToGrid w:val="0"/>
    </w:rPr>
  </w:style>
  <w:style w:type="character" w:customStyle="1" w:styleId="PlainText2">
    <w:name w:val="!!_Plain Text Знак"/>
    <w:link w:val="PlainText0"/>
    <w:rsid w:val="00415F46"/>
    <w:rPr>
      <w:rFonts w:ascii="Times New Roman" w:eastAsiaTheme="majorEastAsia" w:hAnsi="Times New Roman" w:cs="Times New Roman"/>
      <w:snapToGrid w:val="0"/>
    </w:rPr>
  </w:style>
  <w:style w:type="paragraph" w:customStyle="1" w:styleId="afffff2">
    <w:name w:val="!!_Рисунки_названия"/>
    <w:basedOn w:val="af4"/>
    <w:link w:val="afffff3"/>
    <w:uiPriority w:val="99"/>
    <w:qFormat/>
    <w:rsid w:val="00415F46"/>
    <w:pPr>
      <w:spacing w:line="276" w:lineRule="auto"/>
      <w:ind w:right="0"/>
    </w:pPr>
    <w:rPr>
      <w:sz w:val="22"/>
    </w:rPr>
  </w:style>
  <w:style w:type="character" w:customStyle="1" w:styleId="afffff3">
    <w:name w:val="!!_Рисунки_названия Знак"/>
    <w:basedOn w:val="af"/>
    <w:link w:val="afffff2"/>
    <w:uiPriority w:val="99"/>
    <w:rsid w:val="00415F46"/>
    <w:rPr>
      <w:rFonts w:ascii="Times New Roman" w:eastAsia="Times New Roman" w:hAnsi="Times New Roman" w:cs="Times New Roman"/>
      <w:iCs/>
      <w:szCs w:val="24"/>
      <w:lang w:eastAsia="ru-RU"/>
    </w:rPr>
  </w:style>
  <w:style w:type="paragraph" w:customStyle="1" w:styleId="PICS0">
    <w:name w:val="!!_PICS"/>
    <w:basedOn w:val="PlainText0"/>
    <w:link w:val="PICS1"/>
    <w:qFormat/>
    <w:rsid w:val="00415F46"/>
    <w:pPr>
      <w:keepNext/>
      <w:spacing w:before="120"/>
      <w:ind w:firstLine="0"/>
      <w:jc w:val="center"/>
    </w:pPr>
    <w:rPr>
      <w:noProof/>
      <w:lang w:eastAsia="ru-RU"/>
    </w:rPr>
  </w:style>
  <w:style w:type="character" w:customStyle="1" w:styleId="PICS1">
    <w:name w:val="!!_PICS Знак"/>
    <w:basedOn w:val="PlainText2"/>
    <w:link w:val="PICS0"/>
    <w:rsid w:val="00415F46"/>
    <w:rPr>
      <w:rFonts w:ascii="Times New Roman" w:eastAsiaTheme="majorEastAsia" w:hAnsi="Times New Roman" w:cs="Times New Roman"/>
      <w:noProof/>
      <w:snapToGrid w:val="0"/>
      <w:lang w:eastAsia="ru-RU"/>
    </w:rPr>
  </w:style>
  <w:style w:type="character" w:customStyle="1" w:styleId="afe">
    <w:name w:val="Название объекта Знак"/>
    <w:aliases w:val="ON Знак,Название объекта Знак1 Знак,ON Знак1 Знак,Название объекта Знак Знак Знак,ON Знак Знак Знак,ON Знак Знак Знак Знак Знак Знак Знак,ON Знак Знак Знак Знак Знак1 Знак,ON Знак Знак Знак Знак Знак,Название объекта Знак2 Знак"/>
    <w:link w:val="afd"/>
    <w:uiPriority w:val="35"/>
    <w:rsid w:val="00415F46"/>
    <w:rPr>
      <w:i/>
      <w:iCs/>
      <w:color w:val="44546A" w:themeColor="text2"/>
      <w:sz w:val="18"/>
      <w:szCs w:val="18"/>
    </w:rPr>
  </w:style>
  <w:style w:type="character" w:customStyle="1" w:styleId="1fb">
    <w:name w:val="!_1_Список Знак"/>
    <w:basedOn w:val="affff0"/>
    <w:rsid w:val="00415F46"/>
    <w:rPr>
      <w:rFonts w:ascii="Times New Roman" w:eastAsia="Calibri" w:hAnsi="Times New Roman" w:cs="Times New Roman"/>
      <w:sz w:val="24"/>
      <w:szCs w:val="24"/>
      <w:lang w:eastAsia="ru-RU"/>
    </w:rPr>
  </w:style>
  <w:style w:type="paragraph" w:styleId="91">
    <w:name w:val="toc 9"/>
    <w:basedOn w:val="ae"/>
    <w:next w:val="ae"/>
    <w:autoRedefine/>
    <w:uiPriority w:val="39"/>
    <w:rsid w:val="00415F46"/>
    <w:pPr>
      <w:spacing w:after="0" w:line="240" w:lineRule="auto"/>
      <w:ind w:left="1920"/>
    </w:pPr>
    <w:rPr>
      <w:rFonts w:ascii="Times New Roman" w:eastAsia="Times New Roman" w:hAnsi="Times New Roman" w:cs="Times New Roman"/>
      <w:sz w:val="18"/>
      <w:szCs w:val="21"/>
      <w:lang w:eastAsia="ru-RU"/>
    </w:rPr>
  </w:style>
  <w:style w:type="paragraph" w:styleId="1fc">
    <w:name w:val="index 1"/>
    <w:basedOn w:val="ae"/>
    <w:next w:val="ae"/>
    <w:autoRedefine/>
    <w:uiPriority w:val="99"/>
    <w:semiHidden/>
    <w:rsid w:val="00415F46"/>
    <w:pPr>
      <w:spacing w:before="120" w:after="20" w:line="240" w:lineRule="auto"/>
      <w:ind w:left="200" w:hanging="200"/>
      <w:jc w:val="both"/>
    </w:pPr>
    <w:rPr>
      <w:rFonts w:ascii="Arial" w:eastAsia="Batang" w:hAnsi="Arial" w:cs="Times New Roman"/>
      <w:sz w:val="20"/>
      <w:szCs w:val="20"/>
      <w:lang w:eastAsia="ru-RU"/>
    </w:rPr>
  </w:style>
  <w:style w:type="table" w:styleId="afffff4">
    <w:name w:val="Table Grid"/>
    <w:basedOn w:val="af0"/>
    <w:uiPriority w:val="59"/>
    <w:rsid w:val="00415F4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
    <w:name w:val="!_Последовательность"/>
    <w:basedOn w:val="affff1"/>
    <w:link w:val="afffff5"/>
    <w:uiPriority w:val="99"/>
    <w:rsid w:val="00415F46"/>
    <w:pPr>
      <w:numPr>
        <w:numId w:val="23"/>
      </w:numPr>
      <w:spacing w:after="0" w:line="360" w:lineRule="auto"/>
      <w:contextualSpacing w:val="0"/>
    </w:pPr>
    <w:rPr>
      <w:rFonts w:eastAsiaTheme="minorHAnsi"/>
      <w:szCs w:val="22"/>
      <w:lang w:eastAsia="ru-RU"/>
    </w:rPr>
  </w:style>
  <w:style w:type="character" w:customStyle="1" w:styleId="afffff5">
    <w:name w:val="!_Последовательность Знак"/>
    <w:basedOn w:val="af"/>
    <w:link w:val="ac"/>
    <w:uiPriority w:val="99"/>
    <w:rsid w:val="00415F46"/>
    <w:rPr>
      <w:rFonts w:ascii="Times New Roman" w:hAnsi="Times New Roman" w:cs="Times New Roman"/>
      <w:sz w:val="24"/>
      <w:lang w:eastAsia="ru-RU"/>
    </w:rPr>
  </w:style>
  <w:style w:type="character" w:customStyle="1" w:styleId="PICS2">
    <w:name w:val="!_PICS Знак"/>
    <w:basedOn w:val="af"/>
    <w:rsid w:val="00415F46"/>
    <w:rPr>
      <w:noProof/>
      <w:lang w:eastAsia="ru-RU"/>
    </w:rPr>
  </w:style>
  <w:style w:type="paragraph" w:customStyle="1" w:styleId="afffff6">
    <w:name w:val="!_Н_Рисунки"/>
    <w:basedOn w:val="afd"/>
    <w:link w:val="afffff7"/>
    <w:rsid w:val="00415F46"/>
    <w:pPr>
      <w:spacing w:line="360" w:lineRule="auto"/>
      <w:jc w:val="center"/>
    </w:pPr>
    <w:rPr>
      <w:rFonts w:ascii="Times New Roman" w:hAnsi="Times New Roman" w:cs="Times New Roman"/>
      <w:i w:val="0"/>
      <w:color w:val="auto"/>
      <w:sz w:val="24"/>
      <w:szCs w:val="24"/>
    </w:rPr>
  </w:style>
  <w:style w:type="character" w:customStyle="1" w:styleId="afffff7">
    <w:name w:val="!_Н_Рисунки Знак"/>
    <w:basedOn w:val="af"/>
    <w:link w:val="afffff6"/>
    <w:rsid w:val="00415F46"/>
    <w:rPr>
      <w:rFonts w:ascii="Times New Roman" w:hAnsi="Times New Roman" w:cs="Times New Roman"/>
      <w:iCs/>
      <w:sz w:val="24"/>
      <w:szCs w:val="24"/>
    </w:rPr>
  </w:style>
  <w:style w:type="paragraph" w:customStyle="1" w:styleId="a6">
    <w:name w:val="!!_Нум. сп."/>
    <w:basedOn w:val="ae"/>
    <w:link w:val="afffff8"/>
    <w:qFormat/>
    <w:rsid w:val="00415F46"/>
    <w:pPr>
      <w:numPr>
        <w:numId w:val="24"/>
      </w:numPr>
      <w:spacing w:after="0" w:line="276" w:lineRule="auto"/>
      <w:jc w:val="both"/>
    </w:pPr>
    <w:rPr>
      <w:rFonts w:ascii="Times New Roman" w:eastAsia="Times New Roman" w:hAnsi="Times New Roman" w:cs="Times New Roman"/>
      <w:lang w:eastAsia="ru-RU"/>
    </w:rPr>
  </w:style>
  <w:style w:type="character" w:customStyle="1" w:styleId="afffff8">
    <w:name w:val="!!_Нум. сп. Знак"/>
    <w:basedOn w:val="af"/>
    <w:link w:val="a6"/>
    <w:rsid w:val="00415F46"/>
    <w:rPr>
      <w:rFonts w:ascii="Times New Roman" w:eastAsia="Times New Roman" w:hAnsi="Times New Roman" w:cs="Times New Roman"/>
      <w:lang w:eastAsia="ru-RU"/>
    </w:rPr>
  </w:style>
  <w:style w:type="paragraph" w:customStyle="1" w:styleId="afffff9">
    <w:name w:val="!_Шапки_таблиц"/>
    <w:basedOn w:val="ae"/>
    <w:uiPriority w:val="99"/>
    <w:rsid w:val="00415F46"/>
    <w:pPr>
      <w:keepNext/>
      <w:tabs>
        <w:tab w:val="left" w:pos="0"/>
      </w:tabs>
      <w:spacing w:after="0" w:line="360" w:lineRule="auto"/>
      <w:jc w:val="center"/>
    </w:pPr>
    <w:rPr>
      <w:rFonts w:ascii="Times New Roman" w:eastAsia="Times New Roman" w:hAnsi="Times New Roman" w:cs="Times New Roman"/>
      <w:b/>
      <w:sz w:val="28"/>
      <w:szCs w:val="24"/>
      <w:lang w:eastAsia="ru-RU"/>
    </w:rPr>
  </w:style>
  <w:style w:type="paragraph" w:customStyle="1" w:styleId="afffffa">
    <w:name w:val="!_Текст табл."/>
    <w:basedOn w:val="ae"/>
    <w:link w:val="afffffb"/>
    <w:rsid w:val="00415F46"/>
    <w:pPr>
      <w:spacing w:after="0" w:line="360" w:lineRule="auto"/>
    </w:pPr>
    <w:rPr>
      <w:rFonts w:ascii="Times New Roman" w:eastAsia="Times New Roman" w:hAnsi="Times New Roman" w:cs="Times New Roman"/>
      <w:sz w:val="24"/>
      <w:szCs w:val="24"/>
      <w:lang w:eastAsia="ru-RU"/>
    </w:rPr>
  </w:style>
  <w:style w:type="character" w:customStyle="1" w:styleId="afffffb">
    <w:name w:val="!_Текст табл. Знак"/>
    <w:basedOn w:val="af"/>
    <w:link w:val="afffffa"/>
    <w:rsid w:val="00415F46"/>
    <w:rPr>
      <w:rFonts w:ascii="Times New Roman" w:eastAsia="Times New Roman" w:hAnsi="Times New Roman" w:cs="Times New Roman"/>
      <w:sz w:val="24"/>
      <w:szCs w:val="24"/>
      <w:lang w:eastAsia="ru-RU"/>
    </w:rPr>
  </w:style>
  <w:style w:type="paragraph" w:customStyle="1" w:styleId="ad">
    <w:name w:val="!_Нум. сп. табл."/>
    <w:basedOn w:val="afffffa"/>
    <w:link w:val="afffffc"/>
    <w:uiPriority w:val="99"/>
    <w:rsid w:val="00415F46"/>
    <w:pPr>
      <w:numPr>
        <w:numId w:val="25"/>
      </w:numPr>
      <w:ind w:left="284" w:hanging="284"/>
    </w:pPr>
  </w:style>
  <w:style w:type="character" w:customStyle="1" w:styleId="afffffc">
    <w:name w:val="!_Нум. сп. табл. Знак"/>
    <w:basedOn w:val="afffffb"/>
    <w:link w:val="ad"/>
    <w:uiPriority w:val="99"/>
    <w:rsid w:val="00415F46"/>
    <w:rPr>
      <w:rFonts w:ascii="Times New Roman" w:eastAsia="Times New Roman" w:hAnsi="Times New Roman" w:cs="Times New Roman"/>
      <w:sz w:val="24"/>
      <w:szCs w:val="24"/>
      <w:lang w:eastAsia="ru-RU"/>
    </w:rPr>
  </w:style>
  <w:style w:type="character" w:customStyle="1" w:styleId="PlainText3">
    <w:name w:val="!_Plain Text Знак"/>
    <w:basedOn w:val="af"/>
    <w:locked/>
    <w:rsid w:val="00415F46"/>
    <w:rPr>
      <w:sz w:val="28"/>
      <w:szCs w:val="28"/>
    </w:rPr>
  </w:style>
  <w:style w:type="paragraph" w:customStyle="1" w:styleId="afffffd">
    <w:name w:val="*_Н_Таблицы"/>
    <w:basedOn w:val="ae"/>
    <w:link w:val="afffffe"/>
    <w:rsid w:val="00415F46"/>
    <w:pPr>
      <w:keepNext/>
      <w:keepLines/>
      <w:spacing w:after="0" w:line="360" w:lineRule="auto"/>
      <w:jc w:val="both"/>
    </w:pPr>
    <w:rPr>
      <w:rFonts w:ascii="Times New Roman" w:eastAsia="Times New Roman" w:hAnsi="Times New Roman" w:cs="Times New Roman"/>
      <w:sz w:val="28"/>
      <w:szCs w:val="24"/>
      <w:lang w:eastAsia="ru-RU"/>
    </w:rPr>
  </w:style>
  <w:style w:type="character" w:customStyle="1" w:styleId="afffffe">
    <w:name w:val="*_Н_Таблицы Знак"/>
    <w:basedOn w:val="af"/>
    <w:link w:val="afffffd"/>
    <w:rsid w:val="00415F46"/>
    <w:rPr>
      <w:rFonts w:ascii="Times New Roman" w:eastAsia="Times New Roman" w:hAnsi="Times New Roman" w:cs="Times New Roman"/>
      <w:sz w:val="28"/>
      <w:szCs w:val="24"/>
      <w:lang w:eastAsia="ru-RU"/>
    </w:rPr>
  </w:style>
  <w:style w:type="paragraph" w:customStyle="1" w:styleId="affffff">
    <w:name w:val="!_Нум. сп."/>
    <w:basedOn w:val="ae"/>
    <w:link w:val="affffff0"/>
    <w:rsid w:val="00415F46"/>
    <w:pPr>
      <w:tabs>
        <w:tab w:val="num" w:pos="1276"/>
      </w:tabs>
      <w:spacing w:after="0" w:line="360" w:lineRule="auto"/>
      <w:ind w:firstLine="851"/>
      <w:jc w:val="both"/>
    </w:pPr>
    <w:rPr>
      <w:rFonts w:ascii="Times New Roman" w:eastAsia="Times New Roman" w:hAnsi="Times New Roman" w:cs="Times New Roman"/>
      <w:sz w:val="24"/>
      <w:szCs w:val="28"/>
      <w:lang w:eastAsia="ru-RU"/>
    </w:rPr>
  </w:style>
  <w:style w:type="character" w:customStyle="1" w:styleId="affffff0">
    <w:name w:val="!_Нум. сп. Знак"/>
    <w:basedOn w:val="af"/>
    <w:link w:val="affffff"/>
    <w:rsid w:val="00415F46"/>
    <w:rPr>
      <w:rFonts w:ascii="Times New Roman" w:eastAsia="Times New Roman" w:hAnsi="Times New Roman" w:cs="Times New Roman"/>
      <w:sz w:val="24"/>
      <w:szCs w:val="28"/>
      <w:lang w:eastAsia="ru-RU"/>
    </w:rPr>
  </w:style>
  <w:style w:type="character" w:customStyle="1" w:styleId="affffff1">
    <w:name w:val="!_Нум Знак"/>
    <w:basedOn w:val="af"/>
    <w:link w:val="ab"/>
    <w:uiPriority w:val="99"/>
    <w:locked/>
    <w:rsid w:val="00415F46"/>
    <w:rPr>
      <w:rFonts w:ascii="Calibri" w:eastAsia="Calibri" w:hAnsi="Calibri"/>
      <w:sz w:val="24"/>
      <w:szCs w:val="24"/>
    </w:rPr>
  </w:style>
  <w:style w:type="paragraph" w:customStyle="1" w:styleId="ab">
    <w:name w:val="!_Нум"/>
    <w:basedOn w:val="affff1"/>
    <w:link w:val="affffff1"/>
    <w:uiPriority w:val="99"/>
    <w:qFormat/>
    <w:rsid w:val="00415F46"/>
    <w:pPr>
      <w:widowControl w:val="0"/>
      <w:numPr>
        <w:numId w:val="26"/>
      </w:numPr>
      <w:spacing w:after="0" w:line="360" w:lineRule="auto"/>
    </w:pPr>
    <w:rPr>
      <w:rFonts w:ascii="Calibri" w:hAnsi="Calibri" w:cstheme="minorBidi"/>
    </w:rPr>
  </w:style>
  <w:style w:type="paragraph" w:customStyle="1" w:styleId="affffff2">
    <w:name w:val="*_Рисунки_названия"/>
    <w:basedOn w:val="ae"/>
    <w:link w:val="affffff3"/>
    <w:rsid w:val="00415F46"/>
    <w:pPr>
      <w:spacing w:after="120" w:line="360" w:lineRule="auto"/>
      <w:ind w:right="-1"/>
      <w:jc w:val="center"/>
    </w:pPr>
    <w:rPr>
      <w:rFonts w:ascii="Times New Roman" w:eastAsia="Times New Roman" w:hAnsi="Times New Roman" w:cs="Times New Roman"/>
      <w:iCs/>
      <w:sz w:val="24"/>
      <w:szCs w:val="24"/>
      <w:lang w:eastAsia="ru-RU"/>
    </w:rPr>
  </w:style>
  <w:style w:type="character" w:customStyle="1" w:styleId="affffff3">
    <w:name w:val="*_Рисунки_названия Знак"/>
    <w:basedOn w:val="af"/>
    <w:link w:val="affffff2"/>
    <w:rsid w:val="00415F46"/>
    <w:rPr>
      <w:rFonts w:ascii="Times New Roman" w:eastAsia="Times New Roman" w:hAnsi="Times New Roman" w:cs="Times New Roman"/>
      <w:iCs/>
      <w:sz w:val="24"/>
      <w:szCs w:val="24"/>
      <w:lang w:eastAsia="ru-RU"/>
    </w:rPr>
  </w:style>
  <w:style w:type="paragraph" w:customStyle="1" w:styleId="affffff4">
    <w:name w:val="*_Нум. сп."/>
    <w:basedOn w:val="afffff2"/>
    <w:link w:val="affffff5"/>
    <w:rsid w:val="00415F46"/>
  </w:style>
  <w:style w:type="character" w:customStyle="1" w:styleId="affffff5">
    <w:name w:val="*_Нум. сп. Знак"/>
    <w:basedOn w:val="af"/>
    <w:link w:val="affffff4"/>
    <w:rsid w:val="00415F46"/>
    <w:rPr>
      <w:rFonts w:ascii="Times New Roman" w:eastAsia="Times New Roman" w:hAnsi="Times New Roman" w:cs="Times New Roman"/>
      <w:iCs/>
      <w:szCs w:val="24"/>
      <w:lang w:eastAsia="ru-RU"/>
    </w:rPr>
  </w:style>
  <w:style w:type="paragraph" w:customStyle="1" w:styleId="affffff6">
    <w:name w:val="Таблица текст"/>
    <w:basedOn w:val="ae"/>
    <w:link w:val="affffff7"/>
    <w:rsid w:val="00415F46"/>
    <w:pPr>
      <w:spacing w:after="0" w:line="240" w:lineRule="auto"/>
    </w:pPr>
    <w:rPr>
      <w:rFonts w:ascii="Times New Roman" w:eastAsia="Times New Roman" w:hAnsi="Times New Roman" w:cs="Times New Roman"/>
      <w:sz w:val="24"/>
      <w:szCs w:val="28"/>
      <w:lang w:eastAsia="ru-RU"/>
    </w:rPr>
  </w:style>
  <w:style w:type="character" w:customStyle="1" w:styleId="affffff7">
    <w:name w:val="Таблица текст Знак"/>
    <w:link w:val="affffff6"/>
    <w:locked/>
    <w:rsid w:val="00415F46"/>
    <w:rPr>
      <w:rFonts w:ascii="Times New Roman" w:eastAsia="Times New Roman" w:hAnsi="Times New Roman" w:cs="Times New Roman"/>
      <w:sz w:val="24"/>
      <w:szCs w:val="28"/>
      <w:lang w:eastAsia="ru-RU"/>
    </w:rPr>
  </w:style>
  <w:style w:type="paragraph" w:styleId="affffff8">
    <w:name w:val="Subtitle"/>
    <w:basedOn w:val="ae"/>
    <w:next w:val="ae"/>
    <w:link w:val="affffff9"/>
    <w:uiPriority w:val="11"/>
    <w:qFormat/>
    <w:rsid w:val="00415F46"/>
    <w:pPr>
      <w:numPr>
        <w:ilvl w:val="1"/>
      </w:numPr>
    </w:pPr>
    <w:rPr>
      <w:rFonts w:eastAsiaTheme="minorEastAsia"/>
      <w:color w:val="5A5A5A" w:themeColor="text1" w:themeTint="A5"/>
      <w:spacing w:val="15"/>
    </w:rPr>
  </w:style>
  <w:style w:type="character" w:customStyle="1" w:styleId="affffff9">
    <w:name w:val="Подзаголовок Знак"/>
    <w:basedOn w:val="af"/>
    <w:link w:val="affffff8"/>
    <w:uiPriority w:val="11"/>
    <w:rsid w:val="00415F46"/>
    <w:rPr>
      <w:rFonts w:eastAsiaTheme="minorEastAsia"/>
      <w:color w:val="5A5A5A" w:themeColor="text1" w:themeTint="A5"/>
      <w:spacing w:val="15"/>
    </w:rPr>
  </w:style>
  <w:style w:type="paragraph" w:customStyle="1" w:styleId="a1">
    <w:name w:val="маркер!!!!!"/>
    <w:basedOn w:val="ae"/>
    <w:autoRedefine/>
    <w:uiPriority w:val="99"/>
    <w:rsid w:val="00415F46"/>
    <w:pPr>
      <w:numPr>
        <w:numId w:val="27"/>
      </w:numPr>
      <w:spacing w:after="0" w:line="360" w:lineRule="auto"/>
      <w:jc w:val="both"/>
    </w:pPr>
    <w:rPr>
      <w:rFonts w:ascii="Times New Roman" w:eastAsia="Times New Roman" w:hAnsi="Times New Roman" w:cs="Times New Roman"/>
      <w:sz w:val="24"/>
      <w:szCs w:val="24"/>
    </w:rPr>
  </w:style>
  <w:style w:type="character" w:customStyle="1" w:styleId="2f1">
    <w:name w:val="!_2_Список Знак"/>
    <w:basedOn w:val="af"/>
    <w:rsid w:val="00415F46"/>
    <w:rPr>
      <w:rFonts w:eastAsia="Calibri"/>
      <w:sz w:val="24"/>
      <w:szCs w:val="24"/>
      <w:lang w:eastAsia="en-US"/>
    </w:rPr>
  </w:style>
  <w:style w:type="character" w:customStyle="1" w:styleId="33">
    <w:name w:val="!_3_Список Знак"/>
    <w:locked/>
    <w:rsid w:val="00415F46"/>
    <w:rPr>
      <w:rFonts w:eastAsia="MS Mincho"/>
      <w:sz w:val="24"/>
      <w:szCs w:val="24"/>
    </w:rPr>
  </w:style>
  <w:style w:type="character" w:customStyle="1" w:styleId="affffffa">
    <w:name w:val="!_Обычный Знак"/>
    <w:link w:val="affffffb"/>
    <w:locked/>
    <w:rsid w:val="00415F46"/>
    <w:rPr>
      <w:sz w:val="24"/>
      <w:szCs w:val="24"/>
    </w:rPr>
  </w:style>
  <w:style w:type="paragraph" w:customStyle="1" w:styleId="affffffb">
    <w:name w:val="!_Обычный"/>
    <w:basedOn w:val="af2"/>
    <w:link w:val="affffffa"/>
    <w:rsid w:val="00415F46"/>
    <w:pPr>
      <w:snapToGrid w:val="0"/>
      <w:spacing w:after="0" w:line="360" w:lineRule="auto"/>
      <w:ind w:left="0" w:firstLine="851"/>
      <w:jc w:val="both"/>
    </w:pPr>
    <w:rPr>
      <w:sz w:val="24"/>
      <w:szCs w:val="24"/>
    </w:rPr>
  </w:style>
  <w:style w:type="character" w:customStyle="1" w:styleId="affffffc">
    <w:name w:val="*Основной текст Знак"/>
    <w:link w:val="affffffd"/>
    <w:locked/>
    <w:rsid w:val="00415F46"/>
    <w:rPr>
      <w:sz w:val="24"/>
      <w:szCs w:val="24"/>
      <w:lang w:eastAsia="zh-CN"/>
    </w:rPr>
  </w:style>
  <w:style w:type="paragraph" w:customStyle="1" w:styleId="affffffd">
    <w:name w:val="*Основной текст"/>
    <w:basedOn w:val="ae"/>
    <w:link w:val="affffffc"/>
    <w:rsid w:val="00415F46"/>
    <w:pPr>
      <w:suppressAutoHyphens/>
      <w:spacing w:after="0" w:line="360" w:lineRule="auto"/>
      <w:ind w:firstLine="709"/>
      <w:jc w:val="both"/>
    </w:pPr>
    <w:rPr>
      <w:sz w:val="24"/>
      <w:szCs w:val="24"/>
      <w:lang w:eastAsia="zh-CN"/>
    </w:rPr>
  </w:style>
  <w:style w:type="character" w:styleId="affffffe">
    <w:name w:val="Emphasis"/>
    <w:basedOn w:val="af"/>
    <w:uiPriority w:val="20"/>
    <w:qFormat/>
    <w:rsid w:val="00415F46"/>
    <w:rPr>
      <w:i/>
      <w:iCs/>
    </w:rPr>
  </w:style>
  <w:style w:type="character" w:customStyle="1" w:styleId="2f2">
    <w:name w:val="!!_Т_2 уровень Знак"/>
    <w:basedOn w:val="affffff7"/>
    <w:link w:val="24"/>
    <w:uiPriority w:val="99"/>
    <w:locked/>
    <w:rsid w:val="00415F46"/>
    <w:rPr>
      <w:rFonts w:ascii="Times New Roman" w:eastAsia="Times New Roman" w:hAnsi="Times New Roman" w:cs="Times New Roman"/>
      <w:sz w:val="24"/>
      <w:szCs w:val="24"/>
      <w:lang w:eastAsia="ru-RU"/>
    </w:rPr>
  </w:style>
  <w:style w:type="paragraph" w:customStyle="1" w:styleId="24">
    <w:name w:val="!!_Т_2 уровень"/>
    <w:basedOn w:val="affffff6"/>
    <w:link w:val="2f2"/>
    <w:uiPriority w:val="99"/>
    <w:rsid w:val="00415F46"/>
    <w:pPr>
      <w:numPr>
        <w:numId w:val="28"/>
      </w:numPr>
      <w:spacing w:line="264" w:lineRule="auto"/>
      <w:contextualSpacing/>
      <w:jc w:val="both"/>
    </w:pPr>
    <w:rPr>
      <w:szCs w:val="24"/>
    </w:rPr>
  </w:style>
  <w:style w:type="paragraph" w:styleId="afffffff">
    <w:name w:val="No Spacing"/>
    <w:aliases w:val="Без интервала для таблиц"/>
    <w:uiPriority w:val="1"/>
    <w:qFormat/>
    <w:rsid w:val="00415F46"/>
    <w:pPr>
      <w:spacing w:before="60" w:after="60" w:line="240" w:lineRule="auto"/>
      <w:contextualSpacing/>
      <w:jc w:val="both"/>
    </w:pPr>
    <w:rPr>
      <w:rFonts w:ascii="Times New Roman" w:hAnsi="Times New Roman"/>
      <w:sz w:val="28"/>
    </w:rPr>
  </w:style>
  <w:style w:type="paragraph" w:customStyle="1" w:styleId="afffffff0">
    <w:name w:val="Ненумерованные разделы"/>
    <w:basedOn w:val="ae"/>
    <w:next w:val="ae"/>
    <w:link w:val="afffffff1"/>
    <w:rsid w:val="00415F46"/>
    <w:pPr>
      <w:keepNext/>
      <w:keepLines/>
      <w:pageBreakBefore/>
      <w:spacing w:before="240" w:after="60" w:line="360" w:lineRule="auto"/>
      <w:jc w:val="center"/>
    </w:pPr>
    <w:rPr>
      <w:rFonts w:ascii="Times New Roman" w:hAnsi="Times New Roman"/>
      <w:b/>
      <w:sz w:val="24"/>
    </w:rPr>
  </w:style>
  <w:style w:type="character" w:customStyle="1" w:styleId="afffffff1">
    <w:name w:val="Ненумерованные разделы Знак"/>
    <w:basedOn w:val="af"/>
    <w:link w:val="afffffff0"/>
    <w:rsid w:val="00415F46"/>
    <w:rPr>
      <w:rFonts w:ascii="Times New Roman" w:hAnsi="Times New Roman"/>
      <w:b/>
      <w:sz w:val="24"/>
    </w:rPr>
  </w:style>
  <w:style w:type="paragraph" w:styleId="afffffff2">
    <w:name w:val="table of figures"/>
    <w:basedOn w:val="ae"/>
    <w:next w:val="ae"/>
    <w:uiPriority w:val="99"/>
    <w:unhideWhenUsed/>
    <w:rsid w:val="00415F46"/>
    <w:pPr>
      <w:spacing w:after="0" w:line="276" w:lineRule="auto"/>
      <w:ind w:firstLine="709"/>
      <w:jc w:val="both"/>
    </w:pPr>
    <w:rPr>
      <w:rFonts w:ascii="Times New Roman" w:hAnsi="Times New Roman"/>
      <w:sz w:val="28"/>
    </w:rPr>
  </w:style>
  <w:style w:type="paragraph" w:customStyle="1" w:styleId="tablecontent9">
    <w:name w:val="table content 9"/>
    <w:basedOn w:val="ae"/>
    <w:uiPriority w:val="99"/>
    <w:rsid w:val="00415F46"/>
    <w:pPr>
      <w:tabs>
        <w:tab w:val="left" w:pos="1021"/>
      </w:tabs>
      <w:suppressAutoHyphens/>
      <w:spacing w:before="40" w:after="40" w:line="240" w:lineRule="auto"/>
      <w:jc w:val="both"/>
    </w:pPr>
    <w:rPr>
      <w:rFonts w:ascii="Times New Roman" w:eastAsia="Arial" w:hAnsi="Times New Roman" w:cs="Times New Roman"/>
      <w:szCs w:val="18"/>
      <w:lang w:val="en-US" w:eastAsia="ar-SA"/>
    </w:rPr>
  </w:style>
  <w:style w:type="paragraph" w:customStyle="1" w:styleId="40">
    <w:name w:val="!_4_С_Курсив"/>
    <w:basedOn w:val="ae"/>
    <w:uiPriority w:val="99"/>
    <w:rsid w:val="00415F46"/>
    <w:pPr>
      <w:numPr>
        <w:ilvl w:val="2"/>
        <w:numId w:val="30"/>
      </w:numPr>
      <w:spacing w:after="0" w:line="240" w:lineRule="auto"/>
      <w:ind w:left="2551" w:hanging="425"/>
      <w:contextualSpacing/>
      <w:jc w:val="both"/>
    </w:pPr>
    <w:rPr>
      <w:rFonts w:ascii="Times New Roman" w:eastAsia="Times New Roman" w:hAnsi="Times New Roman" w:cs="Times New Roman"/>
      <w:sz w:val="24"/>
      <w:szCs w:val="24"/>
      <w:lang w:eastAsia="ru-RU"/>
    </w:rPr>
  </w:style>
  <w:style w:type="paragraph" w:customStyle="1" w:styleId="12">
    <w:name w:val="1_С_Курсив"/>
    <w:basedOn w:val="ae"/>
    <w:uiPriority w:val="99"/>
    <w:rsid w:val="00415F46"/>
    <w:pPr>
      <w:numPr>
        <w:numId w:val="30"/>
      </w:numPr>
      <w:tabs>
        <w:tab w:val="num" w:pos="1440"/>
      </w:tabs>
      <w:spacing w:after="0" w:line="240" w:lineRule="auto"/>
      <w:jc w:val="both"/>
    </w:pPr>
    <w:rPr>
      <w:rFonts w:ascii="Times New Roman" w:eastAsia="Times New Roman" w:hAnsi="Times New Roman" w:cs="Times New Roman"/>
      <w:i/>
      <w:sz w:val="24"/>
      <w:szCs w:val="24"/>
      <w:lang w:eastAsia="ru-RU"/>
    </w:rPr>
  </w:style>
  <w:style w:type="paragraph" w:customStyle="1" w:styleId="23">
    <w:name w:val="2_С_Курсив"/>
    <w:basedOn w:val="ae"/>
    <w:link w:val="2f3"/>
    <w:uiPriority w:val="99"/>
    <w:rsid w:val="00415F46"/>
    <w:pPr>
      <w:numPr>
        <w:ilvl w:val="1"/>
        <w:numId w:val="30"/>
      </w:numPr>
      <w:tabs>
        <w:tab w:val="left" w:pos="1701"/>
      </w:tabs>
      <w:spacing w:after="0" w:line="240" w:lineRule="auto"/>
      <w:ind w:left="1701" w:hanging="425"/>
      <w:jc w:val="both"/>
    </w:pPr>
    <w:rPr>
      <w:rFonts w:ascii="Times New Roman" w:eastAsia="Times New Roman" w:hAnsi="Times New Roman" w:cs="Times New Roman"/>
      <w:i/>
      <w:sz w:val="24"/>
      <w:szCs w:val="24"/>
      <w:lang w:eastAsia="ru-RU"/>
    </w:rPr>
  </w:style>
  <w:style w:type="character" w:customStyle="1" w:styleId="2f3">
    <w:name w:val="2_С_Курсив Знак"/>
    <w:link w:val="23"/>
    <w:uiPriority w:val="99"/>
    <w:rsid w:val="00415F46"/>
    <w:rPr>
      <w:rFonts w:ascii="Times New Roman" w:eastAsia="Times New Roman" w:hAnsi="Times New Roman" w:cs="Times New Roman"/>
      <w:i/>
      <w:sz w:val="24"/>
      <w:szCs w:val="24"/>
      <w:lang w:eastAsia="ru-RU"/>
    </w:rPr>
  </w:style>
  <w:style w:type="paragraph" w:customStyle="1" w:styleId="1fd">
    <w:name w:val="1 Список"/>
    <w:basedOn w:val="ae"/>
    <w:uiPriority w:val="99"/>
    <w:rsid w:val="00415F46"/>
    <w:pPr>
      <w:tabs>
        <w:tab w:val="num" w:pos="851"/>
        <w:tab w:val="num" w:pos="1440"/>
      </w:tabs>
      <w:spacing w:after="0" w:line="360" w:lineRule="auto"/>
      <w:ind w:left="1418" w:hanging="567"/>
      <w:jc w:val="both"/>
    </w:pPr>
    <w:rPr>
      <w:rFonts w:ascii="Times New Roman" w:eastAsia="Times New Roman" w:hAnsi="Times New Roman" w:cs="Times New Roman"/>
      <w:sz w:val="24"/>
      <w:szCs w:val="24"/>
      <w:lang w:eastAsia="ru-RU"/>
    </w:rPr>
  </w:style>
  <w:style w:type="paragraph" w:customStyle="1" w:styleId="afffffff3">
    <w:name w:val="!_Сокращения"/>
    <w:basedOn w:val="ae"/>
    <w:link w:val="afffffff4"/>
    <w:rsid w:val="00415F46"/>
    <w:pPr>
      <w:keepNext/>
      <w:keepLines/>
      <w:pageBreakBefore/>
      <w:spacing w:before="240" w:after="60" w:line="360" w:lineRule="auto"/>
      <w:jc w:val="center"/>
      <w:outlineLvl w:val="0"/>
    </w:pPr>
    <w:rPr>
      <w:rFonts w:ascii="Times New Roman" w:hAnsi="Times New Roman"/>
      <w:b/>
      <w:sz w:val="24"/>
    </w:rPr>
  </w:style>
  <w:style w:type="character" w:customStyle="1" w:styleId="afffffff4">
    <w:name w:val="!_Сокращения Знак"/>
    <w:basedOn w:val="af"/>
    <w:link w:val="afffffff3"/>
    <w:rsid w:val="00415F46"/>
    <w:rPr>
      <w:rFonts w:ascii="Times New Roman" w:hAnsi="Times New Roman"/>
      <w:b/>
      <w:sz w:val="24"/>
    </w:rPr>
  </w:style>
  <w:style w:type="paragraph" w:customStyle="1" w:styleId="a">
    <w:name w:val="!_нумер список"/>
    <w:basedOn w:val="af2"/>
    <w:uiPriority w:val="99"/>
    <w:rsid w:val="00415F46"/>
    <w:pPr>
      <w:numPr>
        <w:numId w:val="31"/>
      </w:numPr>
      <w:spacing w:after="0" w:line="360" w:lineRule="auto"/>
      <w:jc w:val="both"/>
    </w:pPr>
    <w:rPr>
      <w:rFonts w:ascii="Times New Roman" w:eastAsia="Times New Roman" w:hAnsi="Times New Roman" w:cs="Times New Roman"/>
      <w:snapToGrid w:val="0"/>
      <w:sz w:val="24"/>
      <w:szCs w:val="24"/>
    </w:rPr>
  </w:style>
  <w:style w:type="paragraph" w:customStyle="1" w:styleId="afffffff5">
    <w:name w:val="!_Рисунок"/>
    <w:basedOn w:val="ae"/>
    <w:link w:val="afffffff6"/>
    <w:rsid w:val="00415F46"/>
    <w:pPr>
      <w:spacing w:before="120" w:after="0" w:line="360" w:lineRule="auto"/>
      <w:jc w:val="center"/>
    </w:pPr>
    <w:rPr>
      <w:rFonts w:ascii="Times New Roman" w:eastAsia="Times New Roman" w:hAnsi="Times New Roman" w:cs="Times New Roman"/>
      <w:noProof/>
      <w:color w:val="000000"/>
      <w:sz w:val="24"/>
      <w:szCs w:val="24"/>
      <w:lang w:eastAsia="ru-RU"/>
    </w:rPr>
  </w:style>
  <w:style w:type="character" w:customStyle="1" w:styleId="afffffff6">
    <w:name w:val="!_Рисунок Знак"/>
    <w:link w:val="afffffff5"/>
    <w:rsid w:val="00415F46"/>
    <w:rPr>
      <w:rFonts w:ascii="Times New Roman" w:eastAsia="Times New Roman" w:hAnsi="Times New Roman" w:cs="Times New Roman"/>
      <w:noProof/>
      <w:color w:val="000000"/>
      <w:sz w:val="24"/>
      <w:szCs w:val="24"/>
      <w:lang w:eastAsia="ru-RU"/>
    </w:rPr>
  </w:style>
  <w:style w:type="paragraph" w:customStyle="1" w:styleId="afffffff7">
    <w:name w:val="!_Полужирный курсив"/>
    <w:basedOn w:val="PlainText0"/>
    <w:link w:val="afffffff8"/>
    <w:rsid w:val="00415F46"/>
    <w:rPr>
      <w:b/>
      <w:i/>
    </w:rPr>
  </w:style>
  <w:style w:type="character" w:customStyle="1" w:styleId="afffffff8">
    <w:name w:val="!_Полужирный курсив Знак"/>
    <w:basedOn w:val="PlainText2"/>
    <w:link w:val="afffffff7"/>
    <w:rsid w:val="00415F46"/>
    <w:rPr>
      <w:rFonts w:ascii="Times New Roman" w:eastAsiaTheme="majorEastAsia" w:hAnsi="Times New Roman" w:cs="Times New Roman"/>
      <w:b/>
      <w:i/>
      <w:snapToGrid w:val="0"/>
    </w:rPr>
  </w:style>
  <w:style w:type="paragraph" w:customStyle="1" w:styleId="1fe">
    <w:name w:val="!_Т_1_Список"/>
    <w:basedOn w:val="16"/>
    <w:link w:val="1ff"/>
    <w:qFormat/>
    <w:rsid w:val="00415F46"/>
    <w:pPr>
      <w:numPr>
        <w:numId w:val="0"/>
      </w:numPr>
      <w:ind w:left="361" w:hanging="360"/>
    </w:pPr>
    <w:rPr>
      <w:shd w:val="clear" w:color="auto" w:fill="FFFFFF"/>
    </w:rPr>
  </w:style>
  <w:style w:type="paragraph" w:customStyle="1" w:styleId="22">
    <w:name w:val="!_Т_2_Список"/>
    <w:basedOn w:val="16"/>
    <w:link w:val="2f4"/>
    <w:qFormat/>
    <w:rsid w:val="00415F46"/>
    <w:pPr>
      <w:numPr>
        <w:numId w:val="32"/>
      </w:numPr>
    </w:pPr>
  </w:style>
  <w:style w:type="character" w:customStyle="1" w:styleId="1ff">
    <w:name w:val="!_Т_1_Список Знак"/>
    <w:basedOn w:val="1Char"/>
    <w:link w:val="1fe"/>
    <w:rsid w:val="00415F46"/>
    <w:rPr>
      <w:rFonts w:ascii="Times New Roman" w:eastAsia="Times New Roman" w:hAnsi="Times New Roman" w:cs="Times New Roman"/>
      <w:sz w:val="24"/>
      <w:szCs w:val="24"/>
      <w:lang w:eastAsia="ru-RU"/>
    </w:rPr>
  </w:style>
  <w:style w:type="character" w:customStyle="1" w:styleId="2f4">
    <w:name w:val="!_Т_2_Список Знак"/>
    <w:basedOn w:val="1Char"/>
    <w:link w:val="22"/>
    <w:rsid w:val="00415F46"/>
    <w:rPr>
      <w:rFonts w:ascii="Times New Roman" w:eastAsia="Times New Roman" w:hAnsi="Times New Roman" w:cs="Times New Roman"/>
      <w:sz w:val="24"/>
      <w:szCs w:val="24"/>
      <w:lang w:eastAsia="ru-RU"/>
    </w:rPr>
  </w:style>
  <w:style w:type="numbering" w:customStyle="1" w:styleId="1ff0">
    <w:name w:val="Нет списка1"/>
    <w:next w:val="af1"/>
    <w:uiPriority w:val="99"/>
    <w:semiHidden/>
    <w:unhideWhenUsed/>
    <w:rsid w:val="00415F46"/>
  </w:style>
  <w:style w:type="character" w:customStyle="1" w:styleId="111">
    <w:name w:val="Заголовок 1 Знак1"/>
    <w:aliases w:val="!_1_Заголовок Знак1"/>
    <w:basedOn w:val="af"/>
    <w:rsid w:val="00415F46"/>
    <w:rPr>
      <w:rFonts w:asciiTheme="majorHAnsi" w:eastAsiaTheme="majorEastAsia" w:hAnsiTheme="majorHAnsi" w:cstheme="majorBidi"/>
      <w:color w:val="2E74B5" w:themeColor="accent1" w:themeShade="BF"/>
      <w:sz w:val="32"/>
      <w:szCs w:val="32"/>
    </w:rPr>
  </w:style>
  <w:style w:type="character" w:customStyle="1" w:styleId="211">
    <w:name w:val="Заголовок 2 Знак1"/>
    <w:aliases w:val="!_2_Заголовок Знак1"/>
    <w:basedOn w:val="af"/>
    <w:semiHidden/>
    <w:rsid w:val="00415F46"/>
    <w:rPr>
      <w:rFonts w:asciiTheme="majorHAnsi" w:eastAsiaTheme="majorEastAsia" w:hAnsiTheme="majorHAnsi" w:cstheme="majorBidi"/>
      <w:color w:val="2E74B5" w:themeColor="accent1" w:themeShade="BF"/>
      <w:sz w:val="26"/>
      <w:szCs w:val="26"/>
    </w:rPr>
  </w:style>
  <w:style w:type="character" w:customStyle="1" w:styleId="311">
    <w:name w:val="Заголовок 3 Знак1"/>
    <w:aliases w:val="!_3_Заголовок Знак1"/>
    <w:basedOn w:val="af"/>
    <w:semiHidden/>
    <w:rsid w:val="00415F46"/>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aliases w:val="!_4_Заголовок Знак1"/>
    <w:basedOn w:val="af"/>
    <w:semiHidden/>
    <w:rsid w:val="00415F46"/>
    <w:rPr>
      <w:rFonts w:asciiTheme="majorHAnsi" w:eastAsiaTheme="majorEastAsia" w:hAnsiTheme="majorHAnsi" w:cstheme="majorBidi"/>
      <w:i/>
      <w:iCs/>
      <w:color w:val="2E74B5" w:themeColor="accent1" w:themeShade="BF"/>
      <w:sz w:val="22"/>
      <w:szCs w:val="22"/>
    </w:rPr>
  </w:style>
  <w:style w:type="character" w:customStyle="1" w:styleId="510">
    <w:name w:val="Заголовок 5 Знак1"/>
    <w:aliases w:val="!_5_Заголовок Знак1"/>
    <w:basedOn w:val="af"/>
    <w:semiHidden/>
    <w:rsid w:val="00415F46"/>
    <w:rPr>
      <w:rFonts w:asciiTheme="majorHAnsi" w:eastAsiaTheme="majorEastAsia" w:hAnsiTheme="majorHAnsi" w:cstheme="majorBidi"/>
      <w:color w:val="2E74B5" w:themeColor="accent1" w:themeShade="BF"/>
      <w:sz w:val="22"/>
      <w:szCs w:val="22"/>
    </w:rPr>
  </w:style>
  <w:style w:type="character" w:customStyle="1" w:styleId="610">
    <w:name w:val="Заголовок 6 Знак1"/>
    <w:aliases w:val="!_6_Заголовок Знак1,PIM 6 Знак1,H6 Знак1,А6 Знак1"/>
    <w:basedOn w:val="af"/>
    <w:uiPriority w:val="9"/>
    <w:semiHidden/>
    <w:rsid w:val="00415F46"/>
    <w:rPr>
      <w:rFonts w:asciiTheme="majorHAnsi" w:eastAsiaTheme="majorEastAsia" w:hAnsiTheme="majorHAnsi" w:cstheme="majorBidi"/>
      <w:color w:val="1F4D78" w:themeColor="accent1" w:themeShade="7F"/>
      <w:sz w:val="22"/>
      <w:szCs w:val="22"/>
    </w:rPr>
  </w:style>
  <w:style w:type="paragraph" w:styleId="HTML">
    <w:name w:val="HTML Preformatted"/>
    <w:basedOn w:val="ae"/>
    <w:link w:val="HTML0"/>
    <w:uiPriority w:val="99"/>
    <w:semiHidden/>
    <w:unhideWhenUsed/>
    <w:rsid w:val="00415F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uiPriority w:val="99"/>
    <w:semiHidden/>
    <w:rsid w:val="00415F46"/>
    <w:rPr>
      <w:rFonts w:ascii="Courier New" w:eastAsia="Times New Roman" w:hAnsi="Courier New" w:cs="Courier New"/>
      <w:sz w:val="20"/>
      <w:szCs w:val="20"/>
      <w:lang w:eastAsia="ru-RU"/>
    </w:rPr>
  </w:style>
  <w:style w:type="paragraph" w:customStyle="1" w:styleId="msonormal0">
    <w:name w:val="msonormal"/>
    <w:basedOn w:val="ae"/>
    <w:uiPriority w:val="99"/>
    <w:rsid w:val="00415F46"/>
    <w:pPr>
      <w:spacing w:before="100" w:beforeAutospacing="1" w:after="100" w:afterAutospacing="1" w:line="240" w:lineRule="auto"/>
    </w:pPr>
    <w:rPr>
      <w:rFonts w:ascii="Verdana" w:eastAsia="Times New Roman" w:hAnsi="Verdana" w:cs="Times New Roman"/>
      <w:color w:val="000000"/>
      <w:sz w:val="21"/>
      <w:szCs w:val="21"/>
      <w:lang w:eastAsia="ru-RU"/>
    </w:rPr>
  </w:style>
  <w:style w:type="character" w:customStyle="1" w:styleId="710">
    <w:name w:val="Заголовок 7 Знак1"/>
    <w:aliases w:val="!_7_Заголовок Знак1,PIM 7 Знак1,H7 Знак1,А7 Знак1"/>
    <w:basedOn w:val="af"/>
    <w:uiPriority w:val="9"/>
    <w:semiHidden/>
    <w:rsid w:val="00415F46"/>
    <w:rPr>
      <w:rFonts w:asciiTheme="majorHAnsi" w:eastAsiaTheme="majorEastAsia" w:hAnsiTheme="majorHAnsi" w:cstheme="majorBidi"/>
      <w:i/>
      <w:iCs/>
      <w:color w:val="1F4D78" w:themeColor="accent1" w:themeShade="7F"/>
      <w:sz w:val="22"/>
      <w:szCs w:val="22"/>
    </w:rPr>
  </w:style>
  <w:style w:type="character" w:customStyle="1" w:styleId="810">
    <w:name w:val="Заголовок 8 Знак1"/>
    <w:aliases w:val="!_8_Заголовок Знак1,H8 Знак1,А8 Знак1"/>
    <w:basedOn w:val="af"/>
    <w:uiPriority w:val="9"/>
    <w:semiHidden/>
    <w:rsid w:val="00415F46"/>
    <w:rPr>
      <w:rFonts w:asciiTheme="majorHAnsi" w:eastAsiaTheme="majorEastAsia" w:hAnsiTheme="majorHAnsi" w:cstheme="majorBidi"/>
      <w:color w:val="272727" w:themeColor="text1" w:themeTint="D8"/>
      <w:sz w:val="21"/>
      <w:szCs w:val="21"/>
    </w:rPr>
  </w:style>
  <w:style w:type="character" w:customStyle="1" w:styleId="910">
    <w:name w:val="Заголовок 9 Знак1"/>
    <w:aliases w:val="!_9_Заголовок Знак1,H9 Знак1,А9 Знак1"/>
    <w:basedOn w:val="af"/>
    <w:uiPriority w:val="9"/>
    <w:semiHidden/>
    <w:rsid w:val="00415F46"/>
    <w:rPr>
      <w:rFonts w:asciiTheme="majorHAnsi" w:eastAsiaTheme="majorEastAsia" w:hAnsiTheme="majorHAnsi" w:cstheme="majorBidi"/>
      <w:i/>
      <w:iCs/>
      <w:color w:val="272727" w:themeColor="text1" w:themeTint="D8"/>
      <w:sz w:val="21"/>
      <w:szCs w:val="21"/>
    </w:rPr>
  </w:style>
  <w:style w:type="character" w:customStyle="1" w:styleId="1ff1">
    <w:name w:val="Текст примечания Знак1"/>
    <w:aliases w:val="Примечания: текст Знак1,Знак4 Знак1"/>
    <w:basedOn w:val="af"/>
    <w:uiPriority w:val="99"/>
    <w:semiHidden/>
    <w:rsid w:val="00415F46"/>
    <w:rPr>
      <w:rFonts w:ascii="Calibri" w:eastAsia="Calibri" w:hAnsi="Calibri" w:cs="Times New Roman"/>
      <w:sz w:val="20"/>
      <w:szCs w:val="20"/>
    </w:rPr>
  </w:style>
  <w:style w:type="character" w:customStyle="1" w:styleId="afff">
    <w:name w:val="Маркированный список Знак"/>
    <w:link w:val="affe"/>
    <w:locked/>
    <w:rsid w:val="00415F46"/>
    <w:rPr>
      <w:rFonts w:ascii="Times New Roman" w:eastAsia="Times New Roman" w:hAnsi="Times New Roman" w:cs="Times New Roman"/>
      <w:sz w:val="24"/>
      <w:szCs w:val="24"/>
      <w:lang w:eastAsia="ru-RU"/>
    </w:rPr>
  </w:style>
  <w:style w:type="paragraph" w:styleId="26">
    <w:name w:val="List 2"/>
    <w:basedOn w:val="ae"/>
    <w:next w:val="ae"/>
    <w:uiPriority w:val="99"/>
    <w:semiHidden/>
    <w:unhideWhenUsed/>
    <w:rsid w:val="00415F46"/>
    <w:pPr>
      <w:numPr>
        <w:numId w:val="33"/>
      </w:numPr>
      <w:snapToGrid w:val="0"/>
      <w:spacing w:after="0" w:line="240" w:lineRule="auto"/>
      <w:contextualSpacing/>
      <w:jc w:val="both"/>
    </w:pPr>
    <w:rPr>
      <w:rFonts w:ascii="Times New Roman" w:eastAsia="Times New Roman" w:hAnsi="Times New Roman" w:cs="Times New Roman"/>
      <w:sz w:val="24"/>
      <w:szCs w:val="20"/>
      <w:lang w:eastAsia="ru-RU"/>
    </w:rPr>
  </w:style>
  <w:style w:type="character" w:customStyle="1" w:styleId="1ff2">
    <w:name w:val="Основной текст с отступом Знак1"/>
    <w:aliases w:val="Основной текст 1 Знак1,Нумерованный список !! Знак1,Надин стиль Знак1"/>
    <w:basedOn w:val="af"/>
    <w:uiPriority w:val="99"/>
    <w:semiHidden/>
    <w:rsid w:val="00415F46"/>
    <w:rPr>
      <w:rFonts w:ascii="Calibri" w:eastAsia="Calibri" w:hAnsi="Calibri" w:cs="Times New Roman"/>
    </w:rPr>
  </w:style>
  <w:style w:type="paragraph" w:customStyle="1" w:styleId="afffffff9">
    <w:name w:val="Название рисунка"/>
    <w:basedOn w:val="afd"/>
    <w:uiPriority w:val="99"/>
    <w:qFormat/>
    <w:rsid w:val="00415F46"/>
    <w:pPr>
      <w:suppressAutoHyphens/>
      <w:spacing w:after="0"/>
      <w:contextualSpacing/>
      <w:jc w:val="center"/>
    </w:pPr>
    <w:rPr>
      <w:rFonts w:ascii="Times New Roman" w:eastAsia="Times New Roman" w:hAnsi="Times New Roman"/>
      <w:bCs/>
      <w:i w:val="0"/>
      <w:iCs w:val="0"/>
      <w:color w:val="auto"/>
      <w:sz w:val="24"/>
      <w:szCs w:val="20"/>
      <w:lang w:eastAsia="ru-RU"/>
    </w:rPr>
  </w:style>
  <w:style w:type="paragraph" w:customStyle="1" w:styleId="a0">
    <w:name w:val="Маркированное примечание"/>
    <w:basedOn w:val="ae"/>
    <w:uiPriority w:val="99"/>
    <w:rsid w:val="00415F46"/>
    <w:pPr>
      <w:numPr>
        <w:numId w:val="34"/>
      </w:numPr>
      <w:spacing w:after="0" w:line="240" w:lineRule="auto"/>
      <w:contextualSpacing/>
      <w:jc w:val="both"/>
    </w:pPr>
    <w:rPr>
      <w:rFonts w:ascii="Times New Roman" w:eastAsia="Times New Roman" w:hAnsi="Times New Roman" w:cs="Times New Roman"/>
      <w:sz w:val="24"/>
      <w:szCs w:val="20"/>
      <w:lang w:val="x-none" w:eastAsia="x-none"/>
    </w:rPr>
  </w:style>
  <w:style w:type="character" w:customStyle="1" w:styleId="2f5">
    <w:name w:val="Без отступов для рис Знак2"/>
    <w:link w:val="afffffffa"/>
    <w:locked/>
    <w:rsid w:val="00415F46"/>
    <w:rPr>
      <w:rFonts w:ascii="Times New Roman" w:eastAsia="Times New Roman" w:hAnsi="Times New Roman" w:cs="Times New Roman"/>
      <w:sz w:val="24"/>
      <w:szCs w:val="20"/>
      <w:lang w:val="x-none" w:eastAsia="x-none"/>
    </w:rPr>
  </w:style>
  <w:style w:type="paragraph" w:customStyle="1" w:styleId="afffffffa">
    <w:name w:val="Без отступов для рис"/>
    <w:basedOn w:val="ae"/>
    <w:next w:val="ae"/>
    <w:link w:val="2f5"/>
    <w:rsid w:val="00415F46"/>
    <w:pPr>
      <w:keepNext/>
      <w:spacing w:after="0" w:line="240" w:lineRule="auto"/>
      <w:contextualSpacing/>
      <w:jc w:val="center"/>
    </w:pPr>
    <w:rPr>
      <w:rFonts w:ascii="Times New Roman" w:eastAsia="Times New Roman" w:hAnsi="Times New Roman" w:cs="Times New Roman"/>
      <w:sz w:val="24"/>
      <w:szCs w:val="20"/>
      <w:lang w:val="x-none" w:eastAsia="x-none"/>
    </w:rPr>
  </w:style>
  <w:style w:type="character" w:customStyle="1" w:styleId="afffffffb">
    <w:name w:val="Наименование рис. Знак"/>
    <w:link w:val="afffffffc"/>
    <w:locked/>
    <w:rsid w:val="00415F46"/>
    <w:rPr>
      <w:rFonts w:ascii="Times New Roman" w:eastAsia="Times New Roman" w:hAnsi="Times New Roman" w:cs="Times New Roman"/>
      <w:sz w:val="24"/>
      <w:szCs w:val="20"/>
      <w:lang w:val="x-none" w:eastAsia="x-none"/>
    </w:rPr>
  </w:style>
  <w:style w:type="paragraph" w:customStyle="1" w:styleId="afffffffc">
    <w:name w:val="Наименование рис."/>
    <w:basedOn w:val="ae"/>
    <w:next w:val="ae"/>
    <w:link w:val="afffffffb"/>
    <w:qFormat/>
    <w:rsid w:val="00415F46"/>
    <w:pPr>
      <w:spacing w:before="60" w:after="0" w:line="240" w:lineRule="auto"/>
      <w:jc w:val="center"/>
    </w:pPr>
    <w:rPr>
      <w:rFonts w:ascii="Times New Roman" w:eastAsia="Times New Roman" w:hAnsi="Times New Roman" w:cs="Times New Roman"/>
      <w:sz w:val="24"/>
      <w:szCs w:val="20"/>
      <w:lang w:val="x-none" w:eastAsia="x-none"/>
    </w:rPr>
  </w:style>
  <w:style w:type="paragraph" w:customStyle="1" w:styleId="60">
    <w:name w:val="Стиль6"/>
    <w:basedOn w:val="ae"/>
    <w:uiPriority w:val="99"/>
    <w:qFormat/>
    <w:rsid w:val="00415F46"/>
    <w:pPr>
      <w:widowControl w:val="0"/>
      <w:numPr>
        <w:numId w:val="35"/>
      </w:numPr>
      <w:tabs>
        <w:tab w:val="left" w:pos="0"/>
      </w:tabs>
      <w:autoSpaceDE w:val="0"/>
      <w:autoSpaceDN w:val="0"/>
      <w:adjustRightInd w:val="0"/>
      <w:spacing w:before="120" w:after="120" w:line="276" w:lineRule="auto"/>
      <w:contextualSpacing/>
      <w:jc w:val="both"/>
    </w:pPr>
    <w:rPr>
      <w:rFonts w:ascii="Times New Roman" w:eastAsia="Calibri" w:hAnsi="Times New Roman" w:cs="Times New Roman"/>
      <w:sz w:val="24"/>
      <w:szCs w:val="24"/>
      <w:lang w:eastAsia="ru-RU"/>
    </w:rPr>
  </w:style>
  <w:style w:type="paragraph" w:customStyle="1" w:styleId="2f6">
    <w:name w:val="Стиль2"/>
    <w:basedOn w:val="affe"/>
    <w:next w:val="ae"/>
    <w:uiPriority w:val="99"/>
    <w:rsid w:val="00415F46"/>
    <w:pPr>
      <w:tabs>
        <w:tab w:val="clear" w:pos="360"/>
      </w:tabs>
      <w:ind w:left="1701" w:hanging="425"/>
      <w:contextualSpacing/>
      <w:jc w:val="both"/>
    </w:pPr>
    <w:rPr>
      <w:bCs/>
      <w:szCs w:val="20"/>
      <w:lang w:eastAsia="x-none"/>
    </w:rPr>
  </w:style>
  <w:style w:type="character" w:customStyle="1" w:styleId="1ff3">
    <w:name w:val="Схема документа Знак1"/>
    <w:basedOn w:val="af"/>
    <w:semiHidden/>
    <w:rsid w:val="00415F46"/>
    <w:rPr>
      <w:rFonts w:ascii="Segoe UI" w:hAnsi="Segoe UI" w:cs="Segoe UI" w:hint="default"/>
      <w:sz w:val="16"/>
      <w:szCs w:val="16"/>
    </w:rPr>
  </w:style>
  <w:style w:type="character" w:customStyle="1" w:styleId="error">
    <w:name w:val="error"/>
    <w:basedOn w:val="af"/>
    <w:rsid w:val="00415F46"/>
  </w:style>
  <w:style w:type="table" w:customStyle="1" w:styleId="1ff4">
    <w:name w:val="Сетка таблицы1"/>
    <w:basedOn w:val="af0"/>
    <w:next w:val="afffff4"/>
    <w:uiPriority w:val="59"/>
    <w:rsid w:val="00415F4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f"/>
    <w:uiPriority w:val="99"/>
    <w:semiHidden/>
    <w:unhideWhenUsed/>
    <w:rsid w:val="00415F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footer" Target="footer2.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header" Target="header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A3A8DF-9120-432F-A2AC-5BF944AC4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38</Pages>
  <Words>8976</Words>
  <Characters>51165</Characters>
  <Application>Microsoft Office Word</Application>
  <DocSecurity>0</DocSecurity>
  <Lines>426</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Sivtsova, Evgenia A.</dc:creator>
  <cp:keywords/>
  <dc:description/>
  <cp:lastModifiedBy>Зверева Елена Викторовна</cp:lastModifiedBy>
  <cp:revision>2</cp:revision>
  <cp:lastPrinted>2017-09-20T11:27:00Z</cp:lastPrinted>
  <dcterms:created xsi:type="dcterms:W3CDTF">2021-08-02T08:22:00Z</dcterms:created>
  <dcterms:modified xsi:type="dcterms:W3CDTF">2021-08-02T08:22:00Z</dcterms:modified>
</cp:coreProperties>
</file>