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57E" w:rsidRPr="0032757E" w:rsidRDefault="0032757E" w:rsidP="0032757E">
      <w:pPr>
        <w:shd w:val="clear" w:color="auto" w:fill="FFFFFF"/>
        <w:spacing w:before="195" w:after="195" w:line="240" w:lineRule="auto"/>
        <w:jc w:val="center"/>
        <w:rPr>
          <w:rFonts w:ascii="Century Gothic" w:eastAsia="Times New Roman" w:hAnsi="Century Gothic" w:cs="Times New Roman"/>
          <w:color w:val="000000"/>
          <w:sz w:val="21"/>
          <w:szCs w:val="21"/>
        </w:rPr>
      </w:pPr>
      <w:r w:rsidRPr="0032757E">
        <w:rPr>
          <w:rFonts w:ascii="Century Gothic" w:eastAsia="Times New Roman" w:hAnsi="Century Gothic" w:cs="Times New Roman"/>
          <w:b/>
          <w:bCs/>
          <w:color w:val="000000"/>
          <w:sz w:val="21"/>
          <w:szCs w:val="21"/>
        </w:rPr>
        <w:t>АДМИНИСТРАЦИЯ МУНИЦИПАЛЬНОГО ОБРАЗОВАНИЯ ПОСЕЛОК ПАНГОДЫ</w:t>
      </w:r>
      <w:r w:rsidRPr="0032757E">
        <w:rPr>
          <w:rFonts w:ascii="Century Gothic" w:eastAsia="Times New Roman" w:hAnsi="Century Gothic" w:cs="Times New Roman"/>
          <w:b/>
          <w:bCs/>
          <w:color w:val="000000"/>
          <w:sz w:val="21"/>
          <w:szCs w:val="21"/>
        </w:rPr>
        <w:br/>
      </w:r>
      <w:r w:rsidRPr="0032757E">
        <w:rPr>
          <w:rFonts w:ascii="Century Gothic" w:eastAsia="Times New Roman" w:hAnsi="Century Gothic" w:cs="Times New Roman"/>
          <w:b/>
          <w:bCs/>
          <w:color w:val="000000"/>
          <w:sz w:val="33"/>
          <w:szCs w:val="33"/>
        </w:rPr>
        <w:t>ПОСТАНОВЛЕНИЕ</w:t>
      </w:r>
    </w:p>
    <w:p w:rsidR="0032757E" w:rsidRPr="0032757E" w:rsidRDefault="0032757E" w:rsidP="0032757E">
      <w:pPr>
        <w:shd w:val="clear" w:color="auto" w:fill="FFFFFF"/>
        <w:spacing w:before="195" w:after="195" w:line="240" w:lineRule="auto"/>
        <w:rPr>
          <w:rFonts w:ascii="Century Gothic" w:eastAsia="Times New Roman" w:hAnsi="Century Gothic" w:cs="Times New Roman"/>
          <w:color w:val="000000"/>
          <w:sz w:val="21"/>
          <w:szCs w:val="21"/>
        </w:rPr>
      </w:pPr>
      <w:r w:rsidRPr="0032757E">
        <w:rPr>
          <w:rFonts w:ascii="Century Gothic" w:eastAsia="Times New Roman" w:hAnsi="Century Gothic" w:cs="Times New Roman"/>
          <w:color w:val="000000"/>
          <w:sz w:val="21"/>
          <w:szCs w:val="21"/>
        </w:rPr>
        <w:t>19 декабря 2019 года</w:t>
      </w:r>
      <w:r w:rsidRPr="0032757E">
        <w:rPr>
          <w:rFonts w:ascii="Century Gothic" w:eastAsia="Times New Roman" w:hAnsi="Century Gothic" w:cs="Times New Roman"/>
          <w:color w:val="000000"/>
          <w:sz w:val="21"/>
          <w:szCs w:val="21"/>
        </w:rPr>
        <w:br/>
        <w:t>№ 476</w:t>
      </w:r>
      <w:r w:rsidRPr="0032757E">
        <w:rPr>
          <w:rFonts w:ascii="Century Gothic" w:eastAsia="Times New Roman" w:hAnsi="Century Gothic" w:cs="Times New Roman"/>
          <w:color w:val="000000"/>
          <w:sz w:val="21"/>
          <w:szCs w:val="21"/>
        </w:rPr>
        <w:br/>
        <w:t xml:space="preserve">п. </w:t>
      </w:r>
      <w:proofErr w:type="spellStart"/>
      <w:r w:rsidRPr="0032757E">
        <w:rPr>
          <w:rFonts w:ascii="Century Gothic" w:eastAsia="Times New Roman" w:hAnsi="Century Gothic" w:cs="Times New Roman"/>
          <w:color w:val="000000"/>
          <w:sz w:val="21"/>
          <w:szCs w:val="21"/>
        </w:rPr>
        <w:t>Пангоды</w:t>
      </w:r>
      <w:proofErr w:type="spellEnd"/>
    </w:p>
    <w:p w:rsidR="0032757E" w:rsidRPr="0032757E" w:rsidRDefault="0032757E" w:rsidP="0032757E">
      <w:pPr>
        <w:shd w:val="clear" w:color="auto" w:fill="FFFFFF"/>
        <w:spacing w:before="195" w:after="195" w:line="240" w:lineRule="auto"/>
        <w:jc w:val="center"/>
        <w:rPr>
          <w:rFonts w:ascii="Century Gothic" w:eastAsia="Times New Roman" w:hAnsi="Century Gothic" w:cs="Times New Roman"/>
          <w:color w:val="000000"/>
          <w:sz w:val="21"/>
          <w:szCs w:val="21"/>
        </w:rPr>
      </w:pPr>
      <w:r w:rsidRPr="0032757E">
        <w:rPr>
          <w:rFonts w:ascii="Century Gothic" w:eastAsia="Times New Roman" w:hAnsi="Century Gothic" w:cs="Times New Roman"/>
          <w:b/>
          <w:bCs/>
          <w:color w:val="000000"/>
          <w:sz w:val="21"/>
          <w:szCs w:val="21"/>
        </w:rPr>
        <w:t xml:space="preserve">О внесении изменений в постановление Администрации муниципального образования поселок </w:t>
      </w:r>
      <w:proofErr w:type="spellStart"/>
      <w:r w:rsidRPr="0032757E">
        <w:rPr>
          <w:rFonts w:ascii="Century Gothic" w:eastAsia="Times New Roman" w:hAnsi="Century Gothic" w:cs="Times New Roman"/>
          <w:b/>
          <w:bCs/>
          <w:color w:val="000000"/>
          <w:sz w:val="21"/>
          <w:szCs w:val="21"/>
        </w:rPr>
        <w:t>Пангоды</w:t>
      </w:r>
      <w:proofErr w:type="spellEnd"/>
      <w:r w:rsidRPr="0032757E">
        <w:rPr>
          <w:rFonts w:ascii="Century Gothic" w:eastAsia="Times New Roman" w:hAnsi="Century Gothic" w:cs="Times New Roman"/>
          <w:b/>
          <w:bCs/>
          <w:color w:val="000000"/>
          <w:sz w:val="21"/>
          <w:szCs w:val="21"/>
        </w:rPr>
        <w:t xml:space="preserve"> от 13 мая 2019 года № 188 «Об утверждении Административного регламента предоставления муниципальной услуги «Предоставление разрешений на условно разрешенный вид использования земельных участков или объектов капитального строительства»</w:t>
      </w:r>
    </w:p>
    <w:p w:rsidR="0032757E" w:rsidRPr="0032757E" w:rsidRDefault="0032757E" w:rsidP="0032757E">
      <w:pPr>
        <w:shd w:val="clear" w:color="auto" w:fill="FFFFFF"/>
        <w:spacing w:before="195" w:after="195" w:line="240" w:lineRule="auto"/>
        <w:jc w:val="both"/>
        <w:rPr>
          <w:rFonts w:ascii="Century Gothic" w:eastAsia="Times New Roman" w:hAnsi="Century Gothic" w:cs="Times New Roman"/>
          <w:color w:val="000000"/>
          <w:sz w:val="21"/>
          <w:szCs w:val="21"/>
        </w:rPr>
      </w:pPr>
      <w:r w:rsidRPr="0032757E">
        <w:rPr>
          <w:rFonts w:ascii="Century Gothic" w:eastAsia="Times New Roman" w:hAnsi="Century Gothic" w:cs="Times New Roman"/>
          <w:color w:val="000000"/>
          <w:sz w:val="21"/>
          <w:szCs w:val="21"/>
          <w:lang w:val="x-none"/>
        </w:rPr>
        <w:t>В соответствии с Федеральным законом от 27</w:t>
      </w:r>
      <w:r w:rsidRPr="0032757E">
        <w:rPr>
          <w:rFonts w:ascii="Century Gothic" w:eastAsia="Times New Roman" w:hAnsi="Century Gothic" w:cs="Times New Roman"/>
          <w:color w:val="000000"/>
          <w:sz w:val="21"/>
          <w:szCs w:val="21"/>
        </w:rPr>
        <w:t> июля </w:t>
      </w:r>
      <w:r w:rsidRPr="0032757E">
        <w:rPr>
          <w:rFonts w:ascii="Century Gothic" w:eastAsia="Times New Roman" w:hAnsi="Century Gothic" w:cs="Times New Roman"/>
          <w:color w:val="000000"/>
          <w:sz w:val="21"/>
          <w:szCs w:val="21"/>
          <w:lang w:val="x-none"/>
        </w:rPr>
        <w:t>2010</w:t>
      </w:r>
      <w:r w:rsidRPr="0032757E">
        <w:rPr>
          <w:rFonts w:ascii="Century Gothic" w:eastAsia="Times New Roman" w:hAnsi="Century Gothic" w:cs="Times New Roman"/>
          <w:color w:val="000000"/>
          <w:sz w:val="21"/>
          <w:szCs w:val="21"/>
        </w:rPr>
        <w:t> года</w:t>
      </w:r>
      <w:r w:rsidRPr="0032757E">
        <w:rPr>
          <w:rFonts w:ascii="Century Gothic" w:eastAsia="Times New Roman" w:hAnsi="Century Gothic" w:cs="Times New Roman"/>
          <w:color w:val="000000"/>
          <w:sz w:val="21"/>
          <w:szCs w:val="21"/>
          <w:lang w:val="x-none"/>
        </w:rPr>
        <w:t> № 210-ФЗ «Об организации предоставления государственных и муниципальных услуг», на основании постановле</w:t>
      </w:r>
      <w:r w:rsidRPr="0032757E">
        <w:rPr>
          <w:rFonts w:ascii="Century Gothic" w:eastAsia="Times New Roman" w:hAnsi="Century Gothic" w:cs="Times New Roman"/>
          <w:color w:val="000000"/>
          <w:sz w:val="21"/>
          <w:szCs w:val="21"/>
        </w:rPr>
        <w:t>ния Правительства Ямало-Ненецкого автономного округа от 31 октября 2012 года № 911-П «О порядке разработки и утверждения административных регламентов предоставления государственных услуг Ямало-Ненецкого автономного округа», </w:t>
      </w:r>
      <w:r w:rsidRPr="0032757E">
        <w:rPr>
          <w:rFonts w:ascii="Century Gothic" w:eastAsia="Times New Roman" w:hAnsi="Century Gothic" w:cs="Times New Roman"/>
          <w:color w:val="000000"/>
          <w:sz w:val="21"/>
          <w:szCs w:val="21"/>
          <w:lang w:val="x-none"/>
        </w:rPr>
        <w:t>постановлени</w:t>
      </w:r>
      <w:r w:rsidRPr="0032757E">
        <w:rPr>
          <w:rFonts w:ascii="Century Gothic" w:eastAsia="Times New Roman" w:hAnsi="Century Gothic" w:cs="Times New Roman"/>
          <w:color w:val="000000"/>
          <w:sz w:val="21"/>
          <w:szCs w:val="21"/>
        </w:rPr>
        <w:t>я</w:t>
      </w:r>
      <w:r w:rsidRPr="0032757E">
        <w:rPr>
          <w:rFonts w:ascii="Century Gothic" w:eastAsia="Times New Roman" w:hAnsi="Century Gothic" w:cs="Times New Roman"/>
          <w:color w:val="000000"/>
          <w:sz w:val="21"/>
          <w:szCs w:val="21"/>
          <w:lang w:val="x-none"/>
        </w:rPr>
        <w:t xml:space="preserve"> Администрации муниципального образования поселок </w:t>
      </w:r>
      <w:proofErr w:type="spellStart"/>
      <w:r w:rsidRPr="0032757E">
        <w:rPr>
          <w:rFonts w:ascii="Century Gothic" w:eastAsia="Times New Roman" w:hAnsi="Century Gothic" w:cs="Times New Roman"/>
          <w:color w:val="000000"/>
          <w:sz w:val="21"/>
          <w:szCs w:val="21"/>
          <w:lang w:val="x-none"/>
        </w:rPr>
        <w:t>Пангоды</w:t>
      </w:r>
      <w:proofErr w:type="spellEnd"/>
      <w:r w:rsidRPr="0032757E">
        <w:rPr>
          <w:rFonts w:ascii="Century Gothic" w:eastAsia="Times New Roman" w:hAnsi="Century Gothic" w:cs="Times New Roman"/>
          <w:color w:val="000000"/>
          <w:sz w:val="21"/>
          <w:szCs w:val="21"/>
          <w:lang w:val="x-none"/>
        </w:rPr>
        <w:t xml:space="preserve"> от 19 апреля 2017 года № 188 «Об утверждении Порядка разработки и утверждения Административных регламентов предоставления муниципальных услуг муниципального образования поселок </w:t>
      </w:r>
      <w:proofErr w:type="spellStart"/>
      <w:r w:rsidRPr="0032757E">
        <w:rPr>
          <w:rFonts w:ascii="Century Gothic" w:eastAsia="Times New Roman" w:hAnsi="Century Gothic" w:cs="Times New Roman"/>
          <w:color w:val="000000"/>
          <w:sz w:val="21"/>
          <w:szCs w:val="21"/>
          <w:lang w:val="x-none"/>
        </w:rPr>
        <w:t>Пангоды</w:t>
      </w:r>
      <w:proofErr w:type="spellEnd"/>
      <w:r w:rsidRPr="0032757E">
        <w:rPr>
          <w:rFonts w:ascii="Century Gothic" w:eastAsia="Times New Roman" w:hAnsi="Century Gothic" w:cs="Times New Roman"/>
          <w:color w:val="000000"/>
          <w:sz w:val="21"/>
          <w:szCs w:val="21"/>
          <w:lang w:val="x-none"/>
        </w:rPr>
        <w:t>»</w:t>
      </w:r>
      <w:r w:rsidRPr="0032757E">
        <w:rPr>
          <w:rFonts w:ascii="Century Gothic" w:eastAsia="Times New Roman" w:hAnsi="Century Gothic" w:cs="Times New Roman"/>
          <w:color w:val="000000"/>
          <w:sz w:val="21"/>
          <w:szCs w:val="21"/>
        </w:rPr>
        <w:t>, </w:t>
      </w:r>
      <w:r w:rsidRPr="0032757E">
        <w:rPr>
          <w:rFonts w:ascii="Century Gothic" w:eastAsia="Times New Roman" w:hAnsi="Century Gothic" w:cs="Times New Roman"/>
          <w:color w:val="000000"/>
          <w:sz w:val="21"/>
          <w:szCs w:val="21"/>
          <w:lang w:val="x-none"/>
        </w:rPr>
        <w:t>Устав</w:t>
      </w:r>
      <w:r w:rsidRPr="0032757E">
        <w:rPr>
          <w:rFonts w:ascii="Century Gothic" w:eastAsia="Times New Roman" w:hAnsi="Century Gothic" w:cs="Times New Roman"/>
          <w:color w:val="000000"/>
          <w:sz w:val="21"/>
          <w:szCs w:val="21"/>
        </w:rPr>
        <w:t>а</w:t>
      </w:r>
      <w:r w:rsidRPr="0032757E">
        <w:rPr>
          <w:rFonts w:ascii="Century Gothic" w:eastAsia="Times New Roman" w:hAnsi="Century Gothic" w:cs="Times New Roman"/>
          <w:color w:val="000000"/>
          <w:sz w:val="21"/>
          <w:szCs w:val="21"/>
          <w:lang w:val="x-none"/>
        </w:rPr>
        <w:t> муниципального образования</w:t>
      </w:r>
      <w:r w:rsidRPr="0032757E">
        <w:rPr>
          <w:rFonts w:ascii="Century Gothic" w:eastAsia="Times New Roman" w:hAnsi="Century Gothic" w:cs="Times New Roman"/>
          <w:color w:val="000000"/>
          <w:sz w:val="21"/>
          <w:szCs w:val="21"/>
        </w:rPr>
        <w:t xml:space="preserve"> поселок </w:t>
      </w:r>
      <w:proofErr w:type="spellStart"/>
      <w:r w:rsidRPr="0032757E">
        <w:rPr>
          <w:rFonts w:ascii="Century Gothic" w:eastAsia="Times New Roman" w:hAnsi="Century Gothic" w:cs="Times New Roman"/>
          <w:color w:val="000000"/>
          <w:sz w:val="21"/>
          <w:szCs w:val="21"/>
        </w:rPr>
        <w:t>Пангоды</w:t>
      </w:r>
      <w:proofErr w:type="spellEnd"/>
      <w:r w:rsidRPr="0032757E">
        <w:rPr>
          <w:rFonts w:ascii="Century Gothic" w:eastAsia="Times New Roman" w:hAnsi="Century Gothic" w:cs="Times New Roman"/>
          <w:color w:val="000000"/>
          <w:sz w:val="21"/>
          <w:szCs w:val="21"/>
          <w:lang w:val="x-none"/>
        </w:rPr>
        <w:t>, Администрация муниципального образования</w:t>
      </w:r>
      <w:r w:rsidRPr="0032757E">
        <w:rPr>
          <w:rFonts w:ascii="Century Gothic" w:eastAsia="Times New Roman" w:hAnsi="Century Gothic" w:cs="Times New Roman"/>
          <w:color w:val="000000"/>
          <w:sz w:val="21"/>
          <w:szCs w:val="21"/>
        </w:rPr>
        <w:t xml:space="preserve"> поселок </w:t>
      </w:r>
      <w:proofErr w:type="spellStart"/>
      <w:r w:rsidRPr="0032757E">
        <w:rPr>
          <w:rFonts w:ascii="Century Gothic" w:eastAsia="Times New Roman" w:hAnsi="Century Gothic" w:cs="Times New Roman"/>
          <w:color w:val="000000"/>
          <w:sz w:val="21"/>
          <w:szCs w:val="21"/>
        </w:rPr>
        <w:t>Пангоды</w:t>
      </w:r>
      <w:proofErr w:type="spellEnd"/>
      <w:r w:rsidRPr="0032757E">
        <w:rPr>
          <w:rFonts w:ascii="Century Gothic" w:eastAsia="Times New Roman" w:hAnsi="Century Gothic" w:cs="Times New Roman"/>
          <w:color w:val="000000"/>
          <w:sz w:val="21"/>
          <w:szCs w:val="21"/>
        </w:rPr>
        <w:t> </w:t>
      </w:r>
      <w:r w:rsidRPr="0032757E">
        <w:rPr>
          <w:rFonts w:ascii="Century Gothic" w:eastAsia="Times New Roman" w:hAnsi="Century Gothic" w:cs="Times New Roman"/>
          <w:b/>
          <w:bCs/>
          <w:color w:val="000000"/>
          <w:sz w:val="21"/>
          <w:szCs w:val="21"/>
          <w:lang w:val="x-none"/>
        </w:rPr>
        <w:t>п о с т а н о в л я е т:</w:t>
      </w:r>
    </w:p>
    <w:p w:rsidR="0032757E" w:rsidRPr="0032757E" w:rsidRDefault="0032757E" w:rsidP="0032757E">
      <w:pPr>
        <w:shd w:val="clear" w:color="auto" w:fill="FFFFFF"/>
        <w:spacing w:before="195" w:after="195" w:line="240" w:lineRule="auto"/>
        <w:jc w:val="both"/>
        <w:rPr>
          <w:rFonts w:ascii="Century Gothic" w:eastAsia="Times New Roman" w:hAnsi="Century Gothic" w:cs="Times New Roman"/>
          <w:color w:val="000000"/>
          <w:sz w:val="21"/>
          <w:szCs w:val="21"/>
        </w:rPr>
      </w:pPr>
      <w:r w:rsidRPr="0032757E">
        <w:rPr>
          <w:rFonts w:ascii="Century Gothic" w:eastAsia="Times New Roman" w:hAnsi="Century Gothic" w:cs="Times New Roman"/>
          <w:color w:val="000000"/>
          <w:sz w:val="21"/>
          <w:szCs w:val="21"/>
        </w:rPr>
        <w:t xml:space="preserve">1. Внести в постановление Администрации муниципального образования поселок </w:t>
      </w:r>
      <w:proofErr w:type="spellStart"/>
      <w:r w:rsidRPr="0032757E">
        <w:rPr>
          <w:rFonts w:ascii="Century Gothic" w:eastAsia="Times New Roman" w:hAnsi="Century Gothic" w:cs="Times New Roman"/>
          <w:color w:val="000000"/>
          <w:sz w:val="21"/>
          <w:szCs w:val="21"/>
        </w:rPr>
        <w:t>Пангоды</w:t>
      </w:r>
      <w:proofErr w:type="spellEnd"/>
      <w:r w:rsidRPr="0032757E">
        <w:rPr>
          <w:rFonts w:ascii="Century Gothic" w:eastAsia="Times New Roman" w:hAnsi="Century Gothic" w:cs="Times New Roman"/>
          <w:color w:val="000000"/>
          <w:sz w:val="21"/>
          <w:szCs w:val="21"/>
        </w:rPr>
        <w:t xml:space="preserve"> от 13 мая 2019 года № 188 «Об утверждении Административного регламента предоставления муниципальной услуги «Предоставление разрешений на условно разрешенный вид использования земельных участков или объектов капитального строительства» следующие изменения:</w:t>
      </w:r>
    </w:p>
    <w:p w:rsidR="0032757E" w:rsidRPr="0032757E" w:rsidRDefault="0032757E" w:rsidP="0032757E">
      <w:pPr>
        <w:shd w:val="clear" w:color="auto" w:fill="FFFFFF"/>
        <w:spacing w:before="195" w:after="195" w:line="240" w:lineRule="auto"/>
        <w:jc w:val="both"/>
        <w:rPr>
          <w:rFonts w:ascii="Century Gothic" w:eastAsia="Times New Roman" w:hAnsi="Century Gothic" w:cs="Times New Roman"/>
          <w:color w:val="000000"/>
          <w:sz w:val="21"/>
          <w:szCs w:val="21"/>
        </w:rPr>
      </w:pPr>
      <w:r w:rsidRPr="0032757E">
        <w:rPr>
          <w:rFonts w:ascii="Century Gothic" w:eastAsia="Times New Roman" w:hAnsi="Century Gothic" w:cs="Times New Roman"/>
          <w:color w:val="000000"/>
          <w:sz w:val="21"/>
          <w:szCs w:val="21"/>
        </w:rPr>
        <w:t>1.1. Приложение, утвержденное указанным постановлением, изложить в новой редакции согласно приложению к настоящему постановлению.</w:t>
      </w:r>
    </w:p>
    <w:p w:rsidR="0032757E" w:rsidRPr="0032757E" w:rsidRDefault="0032757E" w:rsidP="0032757E">
      <w:pPr>
        <w:shd w:val="clear" w:color="auto" w:fill="FFFFFF"/>
        <w:spacing w:before="195" w:after="195" w:line="240" w:lineRule="auto"/>
        <w:jc w:val="both"/>
        <w:rPr>
          <w:rFonts w:ascii="Century Gothic" w:eastAsia="Times New Roman" w:hAnsi="Century Gothic" w:cs="Times New Roman"/>
          <w:color w:val="000000"/>
          <w:sz w:val="21"/>
          <w:szCs w:val="21"/>
        </w:rPr>
      </w:pPr>
      <w:r w:rsidRPr="0032757E">
        <w:rPr>
          <w:rFonts w:ascii="Century Gothic" w:eastAsia="Times New Roman" w:hAnsi="Century Gothic" w:cs="Times New Roman"/>
          <w:color w:val="000000"/>
          <w:sz w:val="21"/>
          <w:szCs w:val="21"/>
        </w:rPr>
        <w:t xml:space="preserve">2. Настоящее постановление разместить на официальном сайте Администрации муниципального образования поселок </w:t>
      </w:r>
      <w:proofErr w:type="spellStart"/>
      <w:r w:rsidRPr="0032757E">
        <w:rPr>
          <w:rFonts w:ascii="Century Gothic" w:eastAsia="Times New Roman" w:hAnsi="Century Gothic" w:cs="Times New Roman"/>
          <w:color w:val="000000"/>
          <w:sz w:val="21"/>
          <w:szCs w:val="21"/>
        </w:rPr>
        <w:t>Пангоды</w:t>
      </w:r>
      <w:proofErr w:type="spellEnd"/>
      <w:r w:rsidRPr="0032757E">
        <w:rPr>
          <w:rFonts w:ascii="Century Gothic" w:eastAsia="Times New Roman" w:hAnsi="Century Gothic" w:cs="Times New Roman"/>
          <w:color w:val="000000"/>
          <w:sz w:val="21"/>
          <w:szCs w:val="21"/>
        </w:rPr>
        <w:t>.</w:t>
      </w:r>
    </w:p>
    <w:p w:rsidR="0032757E" w:rsidRPr="0032757E" w:rsidRDefault="0032757E" w:rsidP="0032757E">
      <w:pPr>
        <w:shd w:val="clear" w:color="auto" w:fill="FFFFFF"/>
        <w:spacing w:before="195" w:after="195" w:line="240" w:lineRule="auto"/>
        <w:jc w:val="both"/>
        <w:rPr>
          <w:rFonts w:ascii="Century Gothic" w:eastAsia="Times New Roman" w:hAnsi="Century Gothic" w:cs="Times New Roman"/>
          <w:color w:val="000000"/>
          <w:sz w:val="21"/>
          <w:szCs w:val="21"/>
        </w:rPr>
      </w:pPr>
      <w:r w:rsidRPr="0032757E">
        <w:rPr>
          <w:rFonts w:ascii="Century Gothic" w:eastAsia="Times New Roman" w:hAnsi="Century Gothic" w:cs="Times New Roman"/>
          <w:color w:val="000000"/>
          <w:sz w:val="21"/>
          <w:szCs w:val="21"/>
        </w:rPr>
        <w:t>3. Контроль за исполнением настоящего постановления оставляю за собой.</w:t>
      </w:r>
    </w:p>
    <w:p w:rsidR="0032757E" w:rsidRPr="0032757E" w:rsidRDefault="0032757E" w:rsidP="0032757E">
      <w:pPr>
        <w:shd w:val="clear" w:color="auto" w:fill="FFFFFF"/>
        <w:spacing w:before="195" w:after="195" w:line="240" w:lineRule="auto"/>
        <w:jc w:val="right"/>
        <w:rPr>
          <w:rFonts w:ascii="Century Gothic" w:eastAsia="Times New Roman" w:hAnsi="Century Gothic" w:cs="Times New Roman"/>
          <w:color w:val="000000"/>
          <w:sz w:val="21"/>
          <w:szCs w:val="21"/>
        </w:rPr>
      </w:pPr>
      <w:r w:rsidRPr="0032757E">
        <w:rPr>
          <w:rFonts w:ascii="Century Gothic" w:eastAsia="Times New Roman" w:hAnsi="Century Gothic" w:cs="Times New Roman"/>
          <w:b/>
          <w:bCs/>
          <w:color w:val="000000"/>
          <w:sz w:val="21"/>
          <w:szCs w:val="21"/>
        </w:rPr>
        <w:t>Глава муниципального образования</w:t>
      </w:r>
      <w:r w:rsidRPr="0032757E">
        <w:rPr>
          <w:rFonts w:ascii="Century Gothic" w:eastAsia="Times New Roman" w:hAnsi="Century Gothic" w:cs="Times New Roman"/>
          <w:color w:val="000000"/>
          <w:sz w:val="21"/>
          <w:szCs w:val="21"/>
        </w:rPr>
        <w:br/>
      </w:r>
      <w:r w:rsidRPr="0032757E">
        <w:rPr>
          <w:rFonts w:ascii="Century Gothic" w:eastAsia="Times New Roman" w:hAnsi="Century Gothic" w:cs="Times New Roman"/>
          <w:b/>
          <w:bCs/>
          <w:color w:val="000000"/>
          <w:sz w:val="21"/>
          <w:szCs w:val="21"/>
        </w:rPr>
        <w:t xml:space="preserve">поселок </w:t>
      </w:r>
      <w:proofErr w:type="spellStart"/>
      <w:r w:rsidRPr="0032757E">
        <w:rPr>
          <w:rFonts w:ascii="Century Gothic" w:eastAsia="Times New Roman" w:hAnsi="Century Gothic" w:cs="Times New Roman"/>
          <w:b/>
          <w:bCs/>
          <w:color w:val="000000"/>
          <w:sz w:val="21"/>
          <w:szCs w:val="21"/>
        </w:rPr>
        <w:t>Пангоды</w:t>
      </w:r>
      <w:proofErr w:type="spellEnd"/>
      <w:r w:rsidRPr="0032757E">
        <w:rPr>
          <w:rFonts w:ascii="Century Gothic" w:eastAsia="Times New Roman" w:hAnsi="Century Gothic" w:cs="Times New Roman"/>
          <w:color w:val="000000"/>
          <w:sz w:val="21"/>
          <w:szCs w:val="21"/>
        </w:rPr>
        <w:br/>
      </w:r>
      <w:r w:rsidRPr="0032757E">
        <w:rPr>
          <w:rFonts w:ascii="Century Gothic" w:eastAsia="Times New Roman" w:hAnsi="Century Gothic" w:cs="Times New Roman"/>
          <w:b/>
          <w:bCs/>
          <w:color w:val="000000"/>
          <w:sz w:val="21"/>
          <w:szCs w:val="21"/>
        </w:rPr>
        <w:t xml:space="preserve">И.М. </w:t>
      </w:r>
      <w:proofErr w:type="spellStart"/>
      <w:r w:rsidRPr="0032757E">
        <w:rPr>
          <w:rFonts w:ascii="Century Gothic" w:eastAsia="Times New Roman" w:hAnsi="Century Gothic" w:cs="Times New Roman"/>
          <w:b/>
          <w:bCs/>
          <w:color w:val="000000"/>
          <w:sz w:val="21"/>
          <w:szCs w:val="21"/>
        </w:rPr>
        <w:t>Ярош</w:t>
      </w:r>
      <w:proofErr w:type="spellEnd"/>
    </w:p>
    <w:p w:rsidR="0032757E" w:rsidRDefault="0032757E">
      <w:pPr>
        <w:spacing w:after="0" w:line="240" w:lineRule="auto"/>
        <w:ind w:left="6096"/>
        <w:outlineLvl w:val="1"/>
        <w:rPr>
          <w:rFonts w:ascii="PT Astra Serif" w:eastAsia="Times New Roman" w:hAnsi="PT Astra Serif" w:cs="Times New Roman"/>
          <w:bCs/>
          <w:sz w:val="24"/>
          <w:szCs w:val="24"/>
        </w:rPr>
      </w:pPr>
    </w:p>
    <w:p w:rsidR="0032757E" w:rsidRDefault="0032757E">
      <w:pPr>
        <w:spacing w:after="0" w:line="240" w:lineRule="auto"/>
        <w:ind w:left="6096"/>
        <w:outlineLvl w:val="1"/>
        <w:rPr>
          <w:rFonts w:ascii="PT Astra Serif" w:eastAsia="Times New Roman" w:hAnsi="PT Astra Serif" w:cs="Times New Roman"/>
          <w:bCs/>
          <w:sz w:val="24"/>
          <w:szCs w:val="24"/>
        </w:rPr>
      </w:pPr>
    </w:p>
    <w:p w:rsidR="0032757E" w:rsidRDefault="0032757E">
      <w:pPr>
        <w:spacing w:after="0" w:line="240" w:lineRule="auto"/>
        <w:ind w:left="6096"/>
        <w:outlineLvl w:val="1"/>
        <w:rPr>
          <w:rFonts w:ascii="PT Astra Serif" w:eastAsia="Times New Roman" w:hAnsi="PT Astra Serif" w:cs="Times New Roman"/>
          <w:bCs/>
          <w:sz w:val="24"/>
          <w:szCs w:val="24"/>
        </w:rPr>
      </w:pPr>
    </w:p>
    <w:p w:rsidR="0032757E" w:rsidRDefault="0032757E">
      <w:pPr>
        <w:spacing w:after="0" w:line="240" w:lineRule="auto"/>
        <w:ind w:left="6096"/>
        <w:outlineLvl w:val="1"/>
        <w:rPr>
          <w:rFonts w:ascii="PT Astra Serif" w:eastAsia="Times New Roman" w:hAnsi="PT Astra Serif" w:cs="Times New Roman"/>
          <w:bCs/>
          <w:sz w:val="24"/>
          <w:szCs w:val="24"/>
        </w:rPr>
      </w:pPr>
    </w:p>
    <w:p w:rsidR="0032757E" w:rsidRDefault="0032757E">
      <w:pPr>
        <w:spacing w:after="0" w:line="240" w:lineRule="auto"/>
        <w:ind w:left="6096"/>
        <w:outlineLvl w:val="1"/>
        <w:rPr>
          <w:rFonts w:ascii="PT Astra Serif" w:eastAsia="Times New Roman" w:hAnsi="PT Astra Serif" w:cs="Times New Roman"/>
          <w:bCs/>
          <w:sz w:val="24"/>
          <w:szCs w:val="24"/>
        </w:rPr>
      </w:pPr>
    </w:p>
    <w:p w:rsidR="0032757E" w:rsidRDefault="0032757E">
      <w:pPr>
        <w:spacing w:after="0" w:line="240" w:lineRule="auto"/>
        <w:ind w:left="6096"/>
        <w:outlineLvl w:val="1"/>
        <w:rPr>
          <w:rFonts w:ascii="PT Astra Serif" w:eastAsia="Times New Roman" w:hAnsi="PT Astra Serif" w:cs="Times New Roman"/>
          <w:bCs/>
          <w:sz w:val="24"/>
          <w:szCs w:val="24"/>
        </w:rPr>
      </w:pPr>
    </w:p>
    <w:p w:rsidR="0032757E" w:rsidRDefault="0032757E">
      <w:pPr>
        <w:spacing w:after="0" w:line="240" w:lineRule="auto"/>
        <w:ind w:left="6096"/>
        <w:outlineLvl w:val="1"/>
        <w:rPr>
          <w:rFonts w:ascii="PT Astra Serif" w:eastAsia="Times New Roman" w:hAnsi="PT Astra Serif" w:cs="Times New Roman"/>
          <w:bCs/>
          <w:sz w:val="24"/>
          <w:szCs w:val="24"/>
        </w:rPr>
      </w:pPr>
    </w:p>
    <w:p w:rsidR="0032757E" w:rsidRDefault="0032757E">
      <w:pPr>
        <w:spacing w:after="0" w:line="240" w:lineRule="auto"/>
        <w:ind w:left="6096"/>
        <w:outlineLvl w:val="1"/>
        <w:rPr>
          <w:rFonts w:ascii="PT Astra Serif" w:eastAsia="Times New Roman" w:hAnsi="PT Astra Serif" w:cs="Times New Roman"/>
          <w:bCs/>
          <w:sz w:val="24"/>
          <w:szCs w:val="24"/>
        </w:rPr>
      </w:pPr>
    </w:p>
    <w:p w:rsidR="0032757E" w:rsidRDefault="0032757E">
      <w:pPr>
        <w:spacing w:after="0" w:line="240" w:lineRule="auto"/>
        <w:ind w:left="6096"/>
        <w:outlineLvl w:val="1"/>
        <w:rPr>
          <w:rFonts w:ascii="PT Astra Serif" w:eastAsia="Times New Roman" w:hAnsi="PT Astra Serif" w:cs="Times New Roman"/>
          <w:bCs/>
          <w:sz w:val="24"/>
          <w:szCs w:val="24"/>
        </w:rPr>
      </w:pPr>
    </w:p>
    <w:p w:rsidR="0032757E" w:rsidRDefault="0032757E">
      <w:pPr>
        <w:spacing w:after="0" w:line="240" w:lineRule="auto"/>
        <w:ind w:left="6096"/>
        <w:outlineLvl w:val="1"/>
        <w:rPr>
          <w:rFonts w:ascii="PT Astra Serif" w:eastAsia="Times New Roman" w:hAnsi="PT Astra Serif" w:cs="Times New Roman"/>
          <w:bCs/>
          <w:sz w:val="24"/>
          <w:szCs w:val="24"/>
        </w:rPr>
      </w:pPr>
    </w:p>
    <w:p w:rsidR="0032757E" w:rsidRDefault="0032757E">
      <w:pPr>
        <w:spacing w:after="0" w:line="240" w:lineRule="auto"/>
        <w:ind w:left="6096"/>
        <w:outlineLvl w:val="1"/>
        <w:rPr>
          <w:rFonts w:ascii="PT Astra Serif" w:eastAsia="Times New Roman" w:hAnsi="PT Astra Serif" w:cs="Times New Roman"/>
          <w:bCs/>
          <w:sz w:val="24"/>
          <w:szCs w:val="24"/>
        </w:rPr>
      </w:pPr>
    </w:p>
    <w:p w:rsidR="0032757E" w:rsidRDefault="0032757E">
      <w:pPr>
        <w:spacing w:after="0" w:line="240" w:lineRule="auto"/>
        <w:ind w:left="6096"/>
        <w:outlineLvl w:val="1"/>
        <w:rPr>
          <w:rFonts w:ascii="PT Astra Serif" w:eastAsia="Times New Roman" w:hAnsi="PT Astra Serif" w:cs="Times New Roman"/>
          <w:bCs/>
          <w:sz w:val="24"/>
          <w:szCs w:val="24"/>
        </w:rPr>
      </w:pPr>
    </w:p>
    <w:p w:rsidR="0032757E" w:rsidRDefault="0032757E">
      <w:pPr>
        <w:spacing w:after="0" w:line="240" w:lineRule="auto"/>
        <w:ind w:left="6096"/>
        <w:outlineLvl w:val="1"/>
        <w:rPr>
          <w:rFonts w:ascii="PT Astra Serif" w:eastAsia="Times New Roman" w:hAnsi="PT Astra Serif" w:cs="Times New Roman"/>
          <w:bCs/>
          <w:sz w:val="24"/>
          <w:szCs w:val="24"/>
        </w:rPr>
      </w:pPr>
    </w:p>
    <w:p w:rsidR="0032757E" w:rsidRDefault="0032757E">
      <w:pPr>
        <w:spacing w:after="0" w:line="240" w:lineRule="auto"/>
        <w:ind w:left="6096"/>
        <w:outlineLvl w:val="1"/>
        <w:rPr>
          <w:rFonts w:ascii="PT Astra Serif" w:eastAsia="Times New Roman" w:hAnsi="PT Astra Serif" w:cs="Times New Roman"/>
          <w:bCs/>
          <w:sz w:val="24"/>
          <w:szCs w:val="24"/>
        </w:rPr>
      </w:pPr>
    </w:p>
    <w:p w:rsidR="002C79CA" w:rsidRDefault="00862C34">
      <w:pPr>
        <w:spacing w:after="0" w:line="240" w:lineRule="auto"/>
        <w:ind w:left="6096"/>
        <w:outlineLvl w:val="1"/>
        <w:rPr>
          <w:rFonts w:ascii="PT Astra Serif" w:eastAsia="Times New Roman" w:hAnsi="PT Astra Serif" w:cs="Times New Roman"/>
          <w:bCs/>
          <w:sz w:val="24"/>
          <w:szCs w:val="24"/>
        </w:rPr>
      </w:pPr>
      <w:bookmarkStart w:id="0" w:name="_GoBack"/>
      <w:bookmarkEnd w:id="0"/>
      <w:r>
        <w:rPr>
          <w:rFonts w:ascii="PT Astra Serif" w:eastAsia="Times New Roman" w:hAnsi="PT Astra Serif" w:cs="Times New Roman"/>
          <w:bCs/>
          <w:sz w:val="24"/>
          <w:szCs w:val="24"/>
        </w:rPr>
        <w:lastRenderedPageBreak/>
        <w:t>Приложение</w:t>
      </w:r>
    </w:p>
    <w:p w:rsidR="002C79CA" w:rsidRDefault="00862C34">
      <w:pPr>
        <w:spacing w:after="0" w:line="240" w:lineRule="auto"/>
        <w:ind w:left="6096"/>
        <w:outlineLvl w:val="1"/>
        <w:rPr>
          <w:rFonts w:ascii="PT Astra Serif" w:eastAsia="Times New Roman" w:hAnsi="PT Astra Serif" w:cs="Times New Roman"/>
          <w:bCs/>
          <w:sz w:val="24"/>
          <w:szCs w:val="24"/>
        </w:rPr>
      </w:pPr>
      <w:r>
        <w:rPr>
          <w:rFonts w:ascii="PT Astra Serif" w:eastAsia="Times New Roman" w:hAnsi="PT Astra Serif" w:cs="Times New Roman"/>
          <w:bCs/>
          <w:sz w:val="24"/>
          <w:szCs w:val="24"/>
        </w:rPr>
        <w:t>к постановлению Администрации</w:t>
      </w:r>
    </w:p>
    <w:p w:rsidR="002C79CA" w:rsidRDefault="00862C34">
      <w:pPr>
        <w:spacing w:after="0" w:line="240" w:lineRule="auto"/>
        <w:ind w:left="6096"/>
        <w:outlineLvl w:val="1"/>
        <w:rPr>
          <w:rFonts w:ascii="PT Astra Serif" w:eastAsia="Times New Roman" w:hAnsi="PT Astra Serif" w:cs="Times New Roman"/>
          <w:bCs/>
          <w:sz w:val="24"/>
          <w:szCs w:val="24"/>
        </w:rPr>
      </w:pPr>
      <w:r>
        <w:rPr>
          <w:rFonts w:ascii="PT Astra Serif" w:eastAsia="Times New Roman" w:hAnsi="PT Astra Serif" w:cs="Times New Roman"/>
          <w:bCs/>
          <w:sz w:val="24"/>
          <w:szCs w:val="24"/>
        </w:rPr>
        <w:t>муниципального образования</w:t>
      </w:r>
    </w:p>
    <w:p w:rsidR="002C79CA" w:rsidRDefault="00862C34">
      <w:pPr>
        <w:spacing w:after="0" w:line="240" w:lineRule="auto"/>
        <w:ind w:left="6096"/>
        <w:outlineLvl w:val="1"/>
        <w:rPr>
          <w:rFonts w:ascii="PT Astra Serif" w:eastAsia="Times New Roman" w:hAnsi="PT Astra Serif" w:cs="Times New Roman"/>
          <w:bCs/>
          <w:sz w:val="24"/>
          <w:szCs w:val="24"/>
        </w:rPr>
      </w:pPr>
      <w:r>
        <w:rPr>
          <w:rFonts w:ascii="PT Astra Serif" w:eastAsia="Times New Roman" w:hAnsi="PT Astra Serif" w:cs="Times New Roman"/>
          <w:bCs/>
          <w:sz w:val="24"/>
          <w:szCs w:val="24"/>
        </w:rPr>
        <w:t xml:space="preserve">поселок </w:t>
      </w:r>
      <w:proofErr w:type="spellStart"/>
      <w:r>
        <w:rPr>
          <w:rFonts w:ascii="PT Astra Serif" w:eastAsia="Times New Roman" w:hAnsi="PT Astra Serif" w:cs="Times New Roman"/>
          <w:bCs/>
          <w:sz w:val="24"/>
          <w:szCs w:val="24"/>
        </w:rPr>
        <w:t>Пангоды</w:t>
      </w:r>
      <w:proofErr w:type="spellEnd"/>
    </w:p>
    <w:p w:rsidR="002C79CA" w:rsidRDefault="00862C34">
      <w:pPr>
        <w:spacing w:after="0" w:line="240" w:lineRule="auto"/>
        <w:ind w:left="6096"/>
        <w:outlineLvl w:val="1"/>
        <w:rPr>
          <w:rFonts w:ascii="PT Astra Serif" w:eastAsia="Times New Roman" w:hAnsi="PT Astra Serif" w:cs="Times New Roman"/>
          <w:bCs/>
          <w:sz w:val="24"/>
          <w:szCs w:val="24"/>
        </w:rPr>
      </w:pPr>
      <w:r>
        <w:rPr>
          <w:rFonts w:ascii="PT Astra Serif" w:eastAsia="Times New Roman" w:hAnsi="PT Astra Serif" w:cs="Times New Roman"/>
          <w:bCs/>
          <w:sz w:val="24"/>
          <w:szCs w:val="24"/>
        </w:rPr>
        <w:t>от ______________ 2019 г. № ___</w:t>
      </w:r>
    </w:p>
    <w:p w:rsidR="002C79CA" w:rsidRDefault="002C79CA">
      <w:pPr>
        <w:spacing w:after="0" w:line="240" w:lineRule="auto"/>
        <w:jc w:val="center"/>
        <w:outlineLvl w:val="1"/>
        <w:rPr>
          <w:rFonts w:ascii="PT Astra Serif" w:hAnsi="PT Astra Serif" w:cs="Times New Roman"/>
          <w:b/>
          <w:bCs/>
          <w:sz w:val="26"/>
          <w:szCs w:val="26"/>
        </w:rPr>
      </w:pPr>
    </w:p>
    <w:p w:rsidR="002C79CA" w:rsidRDefault="002C79CA">
      <w:pPr>
        <w:spacing w:after="0" w:line="240" w:lineRule="auto"/>
        <w:jc w:val="center"/>
        <w:outlineLvl w:val="1"/>
        <w:rPr>
          <w:rFonts w:ascii="PT Astra Serif" w:hAnsi="PT Astra Serif" w:cs="Times New Roman"/>
          <w:b/>
          <w:bCs/>
          <w:sz w:val="26"/>
          <w:szCs w:val="26"/>
        </w:rPr>
      </w:pPr>
    </w:p>
    <w:p w:rsidR="002C79CA" w:rsidRDefault="00862C34">
      <w:pPr>
        <w:spacing w:after="0" w:line="240" w:lineRule="auto"/>
        <w:jc w:val="center"/>
        <w:outlineLvl w:val="1"/>
        <w:rPr>
          <w:rFonts w:ascii="PT Astra Serif" w:hAnsi="PT Astra Serif" w:cs="Times New Roman"/>
          <w:b/>
          <w:bCs/>
          <w:sz w:val="26"/>
          <w:szCs w:val="26"/>
        </w:rPr>
      </w:pPr>
      <w:r>
        <w:rPr>
          <w:rFonts w:ascii="PT Astra Serif" w:hAnsi="PT Astra Serif" w:cs="Times New Roman"/>
          <w:b/>
          <w:bCs/>
          <w:sz w:val="26"/>
          <w:szCs w:val="26"/>
        </w:rPr>
        <w:t>Административный регламент предоставления муниципальной услуги</w:t>
      </w:r>
    </w:p>
    <w:p w:rsidR="002C79CA" w:rsidRDefault="00862C34">
      <w:pPr>
        <w:spacing w:after="0" w:line="240" w:lineRule="auto"/>
        <w:jc w:val="center"/>
        <w:outlineLvl w:val="1"/>
        <w:rPr>
          <w:rFonts w:ascii="PT Astra Serif" w:hAnsi="PT Astra Serif" w:cs="Times New Roman"/>
          <w:b/>
          <w:sz w:val="26"/>
          <w:szCs w:val="26"/>
        </w:rPr>
      </w:pPr>
      <w:r>
        <w:rPr>
          <w:rFonts w:ascii="PT Astra Serif" w:hAnsi="PT Astra Serif" w:cs="Times New Roman"/>
          <w:b/>
          <w:sz w:val="26"/>
          <w:szCs w:val="26"/>
        </w:rPr>
        <w:t xml:space="preserve">«Предоставление разрешений на условно разрешенный вид использования земельных участков или объектов капитального строительства» </w:t>
      </w:r>
    </w:p>
    <w:p w:rsidR="002C79CA" w:rsidRDefault="002C79CA">
      <w:pPr>
        <w:spacing w:after="0" w:line="240" w:lineRule="auto"/>
        <w:ind w:firstLine="709"/>
        <w:jc w:val="center"/>
        <w:outlineLvl w:val="2"/>
        <w:rPr>
          <w:rFonts w:ascii="PT Astra Serif" w:hAnsi="PT Astra Serif" w:cs="Times New Roman"/>
          <w:b/>
          <w:bCs/>
          <w:szCs w:val="26"/>
        </w:rPr>
      </w:pPr>
    </w:p>
    <w:p w:rsidR="002C79CA" w:rsidRDefault="00862C34">
      <w:pPr>
        <w:pStyle w:val="afb"/>
        <w:numPr>
          <w:ilvl w:val="0"/>
          <w:numId w:val="5"/>
        </w:numPr>
        <w:tabs>
          <w:tab w:val="left" w:pos="284"/>
        </w:tabs>
        <w:spacing w:after="0" w:line="240" w:lineRule="auto"/>
        <w:ind w:left="0" w:firstLine="0"/>
        <w:jc w:val="center"/>
        <w:rPr>
          <w:rFonts w:ascii="PT Astra Serif" w:hAnsi="PT Astra Serif" w:cs="Times New Roman"/>
          <w:b/>
          <w:bCs/>
          <w:sz w:val="26"/>
          <w:szCs w:val="26"/>
        </w:rPr>
      </w:pPr>
      <w:r>
        <w:rPr>
          <w:rFonts w:ascii="PT Astra Serif" w:hAnsi="PT Astra Serif" w:cs="Times New Roman"/>
          <w:b/>
          <w:bCs/>
          <w:sz w:val="26"/>
          <w:szCs w:val="26"/>
        </w:rPr>
        <w:t>Общие положения</w:t>
      </w:r>
    </w:p>
    <w:p w:rsidR="002C79CA" w:rsidRDefault="002C79CA">
      <w:pPr>
        <w:spacing w:after="0" w:line="240" w:lineRule="auto"/>
        <w:ind w:firstLine="709"/>
        <w:jc w:val="both"/>
        <w:outlineLvl w:val="2"/>
        <w:rPr>
          <w:rFonts w:ascii="PT Astra Serif" w:hAnsi="PT Astra Serif" w:cs="Times New Roman"/>
          <w:szCs w:val="26"/>
        </w:rPr>
      </w:pPr>
    </w:p>
    <w:p w:rsidR="002C79CA" w:rsidRDefault="00862C34">
      <w:pPr>
        <w:tabs>
          <w:tab w:val="left" w:pos="426"/>
          <w:tab w:val="left" w:pos="1276"/>
          <w:tab w:val="left" w:pos="2835"/>
        </w:tabs>
        <w:spacing w:after="0" w:line="240" w:lineRule="auto"/>
        <w:jc w:val="center"/>
        <w:outlineLvl w:val="2"/>
        <w:rPr>
          <w:rFonts w:ascii="PT Astra Serif" w:hAnsi="PT Astra Serif" w:cs="Times New Roman"/>
          <w:b/>
          <w:bCs/>
          <w:sz w:val="26"/>
          <w:szCs w:val="26"/>
        </w:rPr>
      </w:pPr>
      <w:r>
        <w:rPr>
          <w:rFonts w:ascii="PT Astra Serif" w:hAnsi="PT Astra Serif" w:cs="Times New Roman"/>
          <w:b/>
          <w:bCs/>
          <w:sz w:val="26"/>
          <w:szCs w:val="26"/>
        </w:rPr>
        <w:t>1.1.</w:t>
      </w:r>
      <w:r>
        <w:rPr>
          <w:rFonts w:ascii="PT Astra Serif" w:hAnsi="PT Astra Serif" w:cs="Times New Roman"/>
          <w:b/>
          <w:bCs/>
          <w:sz w:val="26"/>
          <w:szCs w:val="26"/>
        </w:rPr>
        <w:tab/>
        <w:t>Предмет регулирования</w:t>
      </w:r>
    </w:p>
    <w:p w:rsidR="002C79CA" w:rsidRDefault="002C79CA">
      <w:pPr>
        <w:spacing w:after="0" w:line="240" w:lineRule="auto"/>
        <w:ind w:firstLine="709"/>
        <w:jc w:val="both"/>
        <w:outlineLvl w:val="2"/>
        <w:rPr>
          <w:rFonts w:ascii="PT Astra Serif" w:hAnsi="PT Astra Serif" w:cs="Times New Roman"/>
          <w:szCs w:val="26"/>
        </w:rPr>
      </w:pPr>
    </w:p>
    <w:p w:rsidR="002C79CA" w:rsidRDefault="00862C34">
      <w:pPr>
        <w:spacing w:after="0" w:line="240" w:lineRule="auto"/>
        <w:ind w:firstLine="709"/>
        <w:jc w:val="both"/>
        <w:outlineLvl w:val="2"/>
      </w:pPr>
      <w:r>
        <w:rPr>
          <w:rFonts w:ascii="PT Astra Serif" w:hAnsi="PT Astra Serif" w:cs="Times New Roman"/>
          <w:sz w:val="26"/>
          <w:szCs w:val="26"/>
        </w:rPr>
        <w:t>1.1.1.</w:t>
      </w:r>
      <w:r>
        <w:rPr>
          <w:rFonts w:ascii="PT Astra Serif" w:hAnsi="PT Astra Serif" w:cs="Times New Roman"/>
          <w:sz w:val="26"/>
          <w:szCs w:val="26"/>
        </w:rPr>
        <w:tab/>
        <w:t>Административный регламент предоставления муниципальной услуги «Предоставление разрешений на условно разрешенный вид использования земельных участков или объектов капитального строительства» (далее – регламент, муниципальная услуга)</w:t>
      </w:r>
      <w:r>
        <w:rPr>
          <w:rFonts w:ascii="PT Astra Serif" w:hAnsi="PT Astra Serif" w:cs="Times New Roman"/>
          <w:i/>
          <w:sz w:val="26"/>
          <w:szCs w:val="26"/>
        </w:rPr>
        <w:t xml:space="preserve"> </w:t>
      </w:r>
      <w:r>
        <w:rPr>
          <w:rFonts w:ascii="PT Astra Serif" w:hAnsi="PT Astra Serif" w:cs="Times New Roman"/>
          <w:sz w:val="26"/>
          <w:szCs w:val="26"/>
        </w:rPr>
        <w:t xml:space="preserve">разработан в соответствии с </w:t>
      </w:r>
      <w:hyperlink r:id="rId8">
        <w:r>
          <w:rPr>
            <w:rStyle w:val="a9"/>
            <w:rFonts w:ascii="PT Astra Serif" w:hAnsi="PT Astra Serif"/>
            <w:color w:val="auto"/>
            <w:sz w:val="26"/>
            <w:szCs w:val="26"/>
          </w:rPr>
          <w:t>Федеральным законом</w:t>
        </w:r>
      </w:hyperlink>
      <w:r>
        <w:rPr>
          <w:rFonts w:ascii="PT Astra Serif" w:hAnsi="PT Astra Serif" w:cs="Times New Roman"/>
          <w:sz w:val="26"/>
          <w:szCs w:val="26"/>
        </w:rPr>
        <w:t xml:space="preserve">                             от 27 июля 2010 года № 210-ФЗ «Об организации предоставления государственных             и муниципальных услуг» (далее – Федеральный закон № 210-ФЗ).</w:t>
      </w:r>
    </w:p>
    <w:p w:rsidR="002C79CA" w:rsidRDefault="00862C34">
      <w:pPr>
        <w:spacing w:after="0" w:line="240" w:lineRule="auto"/>
        <w:ind w:firstLine="709"/>
        <w:jc w:val="both"/>
        <w:outlineLvl w:val="2"/>
        <w:rPr>
          <w:rFonts w:ascii="PT Astra Serif" w:hAnsi="PT Astra Serif" w:cs="Times New Roman"/>
          <w:iCs/>
          <w:sz w:val="26"/>
          <w:szCs w:val="26"/>
        </w:rPr>
      </w:pPr>
      <w:r>
        <w:rPr>
          <w:rFonts w:ascii="PT Astra Serif" w:hAnsi="PT Astra Serif" w:cs="Times New Roman"/>
          <w:sz w:val="26"/>
          <w:szCs w:val="26"/>
        </w:rPr>
        <w:t>1.1.2.</w:t>
      </w:r>
      <w:r>
        <w:rPr>
          <w:rFonts w:ascii="PT Astra Serif" w:hAnsi="PT Astra Serif" w:cs="Times New Roman"/>
          <w:sz w:val="26"/>
          <w:szCs w:val="26"/>
        </w:rPr>
        <w:tab/>
        <w:t>П</w:t>
      </w:r>
      <w:r>
        <w:rPr>
          <w:rFonts w:ascii="PT Astra Serif" w:hAnsi="PT Astra Serif" w:cs="Times New Roman"/>
          <w:iCs/>
          <w:sz w:val="26"/>
          <w:szCs w:val="26"/>
        </w:rPr>
        <w:t>редметом регулирования настоящего регламента являются отношения, возникающие в связи с предоставлением муниципальной услуги.</w:t>
      </w:r>
    </w:p>
    <w:p w:rsidR="002C79CA" w:rsidRDefault="002C79CA">
      <w:pPr>
        <w:spacing w:after="0" w:line="240" w:lineRule="auto"/>
        <w:ind w:firstLine="709"/>
        <w:jc w:val="both"/>
        <w:outlineLvl w:val="2"/>
        <w:rPr>
          <w:rFonts w:ascii="PT Astra Serif" w:hAnsi="PT Astra Serif" w:cs="Times New Roman"/>
          <w:szCs w:val="26"/>
        </w:rPr>
      </w:pPr>
    </w:p>
    <w:p w:rsidR="002C79CA" w:rsidRDefault="00862C34">
      <w:pPr>
        <w:spacing w:after="0" w:line="240" w:lineRule="auto"/>
        <w:jc w:val="center"/>
        <w:rPr>
          <w:rFonts w:ascii="PT Astra Serif" w:hAnsi="PT Astra Serif" w:cs="Times New Roman"/>
          <w:sz w:val="26"/>
          <w:szCs w:val="26"/>
        </w:rPr>
      </w:pPr>
      <w:r>
        <w:rPr>
          <w:rFonts w:ascii="PT Astra Serif" w:hAnsi="PT Astra Serif" w:cs="Times New Roman"/>
          <w:b/>
          <w:bCs/>
          <w:sz w:val="26"/>
          <w:szCs w:val="26"/>
        </w:rPr>
        <w:t>1.2. Круг заявителей</w:t>
      </w:r>
    </w:p>
    <w:p w:rsidR="002C79CA" w:rsidRDefault="002C79CA">
      <w:pPr>
        <w:spacing w:after="0" w:line="240" w:lineRule="auto"/>
        <w:jc w:val="both"/>
        <w:outlineLvl w:val="2"/>
        <w:rPr>
          <w:rFonts w:ascii="PT Astra Serif" w:hAnsi="PT Astra Serif" w:cs="Times New Roman"/>
          <w:szCs w:val="26"/>
        </w:rPr>
      </w:pPr>
    </w:p>
    <w:p w:rsidR="002C79CA" w:rsidRDefault="00862C34">
      <w:pPr>
        <w:spacing w:after="0" w:line="240" w:lineRule="auto"/>
        <w:ind w:firstLine="709"/>
        <w:jc w:val="both"/>
        <w:rPr>
          <w:rFonts w:ascii="PT Astra Serif" w:hAnsi="PT Astra Serif" w:cs="Times New Roman"/>
          <w:i/>
          <w:sz w:val="26"/>
          <w:szCs w:val="26"/>
        </w:rPr>
      </w:pPr>
      <w:r>
        <w:rPr>
          <w:rFonts w:ascii="PT Astra Serif" w:hAnsi="PT Astra Serif" w:cs="Times New Roman"/>
          <w:sz w:val="26"/>
          <w:szCs w:val="26"/>
        </w:rPr>
        <w:t>1.2.1.</w:t>
      </w:r>
      <w:r>
        <w:rPr>
          <w:rFonts w:ascii="PT Astra Serif" w:hAnsi="PT Astra Serif" w:cs="Times New Roman"/>
          <w:sz w:val="26"/>
          <w:szCs w:val="26"/>
        </w:rPr>
        <w:tab/>
        <w:t xml:space="preserve">Заявителями на предоставление муниципальной услуги являются физические или юридические лица, заинтересованные в предоставлении разрешения на условно разрешенный вид использования земельного участка или объекта капитального строительства (далее – заявители). </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1.2.2.</w:t>
      </w:r>
      <w:r>
        <w:rPr>
          <w:rFonts w:ascii="PT Astra Serif" w:hAnsi="PT Astra Serif" w:cs="Times New Roman"/>
          <w:sz w:val="26"/>
          <w:szCs w:val="26"/>
        </w:rPr>
        <w:tab/>
        <w:t>При предоставлении муниципальной услуги от имени заявителей вправе выступать их законные представители или их представители по доверенности, выданной и оформленной в соответствии с гражданским законодательством Российской Федерации (далее - законный представитель, представитель заявителя).</w:t>
      </w:r>
    </w:p>
    <w:p w:rsidR="002C79CA" w:rsidRDefault="002C79CA">
      <w:pPr>
        <w:spacing w:after="0" w:line="240" w:lineRule="auto"/>
        <w:ind w:firstLine="709"/>
        <w:jc w:val="both"/>
        <w:outlineLvl w:val="2"/>
        <w:rPr>
          <w:rFonts w:ascii="PT Astra Serif" w:hAnsi="PT Astra Serif" w:cs="Times New Roman"/>
          <w:szCs w:val="26"/>
        </w:rPr>
      </w:pPr>
    </w:p>
    <w:p w:rsidR="002C79CA" w:rsidRDefault="00862C34">
      <w:pPr>
        <w:spacing w:after="0" w:line="240" w:lineRule="auto"/>
        <w:jc w:val="center"/>
        <w:rPr>
          <w:rFonts w:ascii="PT Astra Serif" w:hAnsi="PT Astra Serif" w:cs="Times New Roman"/>
          <w:b/>
          <w:bCs/>
          <w:sz w:val="26"/>
          <w:szCs w:val="26"/>
        </w:rPr>
      </w:pPr>
      <w:r>
        <w:rPr>
          <w:rFonts w:ascii="PT Astra Serif" w:hAnsi="PT Astra Serif" w:cs="Times New Roman"/>
          <w:b/>
          <w:bCs/>
          <w:sz w:val="26"/>
          <w:szCs w:val="26"/>
        </w:rPr>
        <w:t>1.3. Требования к порядку информирования</w:t>
      </w:r>
    </w:p>
    <w:p w:rsidR="002C79CA" w:rsidRDefault="00862C34">
      <w:pPr>
        <w:spacing w:after="0" w:line="240" w:lineRule="auto"/>
        <w:jc w:val="center"/>
        <w:rPr>
          <w:rFonts w:ascii="PT Astra Serif" w:hAnsi="PT Astra Serif" w:cs="Times New Roman"/>
          <w:b/>
          <w:bCs/>
          <w:sz w:val="26"/>
          <w:szCs w:val="26"/>
        </w:rPr>
      </w:pPr>
      <w:r>
        <w:rPr>
          <w:rFonts w:ascii="PT Astra Serif" w:hAnsi="PT Astra Serif" w:cs="Times New Roman"/>
          <w:b/>
          <w:bCs/>
          <w:sz w:val="26"/>
          <w:szCs w:val="26"/>
        </w:rPr>
        <w:t>о предоставлении муниципальной услуги</w:t>
      </w:r>
    </w:p>
    <w:p w:rsidR="002C79CA" w:rsidRDefault="002C79CA">
      <w:pPr>
        <w:spacing w:after="0" w:line="240" w:lineRule="auto"/>
        <w:ind w:firstLine="709"/>
        <w:jc w:val="both"/>
        <w:outlineLvl w:val="2"/>
        <w:rPr>
          <w:rFonts w:ascii="PT Astra Serif" w:hAnsi="PT Astra Serif" w:cs="Times New Roman"/>
          <w:szCs w:val="26"/>
        </w:rPr>
      </w:pPr>
    </w:p>
    <w:p w:rsidR="002C79CA" w:rsidRDefault="00862C34">
      <w:pPr>
        <w:spacing w:after="0" w:line="240" w:lineRule="auto"/>
        <w:ind w:firstLine="709"/>
        <w:jc w:val="both"/>
        <w:outlineLvl w:val="2"/>
        <w:rPr>
          <w:rFonts w:ascii="PT Astra Serif" w:hAnsi="PT Astra Serif" w:cs="Times New Roman"/>
          <w:sz w:val="26"/>
          <w:szCs w:val="26"/>
        </w:rPr>
      </w:pPr>
      <w:r>
        <w:rPr>
          <w:rFonts w:ascii="PT Astra Serif" w:hAnsi="PT Astra Serif" w:cs="Times New Roman"/>
          <w:sz w:val="26"/>
          <w:szCs w:val="26"/>
        </w:rPr>
        <w:t>1.3.1.</w:t>
      </w:r>
      <w:r>
        <w:rPr>
          <w:rFonts w:ascii="PT Astra Serif" w:hAnsi="PT Astra Serif" w:cs="Times New Roman"/>
          <w:sz w:val="26"/>
          <w:szCs w:val="26"/>
        </w:rPr>
        <w:tab/>
        <w:t>Получение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rsidR="002C79CA" w:rsidRDefault="00862C34">
      <w:pPr>
        <w:pStyle w:val="ConsPlusNormal0"/>
        <w:tabs>
          <w:tab w:val="left" w:pos="993"/>
        </w:tabs>
        <w:ind w:firstLine="709"/>
        <w:jc w:val="both"/>
        <w:rPr>
          <w:rFonts w:ascii="PT Astra Serif" w:hAnsi="PT Astra Serif"/>
          <w:sz w:val="26"/>
          <w:szCs w:val="26"/>
        </w:rPr>
      </w:pPr>
      <w:r>
        <w:rPr>
          <w:rFonts w:ascii="PT Astra Serif" w:hAnsi="PT Astra Serif"/>
          <w:sz w:val="26"/>
          <w:szCs w:val="26"/>
        </w:rPr>
        <w:t>-</w:t>
      </w:r>
      <w:r>
        <w:rPr>
          <w:rFonts w:ascii="PT Astra Serif" w:hAnsi="PT Astra Serif"/>
          <w:sz w:val="26"/>
          <w:szCs w:val="26"/>
        </w:rPr>
        <w:tab/>
        <w:t xml:space="preserve">при личном обращении заявителя непосредственно специалистами отдела ЖКХ и градостроительства Управления муниципального хозяйства Администрации муниципального образования поселок </w:t>
      </w:r>
      <w:proofErr w:type="spellStart"/>
      <w:r>
        <w:rPr>
          <w:rFonts w:ascii="PT Astra Serif" w:hAnsi="PT Astra Serif"/>
          <w:sz w:val="26"/>
          <w:szCs w:val="26"/>
        </w:rPr>
        <w:t>Пангоды</w:t>
      </w:r>
      <w:proofErr w:type="spellEnd"/>
      <w:r>
        <w:rPr>
          <w:rFonts w:ascii="PT Astra Serif" w:hAnsi="PT Astra Serif"/>
          <w:sz w:val="26"/>
          <w:szCs w:val="26"/>
        </w:rPr>
        <w:t xml:space="preserve"> (далее – отдел), работниками Государственного учреждения Ямало-Ненецкого автономного округа «Многофункциональный центр предоставления государственных и муниципальных услуг» (далее – МФЦ);</w:t>
      </w:r>
    </w:p>
    <w:p w:rsidR="002C79CA" w:rsidRDefault="00862C34">
      <w:pPr>
        <w:pStyle w:val="ConsPlusNormal0"/>
        <w:tabs>
          <w:tab w:val="left" w:pos="993"/>
        </w:tabs>
        <w:ind w:firstLine="709"/>
        <w:jc w:val="both"/>
        <w:rPr>
          <w:rFonts w:ascii="PT Astra Serif" w:hAnsi="PT Astra Serif"/>
          <w:sz w:val="26"/>
          <w:szCs w:val="26"/>
        </w:rPr>
      </w:pPr>
      <w:r>
        <w:rPr>
          <w:rFonts w:ascii="PT Astra Serif" w:hAnsi="PT Astra Serif"/>
          <w:sz w:val="26"/>
          <w:szCs w:val="26"/>
        </w:rPr>
        <w:lastRenderedPageBreak/>
        <w:t>-</w:t>
      </w:r>
      <w:r>
        <w:rPr>
          <w:rFonts w:ascii="PT Astra Serif" w:hAnsi="PT Astra Serif"/>
          <w:sz w:val="26"/>
          <w:szCs w:val="26"/>
        </w:rPr>
        <w:tab/>
        <w:t xml:space="preserve">с использованием средств телефонной связи при обращении при обращении в Администрацию муниципального образования поселок </w:t>
      </w:r>
      <w:proofErr w:type="spellStart"/>
      <w:r>
        <w:rPr>
          <w:rFonts w:ascii="PT Astra Serif" w:hAnsi="PT Astra Serif"/>
          <w:sz w:val="26"/>
          <w:szCs w:val="26"/>
        </w:rPr>
        <w:t>Пангоды</w:t>
      </w:r>
      <w:proofErr w:type="spellEnd"/>
      <w:r>
        <w:rPr>
          <w:rFonts w:ascii="PT Astra Serif" w:hAnsi="PT Astra Serif"/>
          <w:sz w:val="26"/>
          <w:szCs w:val="26"/>
        </w:rPr>
        <w:t xml:space="preserve">                                 </w:t>
      </w:r>
      <w:proofErr w:type="gramStart"/>
      <w:r>
        <w:rPr>
          <w:rFonts w:ascii="PT Astra Serif" w:hAnsi="PT Astra Serif"/>
          <w:sz w:val="26"/>
          <w:szCs w:val="26"/>
        </w:rPr>
        <w:t xml:space="preserve">   (</w:t>
      </w:r>
      <w:proofErr w:type="gramEnd"/>
      <w:r>
        <w:rPr>
          <w:rFonts w:ascii="PT Astra Serif" w:hAnsi="PT Astra Serif"/>
          <w:sz w:val="26"/>
          <w:szCs w:val="26"/>
        </w:rPr>
        <w:t>далее – Уполномоченный орган, Администрация) или в контакт-центр МФЦ;</w:t>
      </w:r>
    </w:p>
    <w:p w:rsidR="002C79CA" w:rsidRDefault="00862C34">
      <w:pPr>
        <w:tabs>
          <w:tab w:val="left" w:pos="993"/>
        </w:tabs>
        <w:spacing w:after="0" w:line="240" w:lineRule="auto"/>
        <w:ind w:firstLine="709"/>
        <w:contextualSpacing/>
        <w:jc w:val="both"/>
        <w:rPr>
          <w:rFonts w:ascii="PT Astra Serif" w:hAnsi="PT Astra Serif" w:cs="Times New Roman"/>
          <w:sz w:val="26"/>
          <w:szCs w:val="26"/>
        </w:rPr>
      </w:pPr>
      <w:r>
        <w:rPr>
          <w:rFonts w:ascii="PT Astra Serif" w:hAnsi="PT Astra Serif" w:cs="Times New Roman"/>
          <w:sz w:val="26"/>
          <w:szCs w:val="26"/>
        </w:rPr>
        <w:t>-</w:t>
      </w:r>
      <w:r>
        <w:rPr>
          <w:rFonts w:ascii="PT Astra Serif" w:hAnsi="PT Astra Serif" w:cs="Times New Roman"/>
          <w:sz w:val="26"/>
          <w:szCs w:val="26"/>
        </w:rPr>
        <w:tab/>
        <w:t>путем обращения в письменной форме почтой в адрес Уполномоченного органа, МФЦ или по адресу электронной почты Уполномоченного органа, МФЦ;</w:t>
      </w:r>
    </w:p>
    <w:p w:rsidR="002C79CA" w:rsidRDefault="00862C34">
      <w:pPr>
        <w:pStyle w:val="ConsPlusNormal0"/>
        <w:tabs>
          <w:tab w:val="left" w:pos="993"/>
        </w:tabs>
        <w:ind w:firstLine="709"/>
        <w:jc w:val="both"/>
        <w:rPr>
          <w:rFonts w:ascii="PT Astra Serif" w:hAnsi="PT Astra Serif"/>
          <w:sz w:val="26"/>
          <w:szCs w:val="26"/>
        </w:rPr>
      </w:pPr>
      <w:r>
        <w:rPr>
          <w:rFonts w:ascii="PT Astra Serif" w:hAnsi="PT Astra Serif"/>
          <w:sz w:val="26"/>
          <w:szCs w:val="26"/>
        </w:rPr>
        <w:t>-</w:t>
      </w:r>
      <w:r>
        <w:rPr>
          <w:rFonts w:ascii="PT Astra Serif" w:hAnsi="PT Astra Serif"/>
          <w:sz w:val="26"/>
          <w:szCs w:val="26"/>
        </w:rPr>
        <w:tab/>
        <w:t xml:space="preserve">на стендах и/или с использованием </w:t>
      </w:r>
      <w:r>
        <w:rPr>
          <w:rFonts w:ascii="PT Astra Serif" w:eastAsia="Calibri" w:hAnsi="PT Astra Serif"/>
          <w:sz w:val="26"/>
          <w:szCs w:val="26"/>
          <w:lang w:eastAsia="en-US"/>
        </w:rPr>
        <w:t>средств электронного информирования</w:t>
      </w:r>
      <w:r>
        <w:rPr>
          <w:rFonts w:ascii="PT Astra Serif" w:hAnsi="PT Astra Serif"/>
          <w:sz w:val="26"/>
          <w:szCs w:val="26"/>
        </w:rPr>
        <w:t xml:space="preserve">               в помещении Уполномоченного органа и МФЦ;</w:t>
      </w:r>
    </w:p>
    <w:p w:rsidR="002C79CA" w:rsidRDefault="00862C34">
      <w:pPr>
        <w:pStyle w:val="ConsPlusNormal0"/>
        <w:tabs>
          <w:tab w:val="left" w:pos="993"/>
        </w:tabs>
        <w:ind w:firstLine="709"/>
        <w:jc w:val="both"/>
      </w:pPr>
      <w:r>
        <w:rPr>
          <w:rFonts w:ascii="PT Astra Serif" w:hAnsi="PT Astra Serif"/>
          <w:sz w:val="26"/>
          <w:szCs w:val="26"/>
        </w:rPr>
        <w:t>-</w:t>
      </w:r>
      <w:r>
        <w:rPr>
          <w:rFonts w:ascii="PT Astra Serif" w:hAnsi="PT Astra Serif"/>
          <w:sz w:val="26"/>
          <w:szCs w:val="26"/>
        </w:rPr>
        <w:tab/>
        <w:t xml:space="preserve">на официальном сайте Уполномоченного органа http://www.pangody.ru, едином официальном интернет – портале сети МФЦ в Ямало-Ненецком автономном округе (далее – автономный округ), в информационно-телекоммуникационной сети Интернет: </w:t>
      </w:r>
      <w:hyperlink r:id="rId9">
        <w:r>
          <w:rPr>
            <w:rStyle w:val="-"/>
            <w:rFonts w:ascii="PT Astra Serif" w:hAnsi="PT Astra Serif"/>
            <w:color w:val="auto"/>
            <w:sz w:val="26"/>
            <w:szCs w:val="26"/>
            <w:u w:val="none"/>
          </w:rPr>
          <w:t>http://www.mfc.yanao.ru</w:t>
        </w:r>
      </w:hyperlink>
      <w:r>
        <w:rPr>
          <w:rFonts w:ascii="PT Astra Serif" w:hAnsi="PT Astra Serif"/>
          <w:sz w:val="26"/>
          <w:szCs w:val="26"/>
        </w:rPr>
        <w:t xml:space="preserve"> (далее – сайт МФЦ);</w:t>
      </w:r>
    </w:p>
    <w:p w:rsidR="002C79CA" w:rsidRDefault="00862C34">
      <w:pPr>
        <w:pStyle w:val="ConsPlusNormal0"/>
        <w:tabs>
          <w:tab w:val="left" w:pos="993"/>
        </w:tabs>
        <w:ind w:firstLine="709"/>
        <w:jc w:val="both"/>
      </w:pPr>
      <w:r>
        <w:rPr>
          <w:rFonts w:ascii="PT Astra Serif" w:hAnsi="PT Astra Serif"/>
          <w:sz w:val="26"/>
          <w:szCs w:val="26"/>
        </w:rPr>
        <w:t>-</w:t>
      </w:r>
      <w:r>
        <w:rPr>
          <w:rFonts w:ascii="PT Astra Serif" w:hAnsi="PT Astra Serif"/>
          <w:sz w:val="26"/>
          <w:szCs w:val="26"/>
        </w:rPr>
        <w:tab/>
        <w:t xml:space="preserve">в государственной информационной системе «Единый портал государственных и муниципальных услуг (функций)» </w:t>
      </w:r>
      <w:hyperlink r:id="rId10">
        <w:r>
          <w:rPr>
            <w:rStyle w:val="-"/>
            <w:rFonts w:ascii="PT Astra Serif" w:hAnsi="PT Astra Serif"/>
            <w:color w:val="auto"/>
            <w:sz w:val="26"/>
            <w:szCs w:val="26"/>
            <w:u w:val="none"/>
            <w:lang w:val="en-US"/>
          </w:rPr>
          <w:t>www</w:t>
        </w:r>
        <w:r>
          <w:rPr>
            <w:rStyle w:val="-"/>
            <w:rFonts w:ascii="PT Astra Serif" w:hAnsi="PT Astra Serif"/>
            <w:color w:val="auto"/>
            <w:sz w:val="26"/>
            <w:szCs w:val="26"/>
            <w:u w:val="none"/>
          </w:rPr>
          <w:t>.</w:t>
        </w:r>
        <w:r>
          <w:rPr>
            <w:rStyle w:val="-"/>
            <w:rFonts w:ascii="PT Astra Serif" w:hAnsi="PT Astra Serif"/>
            <w:color w:val="auto"/>
            <w:sz w:val="26"/>
            <w:szCs w:val="26"/>
            <w:u w:val="none"/>
            <w:lang w:val="en-US"/>
          </w:rPr>
          <w:t>gosuslugi</w:t>
        </w:r>
        <w:r>
          <w:rPr>
            <w:rStyle w:val="-"/>
            <w:rFonts w:ascii="PT Astra Serif" w:hAnsi="PT Astra Serif"/>
            <w:color w:val="auto"/>
            <w:sz w:val="26"/>
            <w:szCs w:val="26"/>
            <w:u w:val="none"/>
          </w:rPr>
          <w:t>.</w:t>
        </w:r>
        <w:r>
          <w:rPr>
            <w:rStyle w:val="-"/>
            <w:rFonts w:ascii="PT Astra Serif" w:hAnsi="PT Astra Serif"/>
            <w:color w:val="auto"/>
            <w:sz w:val="26"/>
            <w:szCs w:val="26"/>
            <w:u w:val="none"/>
            <w:lang w:val="en-US"/>
          </w:rPr>
          <w:t>ru</w:t>
        </w:r>
      </w:hyperlink>
      <w:r>
        <w:rPr>
          <w:rFonts w:ascii="PT Astra Serif" w:hAnsi="PT Astra Serif"/>
          <w:sz w:val="26"/>
          <w:szCs w:val="26"/>
        </w:rPr>
        <w:t xml:space="preserve">                       </w:t>
      </w:r>
      <w:proofErr w:type="gramStart"/>
      <w:r>
        <w:rPr>
          <w:rFonts w:ascii="PT Astra Serif" w:hAnsi="PT Astra Serif"/>
          <w:sz w:val="26"/>
          <w:szCs w:val="26"/>
        </w:rPr>
        <w:t xml:space="preserve">   (</w:t>
      </w:r>
      <w:proofErr w:type="gramEnd"/>
      <w:r>
        <w:rPr>
          <w:rFonts w:ascii="PT Astra Serif" w:hAnsi="PT Astra Serif"/>
          <w:sz w:val="26"/>
          <w:szCs w:val="26"/>
        </w:rPr>
        <w:t xml:space="preserve">далее – Единый портал) и/или «Региональный портал государственных                                  и муниципальных услуг (функций) Ямало-Ненецкого автономного округа»                  </w:t>
      </w:r>
      <w:hyperlink r:id="rId11">
        <w:r>
          <w:rPr>
            <w:rStyle w:val="-"/>
            <w:rFonts w:ascii="PT Astra Serif" w:hAnsi="PT Astra Serif"/>
            <w:color w:val="auto"/>
            <w:sz w:val="26"/>
            <w:szCs w:val="26"/>
            <w:u w:val="none"/>
          </w:rPr>
          <w:t>www.pgu-yamal.ru</w:t>
        </w:r>
      </w:hyperlink>
      <w:r>
        <w:rPr>
          <w:rFonts w:ascii="PT Astra Serif" w:hAnsi="PT Astra Serif"/>
          <w:sz w:val="26"/>
          <w:szCs w:val="26"/>
        </w:rPr>
        <w:t xml:space="preserve"> (далее – Региональный портал). На Едином портале и/или Региональном портале размещается следующая информация:</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1)</w:t>
      </w:r>
      <w:r>
        <w:rPr>
          <w:rFonts w:ascii="PT Astra Serif" w:hAnsi="PT Astra Serif" w:cs="Times New Roman"/>
          <w:sz w:val="26"/>
          <w:szCs w:val="26"/>
        </w:rPr>
        <w:tab/>
        <w:t xml:space="preserve">исчерпывающий перечень документов, необходимых для предоставления муниципальной услуги, требования к оформлению указанных </w:t>
      </w:r>
      <w:proofErr w:type="gramStart"/>
      <w:r>
        <w:rPr>
          <w:rFonts w:ascii="PT Astra Serif" w:hAnsi="PT Astra Serif" w:cs="Times New Roman"/>
          <w:sz w:val="26"/>
          <w:szCs w:val="26"/>
        </w:rPr>
        <w:t xml:space="preserve">документов,   </w:t>
      </w:r>
      <w:proofErr w:type="gramEnd"/>
      <w:r>
        <w:rPr>
          <w:rFonts w:ascii="PT Astra Serif" w:hAnsi="PT Astra Serif" w:cs="Times New Roman"/>
          <w:sz w:val="26"/>
          <w:szCs w:val="26"/>
        </w:rPr>
        <w:t xml:space="preserve">                          а так же перечень документов, которые заявитель вправе представить по собственной инициативе;</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w:t>
      </w:r>
      <w:r>
        <w:rPr>
          <w:rFonts w:ascii="PT Astra Serif" w:hAnsi="PT Astra Serif" w:cs="Times New Roman"/>
          <w:sz w:val="26"/>
          <w:szCs w:val="26"/>
        </w:rPr>
        <w:tab/>
        <w:t>круг заявителей;</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3)</w:t>
      </w:r>
      <w:r>
        <w:rPr>
          <w:rFonts w:ascii="PT Astra Serif" w:hAnsi="PT Astra Serif" w:cs="Times New Roman"/>
          <w:sz w:val="26"/>
          <w:szCs w:val="26"/>
        </w:rPr>
        <w:tab/>
        <w:t>срок предоставления муниципальной услуги;</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4)</w:t>
      </w:r>
      <w:r>
        <w:rPr>
          <w:rFonts w:ascii="PT Astra Serif" w:hAnsi="PT Astra Serif" w:cs="Times New Roman"/>
          <w:sz w:val="26"/>
          <w:szCs w:val="26"/>
        </w:rPr>
        <w:tab/>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5)</w:t>
      </w:r>
      <w:r>
        <w:rPr>
          <w:rFonts w:ascii="PT Astra Serif" w:hAnsi="PT Astra Serif" w:cs="Times New Roman"/>
          <w:sz w:val="26"/>
          <w:szCs w:val="26"/>
        </w:rPr>
        <w:tab/>
        <w:t>размер платы, взимаемой за предоставление муниципальной услуги;</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6)</w:t>
      </w:r>
      <w:r>
        <w:rPr>
          <w:rFonts w:ascii="PT Astra Serif" w:hAnsi="PT Astra Serif" w:cs="Times New Roman"/>
          <w:sz w:val="26"/>
          <w:szCs w:val="26"/>
        </w:rPr>
        <w:tab/>
        <w:t>исчерпывающий перечень оснований для приостановления или отказа                      в предоставлении муниципальной услуги;</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7)</w:t>
      </w:r>
      <w:r>
        <w:rPr>
          <w:rFonts w:ascii="PT Astra Serif" w:hAnsi="PT Astra Serif" w:cs="Times New Roman"/>
          <w:sz w:val="26"/>
          <w:szCs w:val="26"/>
        </w:rPr>
        <w:tab/>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8)</w:t>
      </w:r>
      <w:r>
        <w:rPr>
          <w:rFonts w:ascii="PT Astra Serif" w:hAnsi="PT Astra Serif" w:cs="Times New Roman"/>
          <w:sz w:val="26"/>
          <w:szCs w:val="26"/>
        </w:rPr>
        <w:tab/>
        <w:t>формы заявлений (уведомлений, сообщений), используемые при предоставлении муниципальной услуги.</w:t>
      </w:r>
    </w:p>
    <w:p w:rsidR="002C79CA" w:rsidRDefault="00862C34">
      <w:pPr>
        <w:pStyle w:val="ConsPlusNormal0"/>
        <w:ind w:firstLine="709"/>
        <w:jc w:val="both"/>
        <w:rPr>
          <w:rFonts w:ascii="PT Astra Serif" w:hAnsi="PT Astra Serif"/>
          <w:sz w:val="26"/>
          <w:szCs w:val="26"/>
        </w:rPr>
      </w:pPr>
      <w:r>
        <w:rPr>
          <w:rFonts w:ascii="PT Astra Serif" w:hAnsi="PT Astra Serif"/>
          <w:sz w:val="26"/>
          <w:szCs w:val="26"/>
        </w:rPr>
        <w:t xml:space="preserve">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w:t>
      </w:r>
      <w:proofErr w:type="gramStart"/>
      <w:r>
        <w:rPr>
          <w:rFonts w:ascii="PT Astra Serif" w:hAnsi="PT Astra Serif"/>
          <w:sz w:val="26"/>
          <w:szCs w:val="26"/>
        </w:rPr>
        <w:t>авторизацию заявителя</w:t>
      </w:r>
      <w:proofErr w:type="gramEnd"/>
      <w:r>
        <w:rPr>
          <w:rFonts w:ascii="PT Astra Serif" w:hAnsi="PT Astra Serif"/>
          <w:sz w:val="26"/>
          <w:szCs w:val="26"/>
        </w:rPr>
        <w:t xml:space="preserve"> или предоставление им персональных данных.</w:t>
      </w:r>
    </w:p>
    <w:p w:rsidR="002C79CA" w:rsidRDefault="00862C34">
      <w:pPr>
        <w:pStyle w:val="ConsPlusNormal0"/>
        <w:ind w:firstLine="709"/>
        <w:jc w:val="both"/>
        <w:rPr>
          <w:rFonts w:ascii="PT Astra Serif" w:hAnsi="PT Astra Serif"/>
          <w:sz w:val="26"/>
          <w:szCs w:val="26"/>
        </w:rPr>
      </w:pPr>
      <w:r>
        <w:rPr>
          <w:rFonts w:ascii="PT Astra Serif" w:hAnsi="PT Astra Serif"/>
          <w:sz w:val="26"/>
          <w:szCs w:val="26"/>
        </w:rPr>
        <w:t>1.3.2.</w:t>
      </w:r>
      <w:r>
        <w:rPr>
          <w:rFonts w:ascii="PT Astra Serif" w:hAnsi="PT Astra Serif"/>
          <w:sz w:val="26"/>
          <w:szCs w:val="26"/>
        </w:rPr>
        <w:tab/>
        <w:t>При ответах на телефонные звонки и обращения заявителей лично                      в приемные часы специалисты Уполномоченного органа, отдела,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2C79CA" w:rsidRDefault="00862C34">
      <w:pPr>
        <w:widowControl w:val="0"/>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 xml:space="preserve">При невозможности специалиста, принявшего звонок, самостоятельно ответить на поставленные вопросы обратившемуся лицу сообщается телефонный </w:t>
      </w:r>
      <w:proofErr w:type="gramStart"/>
      <w:r>
        <w:rPr>
          <w:rFonts w:ascii="PT Astra Serif" w:hAnsi="PT Astra Serif" w:cs="Times New Roman"/>
          <w:sz w:val="26"/>
          <w:szCs w:val="26"/>
        </w:rPr>
        <w:t xml:space="preserve">номер,   </w:t>
      </w:r>
      <w:proofErr w:type="gramEnd"/>
      <w:r>
        <w:rPr>
          <w:rFonts w:ascii="PT Astra Serif" w:hAnsi="PT Astra Serif" w:cs="Times New Roman"/>
          <w:sz w:val="26"/>
          <w:szCs w:val="26"/>
        </w:rPr>
        <w:t xml:space="preserve">                     </w:t>
      </w:r>
      <w:r>
        <w:rPr>
          <w:rFonts w:ascii="PT Astra Serif" w:hAnsi="PT Astra Serif" w:cs="Times New Roman"/>
          <w:sz w:val="26"/>
          <w:szCs w:val="26"/>
        </w:rPr>
        <w:lastRenderedPageBreak/>
        <w:t>по которому можно получить интересующую его информацию.</w:t>
      </w:r>
    </w:p>
    <w:p w:rsidR="002C79CA" w:rsidRDefault="00862C34">
      <w:pPr>
        <w:widowControl w:val="0"/>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Устное информирование обратившегося лица осуществляется не более                              10 минут.</w:t>
      </w:r>
    </w:p>
    <w:p w:rsidR="002C79CA" w:rsidRDefault="00862C34">
      <w:pPr>
        <w:widowControl w:val="0"/>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2C79CA" w:rsidRDefault="00862C34">
      <w:pPr>
        <w:widowControl w:val="0"/>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2C79CA" w:rsidRDefault="00862C34">
      <w:pPr>
        <w:widowControl w:val="0"/>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Специалисты Уполномоченного органа, отдела,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Рассмотрение письменных обращений осуществляется в течение 30 дней                       с момента их регистрации в порядке, установленном Федеральным законом                                 от 02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в зависимости от способа обращения заявителя.</w:t>
      </w:r>
    </w:p>
    <w:p w:rsidR="002C79CA" w:rsidRDefault="00862C34">
      <w:pPr>
        <w:spacing w:after="0" w:line="240" w:lineRule="auto"/>
        <w:ind w:firstLine="709"/>
        <w:jc w:val="both"/>
        <w:outlineLvl w:val="2"/>
        <w:rPr>
          <w:rFonts w:ascii="PT Astra Serif" w:hAnsi="PT Astra Serif" w:cs="Times New Roman"/>
          <w:sz w:val="26"/>
          <w:szCs w:val="26"/>
        </w:rPr>
      </w:pPr>
      <w:r>
        <w:rPr>
          <w:rFonts w:ascii="PT Astra Serif" w:hAnsi="PT Astra Serif" w:cs="Times New Roman"/>
          <w:sz w:val="26"/>
          <w:szCs w:val="26"/>
        </w:rPr>
        <w:t>1.3.3.</w:t>
      </w:r>
      <w:r>
        <w:rPr>
          <w:rFonts w:ascii="PT Astra Serif" w:hAnsi="PT Astra Serif" w:cs="Times New Roman"/>
          <w:sz w:val="26"/>
          <w:szCs w:val="26"/>
        </w:rPr>
        <w:tab/>
        <w:t xml:space="preserve">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Администрацией (далее – соглашение                                 о взаимодействии) в секторах информирования МФЦ, на сайте МФЦ, по телефону контакт-центра МФЦ: </w:t>
      </w:r>
    </w:p>
    <w:p w:rsidR="002C79CA" w:rsidRDefault="00862C34">
      <w:pPr>
        <w:spacing w:after="0" w:line="240" w:lineRule="auto"/>
        <w:ind w:firstLine="709"/>
        <w:jc w:val="both"/>
        <w:outlineLvl w:val="2"/>
        <w:rPr>
          <w:rFonts w:ascii="PT Astra Serif" w:hAnsi="PT Astra Serif" w:cs="Times New Roman"/>
          <w:sz w:val="26"/>
          <w:szCs w:val="26"/>
        </w:rPr>
      </w:pPr>
      <w:r>
        <w:rPr>
          <w:rFonts w:ascii="PT Astra Serif" w:hAnsi="PT Astra Serif" w:cs="Times New Roman"/>
          <w:sz w:val="26"/>
          <w:szCs w:val="26"/>
        </w:rPr>
        <w:t>8-800-2000-115 (бесплатно по России).</w:t>
      </w:r>
    </w:p>
    <w:p w:rsidR="002C79CA" w:rsidRDefault="00862C34">
      <w:pPr>
        <w:widowControl w:val="0"/>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rsidR="002C79CA" w:rsidRDefault="00862C34">
      <w:pPr>
        <w:widowControl w:val="0"/>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rsidR="002C79CA" w:rsidRDefault="002C79CA">
      <w:pPr>
        <w:spacing w:after="0" w:line="240" w:lineRule="auto"/>
        <w:ind w:firstLine="709"/>
        <w:jc w:val="center"/>
        <w:outlineLvl w:val="2"/>
        <w:rPr>
          <w:rFonts w:ascii="PT Astra Serif" w:hAnsi="PT Astra Serif" w:cs="Times New Roman"/>
          <w:b/>
          <w:bCs/>
          <w:szCs w:val="26"/>
        </w:rPr>
      </w:pPr>
    </w:p>
    <w:p w:rsidR="002C79CA" w:rsidRDefault="00862C34">
      <w:pPr>
        <w:pStyle w:val="afb"/>
        <w:numPr>
          <w:ilvl w:val="0"/>
          <w:numId w:val="5"/>
        </w:numPr>
        <w:tabs>
          <w:tab w:val="left" w:pos="284"/>
        </w:tabs>
        <w:spacing w:after="0" w:line="240" w:lineRule="auto"/>
        <w:ind w:left="0" w:firstLine="0"/>
        <w:jc w:val="center"/>
        <w:rPr>
          <w:rFonts w:ascii="PT Astra Serif" w:hAnsi="PT Astra Serif" w:cs="Times New Roman"/>
          <w:b/>
          <w:bCs/>
          <w:sz w:val="26"/>
          <w:szCs w:val="26"/>
        </w:rPr>
      </w:pPr>
      <w:r>
        <w:rPr>
          <w:rFonts w:ascii="PT Astra Serif" w:hAnsi="PT Astra Serif" w:cs="Times New Roman"/>
          <w:b/>
          <w:bCs/>
          <w:sz w:val="26"/>
          <w:szCs w:val="26"/>
        </w:rPr>
        <w:t>Стандарт предоставления муниципальной услуги</w:t>
      </w:r>
    </w:p>
    <w:p w:rsidR="002C79CA" w:rsidRDefault="002C79CA">
      <w:pPr>
        <w:spacing w:after="0" w:line="240" w:lineRule="auto"/>
        <w:ind w:firstLine="709"/>
        <w:jc w:val="center"/>
        <w:outlineLvl w:val="2"/>
        <w:rPr>
          <w:rFonts w:ascii="PT Astra Serif" w:hAnsi="PT Astra Serif" w:cs="Times New Roman"/>
          <w:b/>
          <w:bCs/>
          <w:szCs w:val="26"/>
        </w:rPr>
      </w:pPr>
    </w:p>
    <w:p w:rsidR="002C79CA" w:rsidRDefault="00862C34">
      <w:pPr>
        <w:spacing w:after="0" w:line="240" w:lineRule="auto"/>
        <w:jc w:val="center"/>
        <w:outlineLvl w:val="2"/>
        <w:rPr>
          <w:rFonts w:ascii="PT Astra Serif" w:hAnsi="PT Astra Serif" w:cs="Times New Roman"/>
          <w:b/>
          <w:bCs/>
          <w:sz w:val="26"/>
          <w:szCs w:val="26"/>
        </w:rPr>
      </w:pPr>
      <w:r>
        <w:rPr>
          <w:rFonts w:ascii="PT Astra Serif" w:hAnsi="PT Astra Serif" w:cs="Times New Roman"/>
          <w:b/>
          <w:bCs/>
          <w:sz w:val="26"/>
          <w:szCs w:val="26"/>
        </w:rPr>
        <w:t>2.1. Наименование муниципальной услуги</w:t>
      </w:r>
    </w:p>
    <w:p w:rsidR="002C79CA" w:rsidRDefault="002C79CA">
      <w:pPr>
        <w:spacing w:after="0" w:line="240" w:lineRule="auto"/>
        <w:jc w:val="center"/>
        <w:outlineLvl w:val="2"/>
        <w:rPr>
          <w:rFonts w:ascii="PT Astra Serif" w:hAnsi="PT Astra Serif" w:cs="Times New Roman"/>
          <w:b/>
          <w:bCs/>
        </w:rPr>
      </w:pPr>
    </w:p>
    <w:p w:rsidR="002C79CA" w:rsidRDefault="00862C34">
      <w:pPr>
        <w:widowControl w:val="0"/>
        <w:spacing w:after="0" w:line="240" w:lineRule="auto"/>
        <w:ind w:firstLine="709"/>
        <w:jc w:val="both"/>
        <w:outlineLvl w:val="2"/>
        <w:rPr>
          <w:rFonts w:ascii="PT Astra Serif" w:hAnsi="PT Astra Serif" w:cs="Times New Roman"/>
          <w:i/>
          <w:sz w:val="26"/>
          <w:szCs w:val="26"/>
        </w:rPr>
      </w:pPr>
      <w:r>
        <w:rPr>
          <w:rFonts w:ascii="PT Astra Serif" w:hAnsi="PT Astra Serif" w:cs="Times New Roman"/>
          <w:sz w:val="26"/>
          <w:szCs w:val="26"/>
        </w:rPr>
        <w:t>2.1.1.</w:t>
      </w:r>
      <w:r>
        <w:rPr>
          <w:rFonts w:ascii="PT Astra Serif" w:hAnsi="PT Astra Serif" w:cs="Times New Roman"/>
          <w:sz w:val="26"/>
          <w:szCs w:val="26"/>
        </w:rPr>
        <w:tab/>
        <w:t>Наименование муниципальной услуги «Предоставление разрешений                  на условно разрешенный вид использования земельных участков или объектов капитального строительства».</w:t>
      </w:r>
    </w:p>
    <w:p w:rsidR="002C79CA" w:rsidRDefault="002C79CA">
      <w:pPr>
        <w:pStyle w:val="ConsPlusNormal0"/>
        <w:jc w:val="both"/>
        <w:rPr>
          <w:rFonts w:ascii="PT Astra Serif" w:hAnsi="PT Astra Serif"/>
          <w:i/>
          <w:sz w:val="22"/>
          <w:szCs w:val="22"/>
        </w:rPr>
      </w:pPr>
    </w:p>
    <w:p w:rsidR="002C79CA" w:rsidRDefault="00862C34">
      <w:pPr>
        <w:spacing w:after="0" w:line="240" w:lineRule="auto"/>
        <w:jc w:val="center"/>
        <w:outlineLvl w:val="2"/>
        <w:rPr>
          <w:rFonts w:ascii="PT Astra Serif" w:hAnsi="PT Astra Serif" w:cs="Times New Roman"/>
          <w:b/>
          <w:bCs/>
          <w:sz w:val="26"/>
          <w:szCs w:val="26"/>
        </w:rPr>
      </w:pPr>
      <w:r>
        <w:rPr>
          <w:rFonts w:ascii="PT Astra Serif" w:hAnsi="PT Astra Serif" w:cs="Times New Roman"/>
          <w:b/>
          <w:bCs/>
          <w:sz w:val="26"/>
          <w:szCs w:val="26"/>
        </w:rPr>
        <w:lastRenderedPageBreak/>
        <w:t>2.2. Наименование исполнителя муниципальной услуги</w:t>
      </w:r>
    </w:p>
    <w:p w:rsidR="002C79CA" w:rsidRDefault="002C79CA">
      <w:pPr>
        <w:spacing w:after="0" w:line="240" w:lineRule="auto"/>
        <w:ind w:firstLine="709"/>
        <w:jc w:val="center"/>
        <w:outlineLvl w:val="2"/>
        <w:rPr>
          <w:rFonts w:ascii="PT Astra Serif" w:hAnsi="PT Astra Serif" w:cs="Times New Roman"/>
          <w:b/>
          <w:bCs/>
          <w:szCs w:val="26"/>
        </w:rPr>
      </w:pPr>
    </w:p>
    <w:p w:rsidR="002C79CA" w:rsidRDefault="00862C34">
      <w:pPr>
        <w:spacing w:after="0" w:line="240" w:lineRule="auto"/>
        <w:ind w:firstLine="709"/>
        <w:jc w:val="both"/>
        <w:outlineLvl w:val="2"/>
        <w:rPr>
          <w:rFonts w:ascii="PT Astra Serif" w:hAnsi="PT Astra Serif" w:cs="Times New Roman"/>
          <w:sz w:val="26"/>
          <w:szCs w:val="26"/>
        </w:rPr>
      </w:pPr>
      <w:r>
        <w:rPr>
          <w:rFonts w:ascii="PT Astra Serif" w:hAnsi="PT Astra Serif" w:cs="Times New Roman"/>
          <w:sz w:val="26"/>
          <w:szCs w:val="26"/>
        </w:rPr>
        <w:t>2.2.1.</w:t>
      </w:r>
      <w:r>
        <w:rPr>
          <w:rFonts w:ascii="PT Astra Serif" w:hAnsi="PT Astra Serif" w:cs="Times New Roman"/>
          <w:sz w:val="26"/>
          <w:szCs w:val="26"/>
        </w:rPr>
        <w:tab/>
        <w:t>Муниципальную услугу предоставляет Уполномоченный орган.</w:t>
      </w:r>
    </w:p>
    <w:p w:rsidR="002C79CA" w:rsidRDefault="00862C34">
      <w:pPr>
        <w:widowControl w:val="0"/>
        <w:tabs>
          <w:tab w:val="left" w:pos="0"/>
        </w:tabs>
        <w:spacing w:after="0" w:line="240" w:lineRule="auto"/>
        <w:ind w:firstLine="709"/>
        <w:rPr>
          <w:rFonts w:ascii="PT Astra Serif" w:hAnsi="PT Astra Serif"/>
          <w:i/>
          <w:color w:val="FF0000"/>
          <w:sz w:val="26"/>
          <w:szCs w:val="26"/>
        </w:rPr>
      </w:pPr>
      <w:r>
        <w:rPr>
          <w:rFonts w:ascii="PT Astra Serif" w:hAnsi="PT Astra Serif"/>
          <w:sz w:val="26"/>
          <w:szCs w:val="26"/>
        </w:rPr>
        <w:t xml:space="preserve">Непосредственное предоставление муниципальной услуги осуществляет: комиссия по подготовке Правил землепользования и застройки на территории муниципального образования поселок </w:t>
      </w:r>
      <w:proofErr w:type="spellStart"/>
      <w:r>
        <w:rPr>
          <w:rFonts w:ascii="PT Astra Serif" w:hAnsi="PT Astra Serif"/>
          <w:sz w:val="26"/>
          <w:szCs w:val="26"/>
        </w:rPr>
        <w:t>Пангоды</w:t>
      </w:r>
      <w:proofErr w:type="spellEnd"/>
      <w:r>
        <w:rPr>
          <w:rFonts w:ascii="PT Astra Serif" w:hAnsi="PT Astra Serif"/>
          <w:sz w:val="26"/>
          <w:szCs w:val="26"/>
        </w:rPr>
        <w:t xml:space="preserve"> (далее – Комиссия), утвержденная постановлением Администрации от 08 июня 2016 года № 270 «Об утверждении положения и состава комиссии по подготовке проекта Правил землепользования                   и застройки на территории муниципального образования поселок </w:t>
      </w:r>
      <w:proofErr w:type="spellStart"/>
      <w:r>
        <w:rPr>
          <w:rFonts w:ascii="PT Astra Serif" w:hAnsi="PT Astra Serif"/>
          <w:sz w:val="26"/>
          <w:szCs w:val="26"/>
        </w:rPr>
        <w:t>Пангоды</w:t>
      </w:r>
      <w:proofErr w:type="spellEnd"/>
      <w:r>
        <w:rPr>
          <w:rFonts w:ascii="PT Astra Serif" w:hAnsi="PT Astra Serif"/>
          <w:sz w:val="26"/>
          <w:szCs w:val="26"/>
        </w:rPr>
        <w:t>», при взаимодействии с Управлением муниципального хозяйства Администрации                      (далее – Управление).</w:t>
      </w:r>
    </w:p>
    <w:p w:rsidR="002C79CA" w:rsidRDefault="00862C34">
      <w:pPr>
        <w:spacing w:after="0" w:line="240" w:lineRule="auto"/>
        <w:ind w:firstLine="709"/>
        <w:jc w:val="both"/>
        <w:outlineLvl w:val="2"/>
        <w:rPr>
          <w:rFonts w:ascii="PT Astra Serif" w:hAnsi="PT Astra Serif" w:cs="Times New Roman"/>
          <w:sz w:val="26"/>
          <w:szCs w:val="26"/>
        </w:rPr>
      </w:pPr>
      <w:r>
        <w:rPr>
          <w:rFonts w:ascii="PT Astra Serif" w:hAnsi="PT Astra Serif" w:cs="Times New Roman"/>
          <w:sz w:val="26"/>
          <w:szCs w:val="26"/>
        </w:rPr>
        <w:t>2.2.2.</w:t>
      </w:r>
      <w:r>
        <w:rPr>
          <w:rFonts w:ascii="PT Astra Serif" w:hAnsi="PT Astra Serif" w:cs="Times New Roman"/>
          <w:sz w:val="26"/>
          <w:szCs w:val="26"/>
        </w:rPr>
        <w:tab/>
        <w:t xml:space="preserve">Предоставление муниципальной услуги в МФЦ осуществляется                            в порядке, определенном соглашением </w:t>
      </w:r>
      <w:r>
        <w:rPr>
          <w:rFonts w:ascii="PT Astra Serif" w:eastAsia="Calibri" w:hAnsi="PT Astra Serif" w:cs="Times New Roman"/>
          <w:sz w:val="26"/>
          <w:szCs w:val="26"/>
          <w:lang w:eastAsia="en-US"/>
        </w:rPr>
        <w:t>о взаимодействии.</w:t>
      </w:r>
    </w:p>
    <w:p w:rsidR="002C79CA" w:rsidRDefault="00862C34">
      <w:pPr>
        <w:spacing w:after="0" w:line="240" w:lineRule="auto"/>
        <w:ind w:firstLine="709"/>
        <w:jc w:val="both"/>
        <w:outlineLvl w:val="2"/>
        <w:rPr>
          <w:rFonts w:ascii="PT Astra Serif" w:hAnsi="PT Astra Serif" w:cs="Times New Roman"/>
          <w:sz w:val="26"/>
          <w:szCs w:val="26"/>
        </w:rPr>
      </w:pPr>
      <w:r>
        <w:rPr>
          <w:rFonts w:ascii="PT Astra Serif" w:hAnsi="PT Astra Serif" w:cs="Times New Roman"/>
          <w:sz w:val="26"/>
          <w:szCs w:val="26"/>
        </w:rPr>
        <w:t>2.2.3.</w:t>
      </w:r>
      <w:r>
        <w:rPr>
          <w:rFonts w:ascii="PT Astra Serif" w:hAnsi="PT Astra Serif" w:cs="Times New Roman"/>
          <w:sz w:val="26"/>
          <w:szCs w:val="26"/>
        </w:rPr>
        <w:tab/>
        <w:t xml:space="preserve">Специалисты Уполномоченного органа, отдела,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Собрания депутатов муниципального образования поселок </w:t>
      </w:r>
      <w:proofErr w:type="spellStart"/>
      <w:r>
        <w:rPr>
          <w:rFonts w:ascii="PT Astra Serif" w:hAnsi="PT Astra Serif" w:cs="Times New Roman"/>
          <w:sz w:val="26"/>
          <w:szCs w:val="26"/>
        </w:rPr>
        <w:t>Пангоды</w:t>
      </w:r>
      <w:proofErr w:type="spellEnd"/>
      <w:r>
        <w:rPr>
          <w:rFonts w:ascii="PT Astra Serif" w:hAnsi="PT Astra Serif" w:cs="Times New Roman"/>
          <w:sz w:val="26"/>
          <w:szCs w:val="26"/>
        </w:rPr>
        <w:t>.</w:t>
      </w:r>
    </w:p>
    <w:p w:rsidR="002C79CA" w:rsidRDefault="002C79CA">
      <w:pPr>
        <w:spacing w:after="0" w:line="240" w:lineRule="auto"/>
        <w:ind w:firstLine="709"/>
        <w:jc w:val="center"/>
        <w:outlineLvl w:val="2"/>
        <w:rPr>
          <w:rFonts w:ascii="PT Astra Serif" w:hAnsi="PT Astra Serif" w:cs="Times New Roman"/>
          <w:b/>
          <w:bCs/>
          <w:szCs w:val="26"/>
        </w:rPr>
      </w:pPr>
    </w:p>
    <w:p w:rsidR="002C79CA" w:rsidRDefault="00862C34">
      <w:pPr>
        <w:spacing w:after="0" w:line="240" w:lineRule="auto"/>
        <w:jc w:val="center"/>
        <w:outlineLvl w:val="2"/>
        <w:rPr>
          <w:rFonts w:ascii="PT Astra Serif" w:hAnsi="PT Astra Serif" w:cs="Times New Roman"/>
          <w:b/>
          <w:bCs/>
          <w:sz w:val="26"/>
          <w:szCs w:val="26"/>
        </w:rPr>
      </w:pPr>
      <w:r>
        <w:rPr>
          <w:rFonts w:ascii="PT Astra Serif" w:hAnsi="PT Astra Serif" w:cs="Times New Roman"/>
          <w:b/>
          <w:bCs/>
          <w:sz w:val="26"/>
          <w:szCs w:val="26"/>
        </w:rPr>
        <w:t>2.3. Описание результата предоставления муниципальной услуги</w:t>
      </w:r>
    </w:p>
    <w:p w:rsidR="002C79CA" w:rsidRDefault="002C79CA">
      <w:pPr>
        <w:spacing w:after="0" w:line="240" w:lineRule="auto"/>
        <w:ind w:firstLine="709"/>
        <w:jc w:val="center"/>
        <w:outlineLvl w:val="2"/>
        <w:rPr>
          <w:rFonts w:ascii="PT Astra Serif" w:hAnsi="PT Astra Serif" w:cs="Times New Roman"/>
          <w:szCs w:val="26"/>
        </w:rPr>
      </w:pP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2.3.1.</w:t>
      </w:r>
      <w:r>
        <w:rPr>
          <w:rFonts w:ascii="PT Astra Serif" w:hAnsi="PT Astra Serif" w:cs="Times New Roman"/>
          <w:sz w:val="26"/>
          <w:szCs w:val="26"/>
        </w:rPr>
        <w:tab/>
      </w:r>
      <w:r>
        <w:rPr>
          <w:rFonts w:ascii="PT Astra Serif" w:eastAsia="Times New Roman" w:hAnsi="PT Astra Serif" w:cs="Times New Roman"/>
          <w:sz w:val="26"/>
          <w:szCs w:val="26"/>
        </w:rPr>
        <w:t>Процедура предоставления муниципальной услуги</w:t>
      </w:r>
      <w:r>
        <w:rPr>
          <w:rFonts w:ascii="PT Astra Serif" w:hAnsi="PT Astra Serif" w:cs="Times New Roman"/>
          <w:i/>
          <w:sz w:val="26"/>
          <w:szCs w:val="26"/>
        </w:rPr>
        <w:t xml:space="preserve"> </w:t>
      </w:r>
      <w:r>
        <w:rPr>
          <w:rFonts w:ascii="PT Astra Serif" w:eastAsia="Times New Roman" w:hAnsi="PT Astra Serif" w:cs="Times New Roman"/>
          <w:sz w:val="26"/>
          <w:szCs w:val="26"/>
        </w:rPr>
        <w:t>завершается получением заявителем:</w:t>
      </w:r>
    </w:p>
    <w:p w:rsidR="002C79CA" w:rsidRDefault="00862C34">
      <w:pPr>
        <w:tabs>
          <w:tab w:val="left" w:pos="993"/>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w:t>
      </w:r>
      <w:r>
        <w:rPr>
          <w:rFonts w:ascii="PT Astra Serif" w:hAnsi="PT Astra Serif" w:cs="Times New Roman"/>
          <w:sz w:val="26"/>
          <w:szCs w:val="26"/>
        </w:rPr>
        <w:tab/>
        <w:t>постановления Администрации «О предоставлении разрешения на условно разрешенный вид использования земельного участка или объекта капитального строительства».</w:t>
      </w:r>
    </w:p>
    <w:p w:rsidR="002C79CA" w:rsidRDefault="002C79CA">
      <w:pPr>
        <w:spacing w:after="0" w:line="240" w:lineRule="auto"/>
        <w:ind w:firstLine="709"/>
        <w:jc w:val="both"/>
        <w:outlineLvl w:val="2"/>
        <w:rPr>
          <w:rFonts w:ascii="PT Astra Serif" w:hAnsi="PT Astra Serif" w:cs="Times New Roman"/>
          <w:szCs w:val="26"/>
        </w:rPr>
      </w:pPr>
    </w:p>
    <w:p w:rsidR="002C79CA" w:rsidRDefault="00862C34">
      <w:pPr>
        <w:spacing w:after="0" w:line="240" w:lineRule="auto"/>
        <w:jc w:val="center"/>
        <w:outlineLvl w:val="2"/>
        <w:rPr>
          <w:rFonts w:ascii="PT Astra Serif" w:hAnsi="PT Astra Serif" w:cs="Times New Roman"/>
          <w:b/>
          <w:bCs/>
          <w:sz w:val="26"/>
          <w:szCs w:val="26"/>
        </w:rPr>
      </w:pPr>
      <w:r>
        <w:rPr>
          <w:rFonts w:ascii="PT Astra Serif" w:hAnsi="PT Astra Serif" w:cs="Times New Roman"/>
          <w:b/>
          <w:bCs/>
          <w:sz w:val="26"/>
          <w:szCs w:val="26"/>
        </w:rPr>
        <w:t>2.4. Срок предоставления муниципальной услуги</w:t>
      </w:r>
    </w:p>
    <w:p w:rsidR="002C79CA" w:rsidRDefault="002C79CA">
      <w:pPr>
        <w:spacing w:after="0" w:line="240" w:lineRule="auto"/>
        <w:ind w:firstLine="709"/>
        <w:jc w:val="both"/>
        <w:outlineLvl w:val="2"/>
        <w:rPr>
          <w:rFonts w:ascii="PT Astra Serif" w:hAnsi="PT Astra Serif" w:cs="Times New Roman"/>
          <w:szCs w:val="26"/>
        </w:rPr>
      </w:pPr>
    </w:p>
    <w:p w:rsidR="002C79CA" w:rsidRDefault="00862C34">
      <w:pPr>
        <w:pStyle w:val="afa"/>
        <w:tabs>
          <w:tab w:val="left" w:pos="1134"/>
        </w:tabs>
        <w:spacing w:line="240" w:lineRule="auto"/>
        <w:ind w:firstLine="709"/>
        <w:rPr>
          <w:rFonts w:ascii="PT Astra Serif" w:hAnsi="PT Astra Serif"/>
          <w:sz w:val="26"/>
          <w:szCs w:val="26"/>
          <w:u w:val="single"/>
        </w:rPr>
      </w:pPr>
      <w:r>
        <w:rPr>
          <w:rFonts w:ascii="PT Astra Serif" w:hAnsi="PT Astra Serif"/>
          <w:sz w:val="26"/>
          <w:szCs w:val="26"/>
        </w:rPr>
        <w:t>2.4.1.</w:t>
      </w:r>
      <w:r>
        <w:rPr>
          <w:rFonts w:ascii="PT Astra Serif" w:hAnsi="PT Astra Serif"/>
          <w:sz w:val="26"/>
          <w:szCs w:val="26"/>
        </w:rPr>
        <w:tab/>
        <w:t>Срок предоставления муниципальной услуги с учетом необходимости обращения в организации, участвующие в предоставлении муниципальной услуги, – 59 календарных</w:t>
      </w:r>
      <w:r>
        <w:rPr>
          <w:rFonts w:ascii="PT Astra Serif" w:hAnsi="PT Astra Serif"/>
          <w:bCs/>
          <w:sz w:val="26"/>
          <w:szCs w:val="26"/>
        </w:rPr>
        <w:t xml:space="preserve"> дней </w:t>
      </w:r>
      <w:r>
        <w:rPr>
          <w:rFonts w:ascii="PT Astra Serif" w:hAnsi="PT Astra Serif"/>
          <w:sz w:val="26"/>
          <w:szCs w:val="26"/>
        </w:rPr>
        <w:t xml:space="preserve">с момента регистрации запроса (заявления, </w:t>
      </w:r>
      <w:proofErr w:type="gramStart"/>
      <w:r>
        <w:rPr>
          <w:rFonts w:ascii="PT Astra Serif" w:hAnsi="PT Astra Serif"/>
          <w:sz w:val="26"/>
          <w:szCs w:val="26"/>
        </w:rPr>
        <w:t xml:space="preserve">обращения)   </w:t>
      </w:r>
      <w:proofErr w:type="gramEnd"/>
      <w:r>
        <w:rPr>
          <w:rFonts w:ascii="PT Astra Serif" w:hAnsi="PT Astra Serif"/>
          <w:sz w:val="26"/>
          <w:szCs w:val="26"/>
        </w:rPr>
        <w:t xml:space="preserve">                           о предоставлении муниципальной услуги, в Уполномоченном органе.</w:t>
      </w:r>
    </w:p>
    <w:p w:rsidR="002C79CA" w:rsidRDefault="00862C34">
      <w:pPr>
        <w:pStyle w:val="af9"/>
        <w:ind w:firstLine="709"/>
        <w:rPr>
          <w:rFonts w:ascii="PT Astra Serif" w:hAnsi="PT Astra Serif" w:cs="Times New Roman"/>
          <w:sz w:val="26"/>
          <w:szCs w:val="26"/>
        </w:rPr>
      </w:pPr>
      <w:r>
        <w:rPr>
          <w:rFonts w:ascii="PT Astra Serif" w:hAnsi="PT Astra Serif" w:cs="Times New Roman"/>
          <w:sz w:val="26"/>
          <w:szCs w:val="26"/>
        </w:rPr>
        <w:t>2.4.2.</w:t>
      </w:r>
      <w:r>
        <w:rPr>
          <w:rFonts w:ascii="PT Astra Serif" w:hAnsi="PT Astra Serif" w:cs="Times New Roman"/>
          <w:sz w:val="26"/>
          <w:szCs w:val="26"/>
        </w:rPr>
        <w:tab/>
        <w:t>В случае направления заявителем запроса и иных документов, посредством почтового отправления, в электронной форме либо через МФЦ, срок предоставления муниципальной услуги исчисляется со дня регистрации запроса                     в Уполномоченном органе.</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2.4.3.</w:t>
      </w:r>
      <w:r>
        <w:rPr>
          <w:rFonts w:ascii="PT Astra Serif" w:hAnsi="PT Astra Serif" w:cs="Times New Roman"/>
          <w:sz w:val="26"/>
          <w:szCs w:val="26"/>
        </w:rPr>
        <w:tab/>
        <w:t>Срок выдачи (направления) документов, являющихся результатом предоставления муниципальной услуги, составляет:</w:t>
      </w:r>
    </w:p>
    <w:p w:rsidR="002C79CA" w:rsidRDefault="00862C34">
      <w:pPr>
        <w:pStyle w:val="afb"/>
        <w:tabs>
          <w:tab w:val="left" w:pos="1134"/>
        </w:tabs>
        <w:spacing w:line="240" w:lineRule="auto"/>
        <w:ind w:left="0" w:firstLine="709"/>
        <w:jc w:val="both"/>
        <w:rPr>
          <w:rFonts w:ascii="PT Astra Serif" w:hAnsi="PT Astra Serif" w:cs="Times New Roman"/>
          <w:sz w:val="26"/>
          <w:szCs w:val="26"/>
        </w:rPr>
      </w:pPr>
      <w:r>
        <w:rPr>
          <w:rFonts w:ascii="PT Astra Serif" w:hAnsi="PT Astra Serif" w:cs="Times New Roman"/>
          <w:sz w:val="26"/>
          <w:szCs w:val="26"/>
        </w:rPr>
        <w:t>1)</w:t>
      </w:r>
      <w:r>
        <w:rPr>
          <w:rFonts w:ascii="PT Astra Serif" w:hAnsi="PT Astra Serif" w:cs="Times New Roman"/>
          <w:sz w:val="26"/>
          <w:szCs w:val="26"/>
        </w:rPr>
        <w:tab/>
        <w:t>при личном приеме – 15 минут;</w:t>
      </w:r>
    </w:p>
    <w:p w:rsidR="002C79CA" w:rsidRDefault="00862C34">
      <w:pPr>
        <w:pStyle w:val="afb"/>
        <w:tabs>
          <w:tab w:val="left" w:pos="1134"/>
        </w:tabs>
        <w:spacing w:line="240" w:lineRule="auto"/>
        <w:ind w:left="0" w:firstLine="709"/>
        <w:jc w:val="both"/>
        <w:rPr>
          <w:rFonts w:ascii="PT Astra Serif" w:hAnsi="PT Astra Serif" w:cs="Times New Roman"/>
          <w:sz w:val="26"/>
          <w:szCs w:val="26"/>
        </w:rPr>
      </w:pPr>
      <w:r>
        <w:rPr>
          <w:rFonts w:ascii="PT Astra Serif" w:hAnsi="PT Astra Serif" w:cs="Times New Roman"/>
          <w:sz w:val="26"/>
          <w:szCs w:val="26"/>
        </w:rPr>
        <w:t>2)</w:t>
      </w:r>
      <w:r>
        <w:rPr>
          <w:rFonts w:ascii="PT Astra Serif" w:hAnsi="PT Astra Serif" w:cs="Times New Roman"/>
          <w:sz w:val="26"/>
          <w:szCs w:val="26"/>
        </w:rPr>
        <w:tab/>
        <w:t>через МФЦ – срок передачи результата предоставления услуги в МФЦ определяется соглашением о взаимодействии;</w:t>
      </w:r>
    </w:p>
    <w:p w:rsidR="002C79CA" w:rsidRDefault="00862C34">
      <w:pPr>
        <w:pStyle w:val="afb"/>
        <w:tabs>
          <w:tab w:val="left" w:pos="1134"/>
        </w:tabs>
        <w:spacing w:line="240" w:lineRule="auto"/>
        <w:ind w:left="0" w:firstLine="709"/>
        <w:jc w:val="both"/>
        <w:rPr>
          <w:rFonts w:ascii="PT Astra Serif" w:hAnsi="PT Astra Serif" w:cs="Times New Roman"/>
          <w:sz w:val="26"/>
          <w:szCs w:val="26"/>
        </w:rPr>
      </w:pPr>
      <w:r>
        <w:rPr>
          <w:rFonts w:ascii="PT Astra Serif" w:hAnsi="PT Astra Serif" w:cs="Times New Roman"/>
          <w:sz w:val="26"/>
          <w:szCs w:val="26"/>
        </w:rPr>
        <w:t>3)</w:t>
      </w:r>
      <w:r>
        <w:rPr>
          <w:rFonts w:ascii="PT Astra Serif" w:hAnsi="PT Astra Serif" w:cs="Times New Roman"/>
          <w:sz w:val="26"/>
          <w:szCs w:val="26"/>
        </w:rPr>
        <w:tab/>
        <w:t>в электронной форме – в срок, не превышающий одного рабочего дня;</w:t>
      </w:r>
    </w:p>
    <w:p w:rsidR="002C79CA" w:rsidRDefault="00862C34">
      <w:pPr>
        <w:pStyle w:val="afb"/>
        <w:tabs>
          <w:tab w:val="left" w:pos="1134"/>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4)</w:t>
      </w:r>
      <w:r>
        <w:rPr>
          <w:rFonts w:ascii="PT Astra Serif" w:hAnsi="PT Astra Serif" w:cs="Times New Roman"/>
          <w:sz w:val="26"/>
          <w:szCs w:val="26"/>
        </w:rPr>
        <w:tab/>
        <w:t xml:space="preserve">посредством почтового отправления – один рабочий день. </w:t>
      </w:r>
    </w:p>
    <w:p w:rsidR="002C79CA" w:rsidRDefault="00862C34">
      <w:pPr>
        <w:spacing w:after="0" w:line="240" w:lineRule="auto"/>
        <w:jc w:val="center"/>
        <w:outlineLvl w:val="2"/>
        <w:rPr>
          <w:rFonts w:ascii="PT Astra Serif" w:hAnsi="PT Astra Serif" w:cs="Times New Roman"/>
          <w:b/>
          <w:sz w:val="26"/>
          <w:szCs w:val="26"/>
        </w:rPr>
      </w:pPr>
      <w:r>
        <w:rPr>
          <w:rFonts w:ascii="PT Astra Serif" w:hAnsi="PT Astra Serif" w:cs="Times New Roman"/>
          <w:b/>
          <w:bCs/>
          <w:sz w:val="26"/>
          <w:szCs w:val="26"/>
        </w:rPr>
        <w:t xml:space="preserve">2.5. </w:t>
      </w:r>
      <w:r>
        <w:rPr>
          <w:rFonts w:ascii="PT Astra Serif" w:hAnsi="PT Astra Serif" w:cs="Times New Roman"/>
          <w:b/>
          <w:sz w:val="26"/>
          <w:szCs w:val="26"/>
        </w:rPr>
        <w:t xml:space="preserve">Перечень нормативных правовых актов, регулирующих отношения, </w:t>
      </w:r>
    </w:p>
    <w:p w:rsidR="002C79CA" w:rsidRDefault="00862C34">
      <w:pPr>
        <w:spacing w:after="0" w:line="240" w:lineRule="auto"/>
        <w:jc w:val="center"/>
        <w:outlineLvl w:val="2"/>
        <w:rPr>
          <w:rFonts w:ascii="PT Astra Serif" w:hAnsi="PT Astra Serif" w:cs="Times New Roman"/>
          <w:b/>
          <w:bCs/>
          <w:sz w:val="26"/>
          <w:szCs w:val="26"/>
        </w:rPr>
      </w:pPr>
      <w:r>
        <w:rPr>
          <w:rFonts w:ascii="PT Astra Serif" w:hAnsi="PT Astra Serif" w:cs="Times New Roman"/>
          <w:b/>
          <w:sz w:val="26"/>
          <w:szCs w:val="26"/>
        </w:rPr>
        <w:t>возникающие в связи с предоставлением муниципальной услуги</w:t>
      </w:r>
    </w:p>
    <w:p w:rsidR="002C79CA" w:rsidRDefault="002C79CA">
      <w:pPr>
        <w:spacing w:after="0" w:line="240" w:lineRule="auto"/>
        <w:ind w:firstLine="709"/>
        <w:jc w:val="center"/>
        <w:outlineLvl w:val="2"/>
        <w:rPr>
          <w:rFonts w:ascii="PT Astra Serif" w:hAnsi="PT Astra Serif" w:cs="Times New Roman"/>
          <w:b/>
          <w:szCs w:val="26"/>
        </w:rPr>
      </w:pPr>
    </w:p>
    <w:p w:rsidR="002C79CA" w:rsidRDefault="00862C34">
      <w:pPr>
        <w:spacing w:after="0" w:line="240" w:lineRule="auto"/>
        <w:ind w:firstLine="709"/>
        <w:jc w:val="both"/>
        <w:rPr>
          <w:rFonts w:ascii="PT Astra Serif" w:hAnsi="PT Astra Serif" w:cs="Times New Roman"/>
          <w:bCs/>
          <w:sz w:val="26"/>
          <w:szCs w:val="26"/>
        </w:rPr>
      </w:pPr>
      <w:r>
        <w:rPr>
          <w:rFonts w:ascii="PT Astra Serif" w:hAnsi="PT Astra Serif" w:cs="Times New Roman"/>
          <w:bCs/>
          <w:sz w:val="26"/>
          <w:szCs w:val="26"/>
        </w:rPr>
        <w:t>2.5.1.</w:t>
      </w:r>
      <w:r>
        <w:rPr>
          <w:rFonts w:ascii="PT Astra Serif" w:hAnsi="PT Astra Serif" w:cs="Times New Roman"/>
          <w:bCs/>
          <w:sz w:val="26"/>
          <w:szCs w:val="26"/>
        </w:rPr>
        <w:tab/>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Уполномоченного органа в разделе «Документы», в подразделе «Административные регламенты» – «Муниципальные услуги», на Едином портале и Региональном портале.</w:t>
      </w:r>
    </w:p>
    <w:p w:rsidR="002C79CA" w:rsidRDefault="002C79CA">
      <w:pPr>
        <w:pStyle w:val="ConsPlusNormal0"/>
        <w:jc w:val="center"/>
        <w:rPr>
          <w:rFonts w:ascii="PT Astra Serif" w:hAnsi="PT Astra Serif"/>
          <w:b/>
          <w:bCs/>
          <w:sz w:val="22"/>
          <w:szCs w:val="26"/>
        </w:rPr>
      </w:pPr>
    </w:p>
    <w:p w:rsidR="002C79CA" w:rsidRDefault="00862C34">
      <w:pPr>
        <w:pStyle w:val="ConsPlusNormal0"/>
        <w:jc w:val="center"/>
        <w:rPr>
          <w:rFonts w:ascii="PT Astra Serif" w:hAnsi="PT Astra Serif"/>
          <w:b/>
          <w:bCs/>
          <w:sz w:val="26"/>
          <w:szCs w:val="26"/>
        </w:rPr>
      </w:pPr>
      <w:r>
        <w:rPr>
          <w:rFonts w:ascii="PT Astra Serif" w:hAnsi="PT Astra Serif"/>
          <w:b/>
          <w:bCs/>
          <w:sz w:val="26"/>
          <w:szCs w:val="26"/>
        </w:rPr>
        <w:t>2.6. Исчерпывающий перечень документов, необходимых</w:t>
      </w:r>
    </w:p>
    <w:p w:rsidR="002C79CA" w:rsidRDefault="00862C34">
      <w:pPr>
        <w:pStyle w:val="ConsPlusNormal0"/>
        <w:jc w:val="center"/>
        <w:rPr>
          <w:rFonts w:ascii="PT Astra Serif" w:hAnsi="PT Astra Serif"/>
          <w:b/>
          <w:bCs/>
          <w:sz w:val="26"/>
          <w:szCs w:val="26"/>
        </w:rPr>
      </w:pPr>
      <w:r>
        <w:rPr>
          <w:rFonts w:ascii="PT Astra Serif" w:hAnsi="PT Astra Serif"/>
          <w:b/>
          <w:bCs/>
          <w:sz w:val="26"/>
          <w:szCs w:val="26"/>
        </w:rPr>
        <w:t>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w:t>
      </w:r>
    </w:p>
    <w:p w:rsidR="002C79CA" w:rsidRDefault="00862C34">
      <w:pPr>
        <w:pStyle w:val="ConsPlusNormal0"/>
        <w:jc w:val="center"/>
        <w:rPr>
          <w:rFonts w:ascii="PT Astra Serif" w:hAnsi="PT Astra Serif"/>
          <w:b/>
          <w:bCs/>
          <w:sz w:val="26"/>
          <w:szCs w:val="26"/>
        </w:rPr>
      </w:pPr>
      <w:r>
        <w:rPr>
          <w:rFonts w:ascii="PT Astra Serif" w:hAnsi="PT Astra Serif"/>
          <w:b/>
          <w:bCs/>
          <w:sz w:val="26"/>
          <w:szCs w:val="26"/>
        </w:rPr>
        <w:t>в том числе в электронной форме, порядок их представления</w:t>
      </w:r>
    </w:p>
    <w:p w:rsidR="002C79CA" w:rsidRDefault="002C79CA">
      <w:pPr>
        <w:pStyle w:val="ConsPlusNormal0"/>
        <w:jc w:val="center"/>
        <w:rPr>
          <w:rFonts w:ascii="PT Astra Serif" w:hAnsi="PT Astra Serif"/>
          <w:b/>
          <w:bCs/>
          <w:sz w:val="22"/>
          <w:szCs w:val="26"/>
        </w:rPr>
      </w:pPr>
    </w:p>
    <w:p w:rsidR="002C79CA" w:rsidRDefault="00862C34">
      <w:pPr>
        <w:pStyle w:val="afa"/>
        <w:spacing w:line="240" w:lineRule="auto"/>
        <w:ind w:firstLine="709"/>
        <w:rPr>
          <w:rFonts w:ascii="PT Astra Serif" w:eastAsia="Calibri" w:hAnsi="PT Astra Serif"/>
          <w:sz w:val="26"/>
          <w:szCs w:val="26"/>
        </w:rPr>
      </w:pPr>
      <w:r>
        <w:rPr>
          <w:rFonts w:ascii="PT Astra Serif" w:eastAsia="Calibri" w:hAnsi="PT Astra Serif"/>
          <w:sz w:val="26"/>
          <w:szCs w:val="26"/>
        </w:rPr>
        <w:t>2.6.1.</w:t>
      </w:r>
      <w:r>
        <w:rPr>
          <w:rFonts w:ascii="PT Astra Serif" w:eastAsia="Calibri" w:hAnsi="PT Astra Serif"/>
          <w:sz w:val="26"/>
          <w:szCs w:val="26"/>
        </w:rPr>
        <w:tab/>
        <w:t xml:space="preserve">Основанием для начала предоставления муниципальной услуги является поступление в Уполномоченный орган заявления </w:t>
      </w:r>
      <w:r>
        <w:rPr>
          <w:rFonts w:ascii="PT Astra Serif" w:hAnsi="PT Astra Serif"/>
          <w:sz w:val="26"/>
          <w:szCs w:val="26"/>
        </w:rPr>
        <w:t>о предоставлении разрешения на условно разрешенный вид использования земельного участка или объекта капитального строительства</w:t>
      </w:r>
      <w:r>
        <w:rPr>
          <w:rFonts w:ascii="PT Astra Serif" w:eastAsia="Calibri" w:hAnsi="PT Astra Serif"/>
          <w:sz w:val="26"/>
          <w:szCs w:val="26"/>
        </w:rPr>
        <w:t xml:space="preserve"> (далее – заявление, запрос).</w:t>
      </w:r>
    </w:p>
    <w:p w:rsidR="002C79CA" w:rsidRDefault="00862C34">
      <w:pPr>
        <w:spacing w:after="0" w:line="240" w:lineRule="auto"/>
        <w:ind w:firstLine="709"/>
        <w:contextualSpacing/>
        <w:jc w:val="both"/>
        <w:rPr>
          <w:rFonts w:ascii="PT Astra Serif" w:eastAsia="Calibri" w:hAnsi="PT Astra Serif" w:cs="Times New Roman"/>
          <w:i/>
          <w:sz w:val="26"/>
          <w:szCs w:val="26"/>
        </w:rPr>
      </w:pPr>
      <w:r>
        <w:rPr>
          <w:rFonts w:ascii="PT Astra Serif" w:eastAsia="Calibri" w:hAnsi="PT Astra Serif" w:cs="Times New Roman"/>
          <w:sz w:val="26"/>
          <w:szCs w:val="26"/>
        </w:rPr>
        <w:t>2.6.2.</w:t>
      </w:r>
      <w:r>
        <w:rPr>
          <w:rFonts w:ascii="PT Astra Serif" w:eastAsia="Calibri" w:hAnsi="PT Astra Serif" w:cs="Times New Roman"/>
          <w:sz w:val="26"/>
          <w:szCs w:val="26"/>
        </w:rPr>
        <w:tab/>
        <w:t xml:space="preserve">Заявление о предоставлении муниципальной услуги предоставляется             в свободной форме. Рекомендуемая форма заявления приведена в приложении                       к настоящему регламенту.  </w:t>
      </w:r>
    </w:p>
    <w:p w:rsidR="002C79CA" w:rsidRDefault="00862C34">
      <w:pPr>
        <w:spacing w:after="0" w:line="240" w:lineRule="auto"/>
        <w:ind w:firstLine="709"/>
        <w:jc w:val="both"/>
        <w:rPr>
          <w:rFonts w:ascii="PT Astra Serif" w:eastAsia="Calibri" w:hAnsi="PT Astra Serif" w:cs="Times New Roman"/>
          <w:sz w:val="26"/>
          <w:szCs w:val="26"/>
        </w:rPr>
      </w:pPr>
      <w:r>
        <w:rPr>
          <w:rFonts w:ascii="PT Astra Serif" w:eastAsia="Calibri" w:hAnsi="PT Astra Serif" w:cs="Times New Roman"/>
          <w:sz w:val="26"/>
          <w:szCs w:val="26"/>
        </w:rPr>
        <w:t>2.6.3.</w:t>
      </w:r>
      <w:r>
        <w:rPr>
          <w:rFonts w:ascii="PT Astra Serif" w:eastAsia="Calibri" w:hAnsi="PT Astra Serif" w:cs="Times New Roman"/>
          <w:sz w:val="26"/>
          <w:szCs w:val="26"/>
        </w:rPr>
        <w:tab/>
        <w:t>Заявление (документы) может быть подано заявителем                                         в Уполномоченный орган одним из следующих способов:</w:t>
      </w:r>
    </w:p>
    <w:p w:rsidR="002C79CA" w:rsidRDefault="00862C34">
      <w:pPr>
        <w:tabs>
          <w:tab w:val="left" w:pos="993"/>
        </w:tabs>
        <w:spacing w:after="0" w:line="240" w:lineRule="auto"/>
        <w:ind w:firstLine="709"/>
        <w:jc w:val="both"/>
        <w:rPr>
          <w:rFonts w:ascii="PT Astra Serif" w:eastAsia="Calibri" w:hAnsi="PT Astra Serif" w:cs="Times New Roman"/>
          <w:sz w:val="26"/>
          <w:szCs w:val="26"/>
        </w:rPr>
      </w:pPr>
      <w:r>
        <w:rPr>
          <w:rFonts w:ascii="PT Astra Serif" w:eastAsia="Calibri" w:hAnsi="PT Astra Serif" w:cs="Times New Roman"/>
          <w:sz w:val="26"/>
          <w:szCs w:val="26"/>
        </w:rPr>
        <w:t>-</w:t>
      </w:r>
      <w:r>
        <w:rPr>
          <w:rFonts w:ascii="PT Astra Serif" w:eastAsia="Calibri" w:hAnsi="PT Astra Serif" w:cs="Times New Roman"/>
          <w:sz w:val="26"/>
          <w:szCs w:val="26"/>
        </w:rPr>
        <w:tab/>
        <w:t>лично;</w:t>
      </w:r>
    </w:p>
    <w:p w:rsidR="002C79CA" w:rsidRDefault="00862C34">
      <w:pPr>
        <w:tabs>
          <w:tab w:val="left" w:pos="993"/>
        </w:tabs>
        <w:spacing w:after="0" w:line="240" w:lineRule="auto"/>
        <w:ind w:firstLine="709"/>
        <w:jc w:val="both"/>
        <w:rPr>
          <w:rFonts w:ascii="PT Astra Serif" w:eastAsia="Calibri" w:hAnsi="PT Astra Serif" w:cs="Times New Roman"/>
          <w:sz w:val="26"/>
          <w:szCs w:val="26"/>
        </w:rPr>
      </w:pPr>
      <w:r>
        <w:rPr>
          <w:rFonts w:ascii="PT Astra Serif" w:eastAsia="Calibri" w:hAnsi="PT Astra Serif" w:cs="Times New Roman"/>
          <w:sz w:val="26"/>
          <w:szCs w:val="26"/>
        </w:rPr>
        <w:t>-</w:t>
      </w:r>
      <w:r>
        <w:rPr>
          <w:rFonts w:ascii="PT Astra Serif" w:eastAsia="Calibri" w:hAnsi="PT Astra Serif" w:cs="Times New Roman"/>
          <w:sz w:val="26"/>
          <w:szCs w:val="26"/>
        </w:rPr>
        <w:tab/>
        <w:t>через законного представителя, представителя заявителя;</w:t>
      </w:r>
    </w:p>
    <w:p w:rsidR="002C79CA" w:rsidRDefault="00862C34">
      <w:pPr>
        <w:tabs>
          <w:tab w:val="left" w:pos="993"/>
        </w:tabs>
        <w:spacing w:after="0" w:line="240" w:lineRule="auto"/>
        <w:ind w:firstLine="709"/>
        <w:jc w:val="both"/>
        <w:rPr>
          <w:rFonts w:ascii="PT Astra Serif" w:eastAsia="Calibri" w:hAnsi="PT Astra Serif" w:cs="Times New Roman"/>
          <w:sz w:val="26"/>
          <w:szCs w:val="26"/>
        </w:rPr>
      </w:pPr>
      <w:r>
        <w:rPr>
          <w:rFonts w:ascii="PT Astra Serif" w:eastAsia="Calibri" w:hAnsi="PT Astra Serif" w:cs="Times New Roman"/>
          <w:sz w:val="26"/>
          <w:szCs w:val="26"/>
        </w:rPr>
        <w:t>-</w:t>
      </w:r>
      <w:r>
        <w:rPr>
          <w:rFonts w:ascii="PT Astra Serif" w:eastAsia="Calibri" w:hAnsi="PT Astra Serif" w:cs="Times New Roman"/>
          <w:sz w:val="26"/>
          <w:szCs w:val="26"/>
        </w:rPr>
        <w:tab/>
        <w:t>с использованием средств почтовой связи;</w:t>
      </w:r>
    </w:p>
    <w:p w:rsidR="002C79CA" w:rsidRDefault="00862C34">
      <w:pPr>
        <w:tabs>
          <w:tab w:val="left" w:pos="993"/>
        </w:tabs>
        <w:spacing w:after="0" w:line="240" w:lineRule="auto"/>
        <w:ind w:firstLine="709"/>
        <w:jc w:val="both"/>
        <w:rPr>
          <w:rFonts w:ascii="PT Astra Serif" w:eastAsia="Calibri" w:hAnsi="PT Astra Serif" w:cs="Times New Roman"/>
          <w:i/>
          <w:sz w:val="26"/>
          <w:szCs w:val="26"/>
        </w:rPr>
      </w:pPr>
      <w:r>
        <w:rPr>
          <w:rFonts w:ascii="PT Astra Serif" w:eastAsia="Calibri" w:hAnsi="PT Astra Serif" w:cs="Times New Roman"/>
          <w:sz w:val="26"/>
          <w:szCs w:val="26"/>
        </w:rPr>
        <w:t>-</w:t>
      </w:r>
      <w:r>
        <w:rPr>
          <w:rFonts w:ascii="PT Astra Serif" w:eastAsia="Calibri" w:hAnsi="PT Astra Serif" w:cs="Times New Roman"/>
          <w:sz w:val="26"/>
          <w:szCs w:val="26"/>
        </w:rPr>
        <w:tab/>
        <w:t xml:space="preserve">в электронной форме, в том числе с использованием Единого портала; </w:t>
      </w:r>
    </w:p>
    <w:p w:rsidR="002C79CA" w:rsidRDefault="00862C34">
      <w:pPr>
        <w:tabs>
          <w:tab w:val="left" w:pos="993"/>
        </w:tabs>
        <w:spacing w:after="0" w:line="240" w:lineRule="auto"/>
        <w:ind w:firstLine="709"/>
        <w:jc w:val="both"/>
        <w:rPr>
          <w:rFonts w:ascii="PT Astra Serif" w:eastAsia="Calibri" w:hAnsi="PT Astra Serif" w:cs="Times New Roman"/>
          <w:sz w:val="26"/>
          <w:szCs w:val="26"/>
        </w:rPr>
      </w:pPr>
      <w:r>
        <w:rPr>
          <w:rFonts w:ascii="PT Astra Serif" w:eastAsia="Calibri" w:hAnsi="PT Astra Serif" w:cs="Times New Roman"/>
          <w:sz w:val="26"/>
          <w:szCs w:val="26"/>
        </w:rPr>
        <w:t>-</w:t>
      </w:r>
      <w:r>
        <w:rPr>
          <w:rFonts w:ascii="PT Astra Serif" w:eastAsia="Calibri" w:hAnsi="PT Astra Serif" w:cs="Times New Roman"/>
          <w:sz w:val="26"/>
          <w:szCs w:val="26"/>
        </w:rPr>
        <w:tab/>
        <w:t>при обращении в МФЦ. В данном случае заявление на получение услуги заполняется работником МФЦ в автоматизированной информационной системе МФЦ (далее – АИС МФЦ).</w:t>
      </w:r>
    </w:p>
    <w:p w:rsidR="002C79CA" w:rsidRDefault="00862C34">
      <w:pPr>
        <w:tabs>
          <w:tab w:val="left" w:pos="458"/>
        </w:tabs>
        <w:spacing w:after="0" w:line="240" w:lineRule="auto"/>
        <w:ind w:firstLine="709"/>
        <w:jc w:val="both"/>
        <w:rPr>
          <w:rFonts w:ascii="PT Astra Serif" w:eastAsia="Calibri" w:hAnsi="PT Astra Serif" w:cs="Times New Roman"/>
          <w:sz w:val="26"/>
          <w:szCs w:val="26"/>
        </w:rPr>
      </w:pPr>
      <w:r>
        <w:rPr>
          <w:rFonts w:ascii="PT Astra Serif" w:eastAsia="Calibri" w:hAnsi="PT Astra Serif" w:cs="Times New Roman"/>
          <w:sz w:val="26"/>
          <w:szCs w:val="26"/>
        </w:rPr>
        <w:t>2.6.4.</w:t>
      </w:r>
      <w:r>
        <w:rPr>
          <w:rFonts w:ascii="PT Astra Serif" w:eastAsia="Calibri" w:hAnsi="PT Astra Serif" w:cs="Times New Roman"/>
          <w:sz w:val="26"/>
          <w:szCs w:val="26"/>
        </w:rPr>
        <w:tab/>
        <w:t xml:space="preserve">При личном обращении заявителя за услугой предъявляется документ удостоверяющий личность. При обращении представителя заявителя предъявляется </w:t>
      </w:r>
      <w:proofErr w:type="gramStart"/>
      <w:r>
        <w:rPr>
          <w:rFonts w:ascii="PT Astra Serif" w:eastAsia="Calibri" w:hAnsi="PT Astra Serif" w:cs="Times New Roman"/>
          <w:sz w:val="26"/>
          <w:szCs w:val="26"/>
        </w:rPr>
        <w:t>документ</w:t>
      </w:r>
      <w:proofErr w:type="gramEnd"/>
      <w:r>
        <w:rPr>
          <w:rFonts w:ascii="PT Astra Serif" w:eastAsia="Calibri" w:hAnsi="PT Astra Serif" w:cs="Times New Roman"/>
          <w:sz w:val="26"/>
          <w:szCs w:val="26"/>
        </w:rPr>
        <w:t xml:space="preserve">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rsidR="002C79CA" w:rsidRDefault="00862C34">
      <w:pPr>
        <w:spacing w:after="0" w:line="240" w:lineRule="auto"/>
        <w:ind w:firstLine="709"/>
        <w:jc w:val="both"/>
        <w:rPr>
          <w:rFonts w:ascii="PT Astra Serif" w:eastAsia="Calibri" w:hAnsi="PT Astra Serif" w:cs="Times New Roman"/>
          <w:sz w:val="26"/>
          <w:szCs w:val="26"/>
        </w:rPr>
      </w:pPr>
      <w:r>
        <w:rPr>
          <w:rFonts w:ascii="PT Astra Serif" w:eastAsia="Calibri" w:hAnsi="PT Astra Serif" w:cs="Times New Roman"/>
          <w:sz w:val="26"/>
          <w:szCs w:val="26"/>
        </w:rPr>
        <w:t>2.6.5.</w:t>
      </w:r>
      <w:r>
        <w:rPr>
          <w:rFonts w:ascii="PT Astra Serif" w:eastAsia="Calibri" w:hAnsi="PT Astra Serif" w:cs="Times New Roman"/>
          <w:sz w:val="26"/>
          <w:szCs w:val="26"/>
        </w:rPr>
        <w:tab/>
        <w:t>Приложение заявителем иных документов к заявлению                             не предусмотрено.</w:t>
      </w:r>
    </w:p>
    <w:p w:rsidR="002C79CA" w:rsidRDefault="00862C34">
      <w:pPr>
        <w:tabs>
          <w:tab w:val="left" w:pos="271"/>
        </w:tabs>
        <w:spacing w:after="0" w:line="240" w:lineRule="auto"/>
        <w:ind w:firstLine="709"/>
        <w:jc w:val="both"/>
        <w:rPr>
          <w:rFonts w:ascii="PT Astra Serif" w:eastAsia="Calibri" w:hAnsi="PT Astra Serif" w:cs="Times New Roman"/>
          <w:sz w:val="26"/>
          <w:szCs w:val="26"/>
        </w:rPr>
      </w:pPr>
      <w:r>
        <w:rPr>
          <w:rFonts w:ascii="PT Astra Serif" w:eastAsia="Calibri" w:hAnsi="PT Astra Serif" w:cs="Times New Roman"/>
          <w:sz w:val="26"/>
          <w:szCs w:val="26"/>
        </w:rPr>
        <w:t>2.6.6.</w:t>
      </w:r>
      <w:r>
        <w:rPr>
          <w:rFonts w:ascii="PT Astra Serif" w:eastAsia="Calibri" w:hAnsi="PT Astra Serif" w:cs="Times New Roman"/>
          <w:sz w:val="26"/>
          <w:szCs w:val="26"/>
        </w:rPr>
        <w:tab/>
        <w:t>Документы, представляемые заявителем, должны соответствовать следующим требованиям:</w:t>
      </w:r>
    </w:p>
    <w:p w:rsidR="002C79CA" w:rsidRDefault="00862C34">
      <w:pPr>
        <w:tabs>
          <w:tab w:val="left" w:pos="993"/>
        </w:tabs>
        <w:spacing w:after="0" w:line="240" w:lineRule="auto"/>
        <w:ind w:firstLine="709"/>
        <w:contextualSpacing/>
        <w:jc w:val="both"/>
        <w:rPr>
          <w:rFonts w:ascii="PT Astra Serif" w:eastAsia="Calibri" w:hAnsi="PT Astra Serif" w:cs="Times New Roman"/>
          <w:sz w:val="26"/>
          <w:szCs w:val="26"/>
        </w:rPr>
      </w:pPr>
      <w:r>
        <w:rPr>
          <w:rFonts w:ascii="PT Astra Serif" w:eastAsia="Calibri" w:hAnsi="PT Astra Serif" w:cs="Times New Roman"/>
          <w:sz w:val="26"/>
          <w:szCs w:val="26"/>
        </w:rPr>
        <w:t>-</w:t>
      </w:r>
      <w:r>
        <w:rPr>
          <w:rFonts w:ascii="PT Astra Serif" w:eastAsia="Calibri" w:hAnsi="PT Astra Serif" w:cs="Times New Roman"/>
          <w:sz w:val="26"/>
          <w:szCs w:val="26"/>
        </w:rPr>
        <w:tab/>
        <w:t>в документах не должно быть подчисток, приписок, зачеркнутых слов                    и иных неоговоренных исправлений;</w:t>
      </w:r>
    </w:p>
    <w:p w:rsidR="002C79CA" w:rsidRDefault="00862C34">
      <w:pPr>
        <w:tabs>
          <w:tab w:val="left" w:pos="993"/>
        </w:tabs>
        <w:spacing w:after="0" w:line="240" w:lineRule="auto"/>
        <w:ind w:firstLine="709"/>
        <w:contextualSpacing/>
        <w:jc w:val="both"/>
        <w:rPr>
          <w:rFonts w:ascii="PT Astra Serif" w:eastAsia="Calibri" w:hAnsi="PT Astra Serif" w:cs="Times New Roman"/>
          <w:sz w:val="26"/>
          <w:szCs w:val="26"/>
        </w:rPr>
      </w:pPr>
      <w:r>
        <w:rPr>
          <w:rFonts w:ascii="PT Astra Serif" w:eastAsia="Calibri" w:hAnsi="PT Astra Serif" w:cs="Times New Roman"/>
          <w:sz w:val="26"/>
          <w:szCs w:val="26"/>
        </w:rPr>
        <w:t>-</w:t>
      </w:r>
      <w:r>
        <w:rPr>
          <w:rFonts w:ascii="PT Astra Serif" w:eastAsia="Calibri" w:hAnsi="PT Astra Serif" w:cs="Times New Roman"/>
          <w:sz w:val="26"/>
          <w:szCs w:val="26"/>
        </w:rPr>
        <w:tab/>
        <w:t>документы не должны быть исполнены карандашом;</w:t>
      </w:r>
    </w:p>
    <w:p w:rsidR="002C79CA" w:rsidRDefault="00862C34">
      <w:pPr>
        <w:tabs>
          <w:tab w:val="left" w:pos="993"/>
        </w:tabs>
        <w:spacing w:after="0" w:line="240" w:lineRule="auto"/>
        <w:ind w:firstLine="709"/>
        <w:rPr>
          <w:rFonts w:ascii="PT Astra Serif" w:hAnsi="PT Astra Serif" w:cs="Times New Roman"/>
          <w:sz w:val="26"/>
          <w:szCs w:val="26"/>
        </w:rPr>
      </w:pPr>
      <w:r>
        <w:rPr>
          <w:rFonts w:ascii="PT Astra Serif" w:eastAsia="Calibri" w:hAnsi="PT Astra Serif" w:cs="Times New Roman"/>
          <w:sz w:val="26"/>
          <w:szCs w:val="26"/>
        </w:rPr>
        <w:t>-</w:t>
      </w:r>
      <w:r>
        <w:rPr>
          <w:rFonts w:ascii="PT Astra Serif" w:eastAsia="Calibri" w:hAnsi="PT Astra Serif" w:cs="Times New Roman"/>
          <w:sz w:val="26"/>
          <w:szCs w:val="26"/>
        </w:rPr>
        <w:tab/>
        <w:t>документы не должны иметь повреждений, наличие которых допускает многозначность истолкования содержания.</w:t>
      </w:r>
    </w:p>
    <w:p w:rsidR="002C79CA" w:rsidRDefault="002C79CA">
      <w:pPr>
        <w:spacing w:after="0" w:line="240" w:lineRule="auto"/>
        <w:outlineLvl w:val="2"/>
        <w:rPr>
          <w:rFonts w:ascii="PT Astra Serif" w:hAnsi="PT Astra Serif" w:cs="Times New Roman"/>
          <w:b/>
          <w:bCs/>
          <w:szCs w:val="26"/>
        </w:rPr>
      </w:pPr>
    </w:p>
    <w:p w:rsidR="002C79CA" w:rsidRDefault="002C79CA">
      <w:pPr>
        <w:spacing w:after="0" w:line="240" w:lineRule="auto"/>
        <w:outlineLvl w:val="2"/>
        <w:rPr>
          <w:rFonts w:ascii="PT Astra Serif" w:hAnsi="PT Astra Serif" w:cs="Times New Roman"/>
          <w:b/>
          <w:bCs/>
          <w:szCs w:val="26"/>
        </w:rPr>
      </w:pPr>
    </w:p>
    <w:p w:rsidR="002C79CA" w:rsidRDefault="00862C34">
      <w:pPr>
        <w:spacing w:after="0" w:line="240" w:lineRule="auto"/>
        <w:jc w:val="center"/>
        <w:outlineLvl w:val="2"/>
        <w:rPr>
          <w:rFonts w:ascii="PT Astra Serif" w:hAnsi="PT Astra Serif" w:cs="Times New Roman"/>
          <w:b/>
          <w:bCs/>
          <w:sz w:val="26"/>
          <w:szCs w:val="26"/>
        </w:rPr>
      </w:pPr>
      <w:r>
        <w:rPr>
          <w:rFonts w:ascii="PT Astra Serif" w:hAnsi="PT Astra Serif" w:cs="Times New Roman"/>
          <w:b/>
          <w:bCs/>
          <w:sz w:val="26"/>
          <w:szCs w:val="26"/>
        </w:rPr>
        <w:t xml:space="preserve">2.7. Исчерпывающий перечень документов, необходимых в соответствии </w:t>
      </w:r>
    </w:p>
    <w:p w:rsidR="002C79CA" w:rsidRDefault="00862C34">
      <w:pPr>
        <w:spacing w:after="0" w:line="240" w:lineRule="auto"/>
        <w:jc w:val="center"/>
        <w:outlineLvl w:val="2"/>
        <w:rPr>
          <w:rFonts w:ascii="PT Astra Serif" w:hAnsi="PT Astra Serif" w:cs="Times New Roman"/>
          <w:b/>
          <w:bCs/>
          <w:sz w:val="26"/>
          <w:szCs w:val="26"/>
        </w:rPr>
      </w:pPr>
      <w:r>
        <w:rPr>
          <w:rFonts w:ascii="PT Astra Serif" w:hAnsi="PT Astra Serif" w:cs="Times New Roman"/>
          <w:b/>
          <w:bCs/>
          <w:sz w:val="26"/>
          <w:szCs w:val="26"/>
        </w:rPr>
        <w:lastRenderedPageBreak/>
        <w:t xml:space="preserve">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 а также способы их получения заявителями, в том числе в электронной форме, порядок </w:t>
      </w:r>
    </w:p>
    <w:p w:rsidR="002C79CA" w:rsidRDefault="00862C34">
      <w:pPr>
        <w:spacing w:after="0" w:line="240" w:lineRule="auto"/>
        <w:jc w:val="center"/>
        <w:outlineLvl w:val="2"/>
        <w:rPr>
          <w:rFonts w:ascii="PT Astra Serif" w:hAnsi="PT Astra Serif" w:cs="Times New Roman"/>
          <w:b/>
          <w:bCs/>
          <w:sz w:val="26"/>
          <w:szCs w:val="26"/>
        </w:rPr>
      </w:pPr>
      <w:r>
        <w:rPr>
          <w:rFonts w:ascii="PT Astra Serif" w:hAnsi="PT Astra Serif" w:cs="Times New Roman"/>
          <w:b/>
          <w:bCs/>
          <w:sz w:val="26"/>
          <w:szCs w:val="26"/>
        </w:rPr>
        <w:t>их представления</w:t>
      </w:r>
    </w:p>
    <w:p w:rsidR="002C79CA" w:rsidRDefault="002C79CA">
      <w:pPr>
        <w:spacing w:after="0" w:line="240" w:lineRule="auto"/>
        <w:jc w:val="center"/>
        <w:outlineLvl w:val="2"/>
        <w:rPr>
          <w:rFonts w:ascii="PT Astra Serif" w:hAnsi="PT Astra Serif" w:cs="Times New Roman"/>
          <w:b/>
          <w:bCs/>
          <w:szCs w:val="26"/>
        </w:rPr>
      </w:pPr>
    </w:p>
    <w:p w:rsidR="002C79CA" w:rsidRDefault="00862C34">
      <w:pPr>
        <w:spacing w:after="0" w:line="240" w:lineRule="auto"/>
        <w:ind w:firstLine="709"/>
        <w:jc w:val="both"/>
        <w:outlineLvl w:val="2"/>
        <w:rPr>
          <w:rFonts w:ascii="PT Astra Serif" w:hAnsi="PT Astra Serif" w:cs="Times New Roman"/>
          <w:bCs/>
          <w:sz w:val="26"/>
          <w:szCs w:val="26"/>
        </w:rPr>
      </w:pPr>
      <w:r>
        <w:rPr>
          <w:rFonts w:ascii="PT Astra Serif" w:hAnsi="PT Astra Serif" w:cs="Times New Roman"/>
          <w:bCs/>
          <w:sz w:val="26"/>
          <w:szCs w:val="26"/>
        </w:rPr>
        <w:t>2.7.1.</w:t>
      </w:r>
      <w:r>
        <w:rPr>
          <w:rFonts w:ascii="PT Astra Serif" w:hAnsi="PT Astra Serif" w:cs="Times New Roman"/>
          <w:bCs/>
          <w:sz w:val="26"/>
          <w:szCs w:val="26"/>
        </w:rPr>
        <w:tab/>
        <w:t>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не требуются.</w:t>
      </w:r>
    </w:p>
    <w:p w:rsidR="002C79CA" w:rsidRDefault="00862C34">
      <w:pPr>
        <w:widowControl w:val="0"/>
        <w:spacing w:after="0" w:line="240" w:lineRule="auto"/>
        <w:ind w:firstLine="709"/>
        <w:contextualSpacing/>
        <w:jc w:val="both"/>
        <w:rPr>
          <w:rFonts w:ascii="PT Astra Serif" w:eastAsia="Calibri" w:hAnsi="PT Astra Serif" w:cs="Times New Roman"/>
          <w:sz w:val="26"/>
          <w:szCs w:val="26"/>
        </w:rPr>
      </w:pPr>
      <w:r>
        <w:rPr>
          <w:rFonts w:ascii="PT Astra Serif" w:eastAsia="Calibri" w:hAnsi="PT Astra Serif" w:cs="Times New Roman"/>
          <w:sz w:val="26"/>
          <w:szCs w:val="26"/>
          <w:lang w:eastAsia="x-none"/>
        </w:rPr>
        <w:t>2.7.2.</w:t>
      </w:r>
      <w:r>
        <w:rPr>
          <w:rFonts w:ascii="PT Astra Serif" w:eastAsia="Calibri" w:hAnsi="PT Astra Serif" w:cs="Times New Roman"/>
          <w:sz w:val="26"/>
          <w:szCs w:val="26"/>
          <w:lang w:eastAsia="x-none"/>
        </w:rPr>
        <w:tab/>
      </w:r>
      <w:r>
        <w:rPr>
          <w:rFonts w:ascii="PT Astra Serif" w:eastAsia="Calibri" w:hAnsi="PT Astra Serif" w:cs="Times New Roman"/>
          <w:sz w:val="26"/>
          <w:szCs w:val="26"/>
          <w:lang w:val="x-none"/>
        </w:rPr>
        <w:t xml:space="preserve">Специалисты </w:t>
      </w:r>
      <w:r>
        <w:rPr>
          <w:rFonts w:ascii="PT Astra Serif" w:eastAsia="Calibri" w:hAnsi="PT Astra Serif" w:cs="Times New Roman"/>
          <w:sz w:val="26"/>
          <w:szCs w:val="26"/>
        </w:rPr>
        <w:t>Уполномоченного органа</w:t>
      </w:r>
      <w:r>
        <w:rPr>
          <w:rFonts w:ascii="PT Astra Serif" w:eastAsia="Calibri" w:hAnsi="PT Astra Serif" w:cs="Times New Roman"/>
          <w:sz w:val="26"/>
          <w:szCs w:val="26"/>
          <w:lang w:val="x-none"/>
        </w:rPr>
        <w:t xml:space="preserve">, </w:t>
      </w:r>
      <w:r>
        <w:rPr>
          <w:rFonts w:ascii="PT Astra Serif" w:eastAsia="Calibri" w:hAnsi="PT Astra Serif" w:cs="Times New Roman"/>
          <w:sz w:val="26"/>
          <w:szCs w:val="26"/>
        </w:rPr>
        <w:t xml:space="preserve">отдела, </w:t>
      </w:r>
      <w:r>
        <w:rPr>
          <w:rFonts w:ascii="PT Astra Serif" w:eastAsia="Calibri" w:hAnsi="PT Astra Serif" w:cs="Times New Roman"/>
          <w:sz w:val="26"/>
          <w:szCs w:val="26"/>
          <w:lang w:val="x-none"/>
        </w:rPr>
        <w:t>работники МФЦ</w:t>
      </w:r>
      <w:r>
        <w:rPr>
          <w:rFonts w:ascii="PT Astra Serif" w:eastAsia="Calibri" w:hAnsi="PT Astra Serif" w:cs="Times New Roman"/>
          <w:sz w:val="26"/>
          <w:szCs w:val="26"/>
        </w:rPr>
        <w:t xml:space="preserve">                         </w:t>
      </w:r>
      <w:r>
        <w:rPr>
          <w:rFonts w:ascii="PT Astra Serif" w:eastAsia="Calibri" w:hAnsi="PT Astra Serif" w:cs="Times New Roman"/>
          <w:sz w:val="26"/>
          <w:szCs w:val="26"/>
          <w:lang w:val="x-none"/>
        </w:rPr>
        <w:t xml:space="preserve"> не вправе</w:t>
      </w:r>
      <w:r>
        <w:rPr>
          <w:rFonts w:ascii="PT Astra Serif" w:eastAsia="Calibri" w:hAnsi="PT Astra Serif" w:cs="Times New Roman"/>
          <w:sz w:val="26"/>
          <w:szCs w:val="26"/>
        </w:rPr>
        <w:t xml:space="preserve"> </w:t>
      </w:r>
      <w:r>
        <w:rPr>
          <w:rFonts w:ascii="PT Astra Serif" w:eastAsia="Calibri" w:hAnsi="PT Astra Serif" w:cs="Times New Roman"/>
          <w:sz w:val="26"/>
          <w:szCs w:val="26"/>
          <w:lang w:val="x-none"/>
        </w:rPr>
        <w:t>требовать от заявителя</w:t>
      </w:r>
      <w:r>
        <w:rPr>
          <w:rFonts w:ascii="PT Astra Serif" w:eastAsia="Calibri" w:hAnsi="PT Astra Serif" w:cs="Times New Roman"/>
          <w:sz w:val="26"/>
          <w:szCs w:val="26"/>
        </w:rPr>
        <w:t>:</w:t>
      </w:r>
    </w:p>
    <w:p w:rsidR="002C79CA" w:rsidRDefault="00862C34">
      <w:pPr>
        <w:widowControl w:val="0"/>
        <w:tabs>
          <w:tab w:val="left" w:pos="0"/>
          <w:tab w:val="left" w:pos="316"/>
          <w:tab w:val="left" w:pos="993"/>
        </w:tabs>
        <w:spacing w:after="0" w:line="240" w:lineRule="auto"/>
        <w:ind w:firstLine="709"/>
        <w:contextualSpacing/>
        <w:jc w:val="both"/>
        <w:rPr>
          <w:rFonts w:ascii="PT Astra Serif" w:eastAsia="Calibri" w:hAnsi="PT Astra Serif" w:cs="Times New Roman"/>
          <w:sz w:val="26"/>
          <w:szCs w:val="26"/>
        </w:rPr>
      </w:pPr>
      <w:r>
        <w:rPr>
          <w:rFonts w:ascii="PT Astra Serif" w:eastAsia="Calibri" w:hAnsi="PT Astra Serif" w:cs="Times New Roman"/>
          <w:sz w:val="26"/>
          <w:szCs w:val="26"/>
        </w:rPr>
        <w:t>-</w:t>
      </w:r>
      <w:r>
        <w:rPr>
          <w:rFonts w:ascii="PT Astra Serif" w:eastAsia="Calibri" w:hAnsi="PT Astra Serif" w:cs="Times New Roman"/>
          <w:sz w:val="26"/>
          <w:szCs w:val="26"/>
        </w:rPr>
        <w:tab/>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C79CA" w:rsidRDefault="00862C34">
      <w:pPr>
        <w:widowControl w:val="0"/>
        <w:tabs>
          <w:tab w:val="left" w:pos="0"/>
          <w:tab w:val="left" w:pos="316"/>
          <w:tab w:val="left" w:pos="993"/>
        </w:tabs>
        <w:spacing w:after="0" w:line="240" w:lineRule="auto"/>
        <w:ind w:firstLine="709"/>
        <w:contextualSpacing/>
        <w:jc w:val="both"/>
        <w:rPr>
          <w:rFonts w:ascii="PT Astra Serif" w:eastAsia="Calibri" w:hAnsi="PT Astra Serif" w:cs="Times New Roman"/>
          <w:sz w:val="26"/>
          <w:szCs w:val="26"/>
        </w:rPr>
      </w:pPr>
      <w:r>
        <w:rPr>
          <w:rFonts w:ascii="PT Astra Serif" w:eastAsia="Calibri" w:hAnsi="PT Astra Serif" w:cs="Times New Roman"/>
          <w:sz w:val="26"/>
          <w:szCs w:val="26"/>
        </w:rPr>
        <w:t>-</w:t>
      </w:r>
      <w:r>
        <w:rPr>
          <w:rFonts w:ascii="PT Astra Serif" w:eastAsia="Calibri" w:hAnsi="PT Astra Serif" w:cs="Times New Roman"/>
          <w:sz w:val="26"/>
          <w:szCs w:val="26"/>
        </w:rPr>
        <w:tab/>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муниципального образования </w:t>
      </w:r>
      <w:proofErr w:type="spellStart"/>
      <w:r>
        <w:rPr>
          <w:rFonts w:ascii="PT Astra Serif" w:eastAsia="Calibri" w:hAnsi="PT Astra Serif" w:cs="Times New Roman"/>
          <w:sz w:val="26"/>
          <w:szCs w:val="26"/>
        </w:rPr>
        <w:t>Надымского</w:t>
      </w:r>
      <w:proofErr w:type="spellEnd"/>
      <w:r>
        <w:rPr>
          <w:rFonts w:ascii="PT Astra Serif" w:eastAsia="Calibri" w:hAnsi="PT Astra Serif" w:cs="Times New Roman"/>
          <w:sz w:val="26"/>
          <w:szCs w:val="26"/>
        </w:rPr>
        <w:t xml:space="preserve"> района и муниципального образования поселок </w:t>
      </w:r>
      <w:proofErr w:type="spellStart"/>
      <w:r>
        <w:rPr>
          <w:rFonts w:ascii="PT Astra Serif" w:eastAsia="Calibri" w:hAnsi="PT Astra Serif" w:cs="Times New Roman"/>
          <w:sz w:val="26"/>
          <w:szCs w:val="26"/>
        </w:rPr>
        <w:t>Пангоды</w:t>
      </w:r>
      <w:proofErr w:type="spellEnd"/>
      <w:r>
        <w:rPr>
          <w:rFonts w:ascii="PT Astra Serif" w:eastAsia="Calibri" w:hAnsi="PT Astra Serif" w:cs="Times New Roman"/>
          <w:sz w:val="26"/>
          <w:szCs w:val="26"/>
        </w:rPr>
        <w:t xml:space="preserve"> (далее – муниципальные правовые акты),                                за исключением документов, включенных в определенный частью 6 статьи 7 Федерального закона № 210-ФЗ перечень документов;</w:t>
      </w:r>
    </w:p>
    <w:p w:rsidR="002C79CA" w:rsidRDefault="00862C34">
      <w:pPr>
        <w:widowControl w:val="0"/>
        <w:tabs>
          <w:tab w:val="left" w:pos="0"/>
          <w:tab w:val="left" w:pos="316"/>
          <w:tab w:val="left" w:pos="993"/>
        </w:tabs>
        <w:spacing w:after="0" w:line="240" w:lineRule="auto"/>
        <w:ind w:firstLine="709"/>
        <w:contextualSpacing/>
        <w:jc w:val="both"/>
        <w:rPr>
          <w:rFonts w:ascii="PT Astra Serif" w:eastAsia="Calibri" w:hAnsi="PT Astra Serif" w:cs="Times New Roman"/>
          <w:sz w:val="26"/>
          <w:szCs w:val="26"/>
        </w:rPr>
      </w:pPr>
      <w:r>
        <w:rPr>
          <w:rFonts w:ascii="PT Astra Serif" w:eastAsia="Calibri" w:hAnsi="PT Astra Serif" w:cs="Times New Roman"/>
          <w:sz w:val="26"/>
          <w:szCs w:val="26"/>
        </w:rPr>
        <w:t>-</w:t>
      </w:r>
      <w:r>
        <w:rPr>
          <w:rFonts w:ascii="PT Astra Serif" w:eastAsia="Calibri" w:hAnsi="PT Astra Serif" w:cs="Times New Roman"/>
          <w:sz w:val="26"/>
          <w:szCs w:val="26"/>
        </w:rPr>
        <w:tab/>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w:t>
      </w:r>
      <w:proofErr w:type="gramStart"/>
      <w:r>
        <w:rPr>
          <w:rFonts w:ascii="PT Astra Serif" w:eastAsia="Calibri" w:hAnsi="PT Astra Serif" w:cs="Times New Roman"/>
          <w:sz w:val="26"/>
          <w:szCs w:val="26"/>
        </w:rPr>
        <w:t xml:space="preserve">организации,   </w:t>
      </w:r>
      <w:proofErr w:type="gramEnd"/>
      <w:r>
        <w:rPr>
          <w:rFonts w:ascii="PT Astra Serif" w:eastAsia="Calibri" w:hAnsi="PT Astra Serif" w:cs="Times New Roman"/>
          <w:sz w:val="26"/>
          <w:szCs w:val="26"/>
        </w:rPr>
        <w:t xml:space="preserve">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2C79CA" w:rsidRDefault="00862C34">
      <w:pPr>
        <w:widowControl w:val="0"/>
        <w:tabs>
          <w:tab w:val="left" w:pos="0"/>
          <w:tab w:val="left" w:pos="316"/>
          <w:tab w:val="left" w:pos="993"/>
        </w:tabs>
        <w:spacing w:after="0" w:line="240" w:lineRule="auto"/>
        <w:ind w:firstLine="709"/>
        <w:contextualSpacing/>
        <w:jc w:val="both"/>
        <w:rPr>
          <w:rFonts w:ascii="PT Astra Serif" w:eastAsia="Calibri" w:hAnsi="PT Astra Serif" w:cs="Times New Roman"/>
          <w:sz w:val="26"/>
          <w:szCs w:val="26"/>
        </w:rPr>
      </w:pPr>
      <w:r>
        <w:rPr>
          <w:rFonts w:ascii="PT Astra Serif" w:eastAsia="Calibri" w:hAnsi="PT Astra Serif" w:cs="Times New Roman"/>
          <w:sz w:val="26"/>
          <w:szCs w:val="26"/>
        </w:rPr>
        <w:t>-</w:t>
      </w:r>
      <w:r>
        <w:rPr>
          <w:rFonts w:ascii="PT Astra Serif" w:eastAsia="Calibri" w:hAnsi="PT Astra Serif" w:cs="Times New Roman"/>
          <w:sz w:val="26"/>
          <w:szCs w:val="26"/>
        </w:rPr>
        <w:tab/>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2C79CA" w:rsidRDefault="002C79CA">
      <w:pPr>
        <w:spacing w:after="0" w:line="240" w:lineRule="auto"/>
        <w:outlineLvl w:val="2"/>
        <w:rPr>
          <w:rFonts w:ascii="PT Astra Serif" w:hAnsi="PT Astra Serif" w:cs="Times New Roman"/>
          <w:b/>
          <w:bCs/>
          <w:sz w:val="26"/>
          <w:szCs w:val="26"/>
        </w:rPr>
      </w:pPr>
    </w:p>
    <w:p w:rsidR="002C79CA" w:rsidRDefault="002C79CA">
      <w:pPr>
        <w:spacing w:after="0" w:line="240" w:lineRule="auto"/>
        <w:outlineLvl w:val="2"/>
        <w:rPr>
          <w:rFonts w:ascii="PT Astra Serif" w:hAnsi="PT Astra Serif" w:cs="Times New Roman"/>
          <w:b/>
          <w:bCs/>
          <w:sz w:val="26"/>
          <w:szCs w:val="26"/>
        </w:rPr>
      </w:pPr>
    </w:p>
    <w:p w:rsidR="002C79CA" w:rsidRDefault="002C79CA">
      <w:pPr>
        <w:spacing w:after="0" w:line="240" w:lineRule="auto"/>
        <w:outlineLvl w:val="2"/>
        <w:rPr>
          <w:rFonts w:ascii="PT Astra Serif" w:hAnsi="PT Astra Serif" w:cs="Times New Roman"/>
          <w:b/>
          <w:bCs/>
          <w:sz w:val="26"/>
          <w:szCs w:val="26"/>
        </w:rPr>
      </w:pPr>
    </w:p>
    <w:p w:rsidR="002C79CA" w:rsidRDefault="002C79CA">
      <w:pPr>
        <w:spacing w:after="0" w:line="240" w:lineRule="auto"/>
        <w:outlineLvl w:val="2"/>
        <w:rPr>
          <w:rFonts w:ascii="PT Astra Serif" w:hAnsi="PT Astra Serif" w:cs="Times New Roman"/>
          <w:b/>
          <w:bCs/>
          <w:sz w:val="26"/>
          <w:szCs w:val="26"/>
        </w:rPr>
      </w:pPr>
    </w:p>
    <w:p w:rsidR="002C79CA" w:rsidRDefault="002C79CA">
      <w:pPr>
        <w:spacing w:after="0" w:line="240" w:lineRule="auto"/>
        <w:outlineLvl w:val="2"/>
        <w:rPr>
          <w:rFonts w:ascii="PT Astra Serif" w:hAnsi="PT Astra Serif" w:cs="Times New Roman"/>
          <w:b/>
          <w:bCs/>
          <w:sz w:val="26"/>
          <w:szCs w:val="26"/>
        </w:rPr>
      </w:pPr>
    </w:p>
    <w:p w:rsidR="002C79CA" w:rsidRDefault="00862C34">
      <w:pPr>
        <w:spacing w:after="0" w:line="240" w:lineRule="auto"/>
        <w:jc w:val="center"/>
        <w:outlineLvl w:val="2"/>
        <w:rPr>
          <w:rFonts w:ascii="PT Astra Serif" w:hAnsi="PT Astra Serif" w:cs="Times New Roman"/>
          <w:b/>
          <w:bCs/>
          <w:sz w:val="26"/>
          <w:szCs w:val="26"/>
        </w:rPr>
      </w:pPr>
      <w:r>
        <w:rPr>
          <w:rFonts w:ascii="PT Astra Serif" w:hAnsi="PT Astra Serif" w:cs="Times New Roman"/>
          <w:b/>
          <w:bCs/>
          <w:sz w:val="26"/>
          <w:szCs w:val="26"/>
        </w:rPr>
        <w:t xml:space="preserve">2.8. Исчерпывающие перечни оснований для отказа в приеме документов, </w:t>
      </w:r>
    </w:p>
    <w:p w:rsidR="002C79CA" w:rsidRDefault="00862C34">
      <w:pPr>
        <w:spacing w:after="0" w:line="240" w:lineRule="auto"/>
        <w:jc w:val="center"/>
        <w:outlineLvl w:val="2"/>
        <w:rPr>
          <w:rFonts w:ascii="PT Astra Serif" w:hAnsi="PT Astra Serif" w:cs="Times New Roman"/>
          <w:b/>
          <w:bCs/>
          <w:sz w:val="26"/>
          <w:szCs w:val="26"/>
        </w:rPr>
      </w:pPr>
      <w:r>
        <w:rPr>
          <w:rFonts w:ascii="PT Astra Serif" w:hAnsi="PT Astra Serif" w:cs="Times New Roman"/>
          <w:b/>
          <w:bCs/>
          <w:sz w:val="26"/>
          <w:szCs w:val="26"/>
        </w:rPr>
        <w:lastRenderedPageBreak/>
        <w:t>необходимых для предоставления муниципальной услуги, а также устанавливаемых федеральными законами, принимаемыми в соответствии</w:t>
      </w:r>
    </w:p>
    <w:p w:rsidR="002C79CA" w:rsidRDefault="00862C34">
      <w:pPr>
        <w:spacing w:after="0" w:line="240" w:lineRule="auto"/>
        <w:jc w:val="center"/>
        <w:outlineLvl w:val="2"/>
        <w:rPr>
          <w:rFonts w:ascii="PT Astra Serif" w:hAnsi="PT Astra Serif" w:cs="Times New Roman"/>
          <w:b/>
          <w:bCs/>
          <w:sz w:val="26"/>
          <w:szCs w:val="26"/>
        </w:rPr>
      </w:pPr>
      <w:r>
        <w:rPr>
          <w:rFonts w:ascii="PT Astra Serif" w:hAnsi="PT Astra Serif" w:cs="Times New Roman"/>
          <w:b/>
          <w:bCs/>
          <w:sz w:val="26"/>
          <w:szCs w:val="26"/>
        </w:rPr>
        <w:t>с ними иными нормативными правовыми актами Российской Федерации, законами и иными нормативными правовыми актами автономного округа оснований для приостановления предоставления муниципальной услуги или отказа в предоставлении муниципальной услуги</w:t>
      </w:r>
    </w:p>
    <w:p w:rsidR="002C79CA" w:rsidRDefault="002C79CA">
      <w:pPr>
        <w:spacing w:after="0" w:line="240" w:lineRule="auto"/>
        <w:jc w:val="center"/>
        <w:outlineLvl w:val="2"/>
        <w:rPr>
          <w:rFonts w:ascii="PT Astra Serif" w:hAnsi="PT Astra Serif" w:cs="Times New Roman"/>
          <w:b/>
          <w:bCs/>
          <w:sz w:val="26"/>
          <w:szCs w:val="26"/>
        </w:rPr>
      </w:pPr>
    </w:p>
    <w:p w:rsidR="002C79CA" w:rsidRDefault="00862C34">
      <w:pPr>
        <w:spacing w:after="0" w:line="240" w:lineRule="auto"/>
        <w:ind w:firstLine="709"/>
        <w:jc w:val="both"/>
        <w:outlineLvl w:val="2"/>
        <w:rPr>
          <w:rFonts w:ascii="PT Astra Serif" w:hAnsi="PT Astra Serif" w:cs="Times New Roman"/>
          <w:bCs/>
          <w:sz w:val="26"/>
          <w:szCs w:val="26"/>
        </w:rPr>
      </w:pPr>
      <w:r>
        <w:rPr>
          <w:rFonts w:ascii="PT Astra Serif" w:hAnsi="PT Astra Serif" w:cs="Times New Roman"/>
          <w:bCs/>
          <w:sz w:val="26"/>
          <w:szCs w:val="26"/>
        </w:rPr>
        <w:t>2.8.1.</w:t>
      </w:r>
      <w:r>
        <w:rPr>
          <w:rFonts w:ascii="PT Astra Serif" w:hAnsi="PT Astra Serif" w:cs="Times New Roman"/>
          <w:bCs/>
          <w:sz w:val="26"/>
          <w:szCs w:val="26"/>
        </w:rPr>
        <w:tab/>
        <w:t>Основания для отказа в приеме документов, необходимых                            для предоставления муниципальной услуги:</w:t>
      </w:r>
    </w:p>
    <w:p w:rsidR="002C79CA" w:rsidRDefault="00862C34">
      <w:pPr>
        <w:tabs>
          <w:tab w:val="left" w:pos="1134"/>
        </w:tabs>
        <w:spacing w:after="0" w:line="240" w:lineRule="auto"/>
        <w:ind w:firstLine="709"/>
        <w:jc w:val="both"/>
        <w:outlineLvl w:val="2"/>
        <w:rPr>
          <w:rFonts w:ascii="PT Astra Serif" w:hAnsi="PT Astra Serif" w:cs="Times New Roman"/>
          <w:sz w:val="26"/>
          <w:szCs w:val="26"/>
        </w:rPr>
      </w:pPr>
      <w:r>
        <w:rPr>
          <w:rFonts w:ascii="PT Astra Serif" w:hAnsi="PT Astra Serif" w:cs="Times New Roman"/>
          <w:sz w:val="26"/>
          <w:szCs w:val="26"/>
        </w:rPr>
        <w:t>1)</w:t>
      </w:r>
      <w:r>
        <w:rPr>
          <w:rFonts w:ascii="PT Astra Serif" w:hAnsi="PT Astra Serif" w:cs="Times New Roman"/>
          <w:sz w:val="26"/>
          <w:szCs w:val="26"/>
        </w:rPr>
        <w:tab/>
        <w:t xml:space="preserve">основанием для отказа в приеме документов, необходимых                                для предоставления муниципальной услуги, предоставленных в электронном виде, является несоблюдение установленных условий признания </w:t>
      </w:r>
      <w:proofErr w:type="gramStart"/>
      <w:r>
        <w:rPr>
          <w:rFonts w:ascii="PT Astra Serif" w:hAnsi="PT Astra Serif" w:cs="Times New Roman"/>
          <w:sz w:val="26"/>
          <w:szCs w:val="26"/>
        </w:rPr>
        <w:t>действительности</w:t>
      </w:r>
      <w:proofErr w:type="gramEnd"/>
      <w:r>
        <w:rPr>
          <w:rFonts w:ascii="PT Astra Serif" w:hAnsi="PT Astra Serif" w:cs="Times New Roman"/>
          <w:sz w:val="26"/>
          <w:szCs w:val="26"/>
        </w:rPr>
        <w:t xml:space="preserve"> усиленной квалифицированной электронной подписи;</w:t>
      </w:r>
    </w:p>
    <w:p w:rsidR="002C79CA" w:rsidRDefault="00862C34">
      <w:pPr>
        <w:tabs>
          <w:tab w:val="left" w:pos="1134"/>
        </w:tabs>
        <w:spacing w:after="0" w:line="240" w:lineRule="auto"/>
        <w:ind w:firstLine="709"/>
        <w:jc w:val="both"/>
        <w:outlineLvl w:val="2"/>
        <w:rPr>
          <w:rFonts w:ascii="PT Astra Serif" w:hAnsi="PT Astra Serif" w:cs="Times New Roman"/>
          <w:sz w:val="26"/>
          <w:szCs w:val="26"/>
        </w:rPr>
      </w:pPr>
      <w:r>
        <w:rPr>
          <w:rFonts w:ascii="PT Astra Serif" w:hAnsi="PT Astra Serif" w:cs="Times New Roman"/>
          <w:sz w:val="26"/>
          <w:szCs w:val="26"/>
        </w:rPr>
        <w:t>2)</w:t>
      </w:r>
      <w:r>
        <w:rPr>
          <w:rFonts w:ascii="PT Astra Serif" w:hAnsi="PT Astra Serif" w:cs="Times New Roman"/>
          <w:sz w:val="26"/>
          <w:szCs w:val="26"/>
        </w:rPr>
        <w:tab/>
        <w:t xml:space="preserve">основания для отказа в приеме документов, необходимых                                 для предоставления муниципальной услуги, предоставленных на бумажном носителе отсутствуют. </w:t>
      </w:r>
    </w:p>
    <w:p w:rsidR="002C79CA" w:rsidRDefault="00862C34">
      <w:pPr>
        <w:spacing w:after="0" w:line="240" w:lineRule="auto"/>
        <w:ind w:firstLine="709"/>
        <w:jc w:val="both"/>
        <w:outlineLvl w:val="2"/>
        <w:rPr>
          <w:rFonts w:ascii="PT Astra Serif" w:hAnsi="PT Astra Serif" w:cs="Times New Roman"/>
          <w:sz w:val="26"/>
          <w:szCs w:val="26"/>
        </w:rPr>
      </w:pPr>
      <w:r>
        <w:rPr>
          <w:rFonts w:ascii="PT Astra Serif" w:hAnsi="PT Astra Serif" w:cs="Times New Roman"/>
          <w:sz w:val="26"/>
          <w:szCs w:val="26"/>
        </w:rPr>
        <w:t>2.8.2.</w:t>
      </w:r>
      <w:r>
        <w:rPr>
          <w:rFonts w:ascii="PT Astra Serif" w:hAnsi="PT Astra Serif" w:cs="Times New Roman"/>
          <w:sz w:val="26"/>
          <w:szCs w:val="26"/>
        </w:rPr>
        <w:tab/>
        <w:t>Основания для приостановления предоставления муниципальной услуги отсутствуют.</w:t>
      </w:r>
    </w:p>
    <w:p w:rsidR="002C79CA" w:rsidRDefault="00862C34">
      <w:pPr>
        <w:spacing w:after="0" w:line="240" w:lineRule="auto"/>
        <w:ind w:firstLine="709"/>
        <w:jc w:val="both"/>
        <w:outlineLvl w:val="2"/>
        <w:rPr>
          <w:rFonts w:ascii="PT Astra Serif" w:hAnsi="PT Astra Serif" w:cs="Times New Roman"/>
          <w:sz w:val="26"/>
          <w:szCs w:val="26"/>
        </w:rPr>
      </w:pPr>
      <w:r>
        <w:rPr>
          <w:rFonts w:ascii="PT Astra Serif" w:hAnsi="PT Astra Serif" w:cs="Times New Roman"/>
          <w:sz w:val="26"/>
          <w:szCs w:val="26"/>
        </w:rPr>
        <w:t>2.8.3.</w:t>
      </w:r>
      <w:r>
        <w:rPr>
          <w:rFonts w:ascii="PT Astra Serif" w:hAnsi="PT Astra Serif" w:cs="Times New Roman"/>
          <w:sz w:val="26"/>
          <w:szCs w:val="26"/>
        </w:rPr>
        <w:tab/>
        <w:t>Основаниями для отказа в предоставлении муниципальной услуги являются:</w:t>
      </w:r>
    </w:p>
    <w:p w:rsidR="002C79CA" w:rsidRDefault="00862C34">
      <w:pPr>
        <w:tabs>
          <w:tab w:val="left" w:pos="1134"/>
        </w:tabs>
        <w:spacing w:after="0" w:line="240" w:lineRule="auto"/>
        <w:ind w:firstLine="709"/>
        <w:jc w:val="both"/>
        <w:outlineLvl w:val="2"/>
        <w:rPr>
          <w:rFonts w:ascii="PT Astra Serif" w:hAnsi="PT Astra Serif" w:cs="Times New Roman"/>
          <w:color w:val="FF0000"/>
          <w:sz w:val="26"/>
          <w:szCs w:val="26"/>
        </w:rPr>
      </w:pPr>
      <w:r>
        <w:rPr>
          <w:rFonts w:ascii="PT Astra Serif" w:hAnsi="PT Astra Serif" w:cs="Times New Roman"/>
          <w:sz w:val="26"/>
          <w:szCs w:val="26"/>
        </w:rPr>
        <w:t>1)</w:t>
      </w:r>
      <w:r>
        <w:rPr>
          <w:rFonts w:ascii="PT Astra Serif" w:hAnsi="PT Astra Serif" w:cs="Times New Roman"/>
          <w:sz w:val="26"/>
          <w:szCs w:val="26"/>
        </w:rPr>
        <w:tab/>
        <w:t xml:space="preserve">несоответствие запрашиваемых видов разрешенного использования земельного участка или объекта капитального строительства видам, указанным                        в градостроительных регламентах правил землепользования и застройки муниципального образования поселок </w:t>
      </w:r>
      <w:proofErr w:type="spellStart"/>
      <w:r>
        <w:rPr>
          <w:rFonts w:ascii="PT Astra Serif" w:hAnsi="PT Astra Serif" w:cs="Times New Roman"/>
          <w:sz w:val="26"/>
          <w:szCs w:val="26"/>
        </w:rPr>
        <w:t>Пангоды</w:t>
      </w:r>
      <w:proofErr w:type="spellEnd"/>
      <w:r>
        <w:rPr>
          <w:rFonts w:ascii="PT Astra Serif" w:hAnsi="PT Astra Serif" w:cs="Times New Roman"/>
          <w:color w:val="FF0000"/>
          <w:sz w:val="26"/>
          <w:szCs w:val="26"/>
        </w:rPr>
        <w:t>;</w:t>
      </w:r>
    </w:p>
    <w:p w:rsidR="002C79CA" w:rsidRDefault="00862C34">
      <w:pPr>
        <w:tabs>
          <w:tab w:val="left" w:pos="1134"/>
        </w:tabs>
        <w:spacing w:after="0" w:line="240" w:lineRule="auto"/>
        <w:ind w:firstLine="709"/>
        <w:jc w:val="both"/>
        <w:outlineLvl w:val="2"/>
        <w:rPr>
          <w:rFonts w:ascii="PT Astra Serif" w:hAnsi="PT Astra Serif" w:cs="Times New Roman"/>
          <w:sz w:val="26"/>
          <w:szCs w:val="26"/>
        </w:rPr>
      </w:pPr>
      <w:r>
        <w:rPr>
          <w:rFonts w:ascii="PT Astra Serif" w:hAnsi="PT Astra Serif" w:cs="Times New Roman"/>
          <w:sz w:val="26"/>
          <w:szCs w:val="26"/>
        </w:rPr>
        <w:t>2)</w:t>
      </w:r>
      <w:r>
        <w:rPr>
          <w:rFonts w:ascii="PT Astra Serif" w:hAnsi="PT Astra Serif" w:cs="Times New Roman"/>
          <w:sz w:val="26"/>
          <w:szCs w:val="26"/>
        </w:rPr>
        <w:tab/>
        <w:t xml:space="preserve">поступление в Уполномоченный орган уведомления о выявлении                         на земельном участке, применительно к которому запрашивается разрешение,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(далее - </w:t>
      </w:r>
      <w:proofErr w:type="spellStart"/>
      <w:r>
        <w:rPr>
          <w:rFonts w:ascii="PT Astra Serif" w:hAnsi="PT Astra Serif" w:cs="Times New Roman"/>
          <w:sz w:val="26"/>
          <w:szCs w:val="26"/>
        </w:rPr>
        <w:t>ГрК</w:t>
      </w:r>
      <w:proofErr w:type="spellEnd"/>
      <w:r>
        <w:rPr>
          <w:rFonts w:ascii="PT Astra Serif" w:hAnsi="PT Astra Serif" w:cs="Times New Roman"/>
          <w:sz w:val="26"/>
          <w:szCs w:val="26"/>
        </w:rPr>
        <w:t xml:space="preserve"> РФ),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proofErr w:type="spellStart"/>
      <w:r>
        <w:rPr>
          <w:rFonts w:ascii="PT Astra Serif" w:hAnsi="PT Astra Serif" w:cs="Times New Roman"/>
          <w:sz w:val="26"/>
          <w:szCs w:val="26"/>
        </w:rPr>
        <w:t>ГрК</w:t>
      </w:r>
      <w:proofErr w:type="spellEnd"/>
      <w:r>
        <w:rPr>
          <w:rFonts w:ascii="PT Astra Serif" w:hAnsi="PT Astra Serif" w:cs="Times New Roman"/>
          <w:sz w:val="26"/>
          <w:szCs w:val="26"/>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C79CA" w:rsidRDefault="00862C34">
      <w:pPr>
        <w:tabs>
          <w:tab w:val="left" w:pos="1134"/>
        </w:tabs>
        <w:spacing w:after="0" w:line="240" w:lineRule="auto"/>
        <w:ind w:firstLine="709"/>
        <w:jc w:val="both"/>
        <w:outlineLvl w:val="2"/>
        <w:rPr>
          <w:rFonts w:ascii="PT Astra Serif" w:hAnsi="PT Astra Serif" w:cs="Times New Roman"/>
          <w:sz w:val="26"/>
          <w:szCs w:val="26"/>
        </w:rPr>
      </w:pPr>
      <w:r>
        <w:rPr>
          <w:rFonts w:ascii="PT Astra Serif" w:hAnsi="PT Astra Serif" w:cs="Times New Roman"/>
          <w:sz w:val="26"/>
          <w:szCs w:val="26"/>
        </w:rPr>
        <w:t>3)</w:t>
      </w:r>
      <w:r>
        <w:rPr>
          <w:rFonts w:ascii="PT Astra Serif" w:hAnsi="PT Astra Serif" w:cs="Times New Roman"/>
          <w:sz w:val="26"/>
          <w:szCs w:val="26"/>
        </w:rPr>
        <w:tab/>
        <w:t>рекомендации Комиссии об отказе в предоставлении разрешения                      на условно разрешенный вид использования земельного участка или объекта капитального строительства, подготовленные по результатам проведения публичных слушаний, в случае:</w:t>
      </w:r>
    </w:p>
    <w:p w:rsidR="002C79CA" w:rsidRDefault="00862C34">
      <w:pPr>
        <w:tabs>
          <w:tab w:val="left" w:pos="993"/>
        </w:tabs>
        <w:spacing w:after="0" w:line="240" w:lineRule="auto"/>
        <w:ind w:firstLine="709"/>
        <w:jc w:val="both"/>
        <w:outlineLvl w:val="2"/>
        <w:rPr>
          <w:rFonts w:ascii="PT Astra Serif" w:hAnsi="PT Astra Serif" w:cs="Times New Roman"/>
          <w:sz w:val="26"/>
          <w:szCs w:val="26"/>
        </w:rPr>
      </w:pPr>
      <w:r>
        <w:rPr>
          <w:rFonts w:ascii="PT Astra Serif" w:hAnsi="PT Astra Serif" w:cs="Times New Roman"/>
          <w:sz w:val="26"/>
          <w:szCs w:val="26"/>
        </w:rPr>
        <w:t>-</w:t>
      </w:r>
      <w:r>
        <w:rPr>
          <w:rFonts w:ascii="PT Astra Serif" w:hAnsi="PT Astra Serif" w:cs="Times New Roman"/>
          <w:sz w:val="26"/>
          <w:szCs w:val="26"/>
        </w:rPr>
        <w:tab/>
        <w:t xml:space="preserve">нарушения прав и законных интересов правообладателей земельных участков, имеющих общие границы с земельным участком, применительно                             к которому запрашивается разрешение; правообладателей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w:t>
      </w:r>
      <w:r>
        <w:rPr>
          <w:rFonts w:ascii="PT Astra Serif" w:hAnsi="PT Astra Serif" w:cs="Times New Roman"/>
          <w:sz w:val="26"/>
          <w:szCs w:val="26"/>
        </w:rPr>
        <w:lastRenderedPageBreak/>
        <w:t>правообладателей помещений, являющихся частью объекта капитального строительства, применительно к которому запрашивается данное разрешение;</w:t>
      </w:r>
    </w:p>
    <w:p w:rsidR="002C79CA" w:rsidRDefault="00862C34">
      <w:pPr>
        <w:tabs>
          <w:tab w:val="left" w:pos="993"/>
        </w:tabs>
        <w:spacing w:after="0" w:line="240" w:lineRule="auto"/>
        <w:ind w:firstLine="709"/>
        <w:jc w:val="both"/>
        <w:outlineLvl w:val="2"/>
        <w:rPr>
          <w:rFonts w:ascii="PT Astra Serif" w:hAnsi="PT Astra Serif" w:cs="Times New Roman"/>
          <w:sz w:val="26"/>
          <w:szCs w:val="26"/>
        </w:rPr>
      </w:pPr>
      <w:r>
        <w:rPr>
          <w:rFonts w:ascii="PT Astra Serif" w:hAnsi="PT Astra Serif" w:cs="Times New Roman"/>
          <w:sz w:val="26"/>
          <w:szCs w:val="26"/>
        </w:rPr>
        <w:t>-</w:t>
      </w:r>
      <w:r>
        <w:rPr>
          <w:rFonts w:ascii="PT Astra Serif" w:hAnsi="PT Astra Serif" w:cs="Times New Roman"/>
          <w:sz w:val="26"/>
          <w:szCs w:val="26"/>
        </w:rPr>
        <w:tab/>
        <w:t>нарушения прав на благоприятные условия жизнедеятельности граждан, проживающих в пределах территориальной зоны, в границах которых расположен земельный участок или объект капитального строительства, применительно                                         к которым запрашивается разрешение;</w:t>
      </w:r>
    </w:p>
    <w:p w:rsidR="002C79CA" w:rsidRDefault="00862C34">
      <w:pPr>
        <w:tabs>
          <w:tab w:val="left" w:pos="993"/>
        </w:tabs>
        <w:spacing w:after="0" w:line="240" w:lineRule="auto"/>
        <w:ind w:firstLine="709"/>
        <w:jc w:val="both"/>
        <w:outlineLvl w:val="2"/>
        <w:rPr>
          <w:rFonts w:ascii="PT Astra Serif" w:hAnsi="PT Astra Serif" w:cs="Times New Roman"/>
          <w:sz w:val="26"/>
          <w:szCs w:val="26"/>
        </w:rPr>
      </w:pPr>
      <w:r>
        <w:rPr>
          <w:rFonts w:ascii="PT Astra Serif" w:hAnsi="PT Astra Serif" w:cs="Times New Roman"/>
          <w:sz w:val="26"/>
          <w:szCs w:val="26"/>
        </w:rPr>
        <w:t>-</w:t>
      </w:r>
      <w:r>
        <w:rPr>
          <w:rFonts w:ascii="PT Astra Serif" w:hAnsi="PT Astra Serif" w:cs="Times New Roman"/>
          <w:sz w:val="26"/>
          <w:szCs w:val="26"/>
        </w:rPr>
        <w:tab/>
        <w:t>отсутствия возможности обеспечить соблюдение требований технических регламентов при использовании земельного участка или объектов капитального строительства в соответствии с условно разрешенным видом использования.</w:t>
      </w:r>
    </w:p>
    <w:p w:rsidR="002C79CA" w:rsidRDefault="002C79CA">
      <w:pPr>
        <w:spacing w:after="0" w:line="240" w:lineRule="auto"/>
        <w:ind w:firstLine="709"/>
        <w:jc w:val="both"/>
        <w:outlineLvl w:val="2"/>
        <w:rPr>
          <w:rFonts w:ascii="PT Astra Serif" w:hAnsi="PT Astra Serif" w:cs="Times New Roman"/>
        </w:rPr>
      </w:pPr>
    </w:p>
    <w:p w:rsidR="002C79CA" w:rsidRDefault="00862C34">
      <w:pPr>
        <w:pStyle w:val="af9"/>
        <w:ind w:firstLine="0"/>
        <w:jc w:val="center"/>
        <w:rPr>
          <w:rFonts w:ascii="PT Astra Serif" w:hAnsi="PT Astra Serif" w:cs="Times New Roman"/>
          <w:b/>
          <w:bCs/>
          <w:sz w:val="26"/>
          <w:szCs w:val="26"/>
        </w:rPr>
      </w:pPr>
      <w:r>
        <w:rPr>
          <w:rFonts w:ascii="PT Astra Serif" w:hAnsi="PT Astra Serif" w:cs="Times New Roman"/>
          <w:b/>
          <w:bCs/>
          <w:sz w:val="26"/>
          <w:szCs w:val="26"/>
        </w:rPr>
        <w:t>2.9.</w:t>
      </w:r>
      <w:r>
        <w:rPr>
          <w:rFonts w:ascii="PT Astra Serif" w:hAnsi="PT Astra Serif" w:cs="Times New Roman"/>
          <w:sz w:val="26"/>
          <w:szCs w:val="26"/>
        </w:rPr>
        <w:t xml:space="preserve"> </w:t>
      </w:r>
      <w:r>
        <w:rPr>
          <w:rFonts w:ascii="PT Astra Serif" w:hAnsi="PT Astra Serif" w:cs="Times New Roman"/>
          <w:b/>
          <w:bCs/>
          <w:sz w:val="26"/>
          <w:szCs w:val="26"/>
        </w:rPr>
        <w:t>Перечень услуг, которые являются необходимыми и обязательными</w:t>
      </w:r>
    </w:p>
    <w:p w:rsidR="002C79CA" w:rsidRDefault="00862C34">
      <w:pPr>
        <w:pStyle w:val="af9"/>
        <w:ind w:firstLine="0"/>
        <w:jc w:val="center"/>
        <w:rPr>
          <w:rFonts w:ascii="PT Astra Serif" w:hAnsi="PT Astra Serif" w:cs="Times New Roman"/>
          <w:b/>
          <w:bCs/>
          <w:sz w:val="26"/>
          <w:szCs w:val="26"/>
        </w:rPr>
      </w:pPr>
      <w:r>
        <w:rPr>
          <w:rFonts w:ascii="PT Astra Serif" w:hAnsi="PT Astra Serif" w:cs="Times New Roman"/>
          <w:b/>
          <w:bCs/>
          <w:sz w:val="26"/>
          <w:szCs w:val="26"/>
        </w:rPr>
        <w:t xml:space="preserve"> для предоставления муниципальной услуги</w:t>
      </w:r>
    </w:p>
    <w:p w:rsidR="002C79CA" w:rsidRDefault="002C79CA">
      <w:pPr>
        <w:spacing w:after="0" w:line="240" w:lineRule="auto"/>
        <w:ind w:firstLine="709"/>
        <w:jc w:val="center"/>
        <w:outlineLvl w:val="2"/>
        <w:rPr>
          <w:rFonts w:ascii="PT Astra Serif" w:hAnsi="PT Astra Serif" w:cs="Times New Roman"/>
          <w:szCs w:val="26"/>
        </w:rPr>
      </w:pPr>
    </w:p>
    <w:p w:rsidR="002C79CA" w:rsidRDefault="00862C34">
      <w:pPr>
        <w:spacing w:after="0" w:line="240" w:lineRule="auto"/>
        <w:ind w:firstLine="709"/>
        <w:jc w:val="both"/>
        <w:outlineLvl w:val="2"/>
        <w:rPr>
          <w:rFonts w:ascii="PT Astra Serif" w:hAnsi="PT Astra Serif" w:cs="Times New Roman"/>
          <w:sz w:val="26"/>
          <w:szCs w:val="26"/>
        </w:rPr>
      </w:pPr>
      <w:r>
        <w:rPr>
          <w:rFonts w:ascii="PT Astra Serif" w:hAnsi="PT Astra Serif" w:cs="Times New Roman"/>
          <w:sz w:val="26"/>
          <w:szCs w:val="26"/>
        </w:rPr>
        <w:t>2.9.1.</w:t>
      </w:r>
      <w:r>
        <w:rPr>
          <w:rFonts w:ascii="PT Astra Serif" w:hAnsi="PT Astra Serif" w:cs="Times New Roman"/>
          <w:sz w:val="26"/>
          <w:szCs w:val="26"/>
        </w:rPr>
        <w:tab/>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rsidR="002C79CA" w:rsidRDefault="002C79CA">
      <w:pPr>
        <w:spacing w:after="0" w:line="240" w:lineRule="auto"/>
        <w:ind w:firstLine="709"/>
        <w:jc w:val="both"/>
        <w:outlineLvl w:val="2"/>
        <w:rPr>
          <w:rFonts w:ascii="PT Astra Serif" w:eastAsiaTheme="minorHAnsi" w:hAnsi="PT Astra Serif" w:cs="Times New Roman"/>
          <w:i/>
          <w:szCs w:val="26"/>
          <w:lang w:eastAsia="en-US"/>
        </w:rPr>
      </w:pPr>
    </w:p>
    <w:p w:rsidR="002C79CA" w:rsidRDefault="00862C34">
      <w:pPr>
        <w:widowControl w:val="0"/>
        <w:spacing w:after="0" w:line="240" w:lineRule="auto"/>
        <w:jc w:val="center"/>
        <w:outlineLvl w:val="3"/>
        <w:rPr>
          <w:rFonts w:ascii="PT Astra Serif" w:hAnsi="PT Astra Serif" w:cs="Times New Roman"/>
          <w:b/>
          <w:bCs/>
          <w:sz w:val="26"/>
          <w:szCs w:val="26"/>
        </w:rPr>
      </w:pPr>
      <w:r>
        <w:rPr>
          <w:rFonts w:ascii="PT Astra Serif" w:hAnsi="PT Astra Serif" w:cs="Times New Roman"/>
          <w:b/>
          <w:bCs/>
          <w:sz w:val="26"/>
          <w:szCs w:val="26"/>
        </w:rPr>
        <w:t xml:space="preserve">2.10. Порядок, размер и основания взимания государственной пошлины </w:t>
      </w:r>
    </w:p>
    <w:p w:rsidR="002C79CA" w:rsidRDefault="00862C34">
      <w:pPr>
        <w:widowControl w:val="0"/>
        <w:spacing w:after="0" w:line="240" w:lineRule="auto"/>
        <w:jc w:val="center"/>
        <w:outlineLvl w:val="3"/>
        <w:rPr>
          <w:rFonts w:ascii="PT Astra Serif" w:hAnsi="PT Astra Serif" w:cs="Times New Roman"/>
          <w:b/>
          <w:bCs/>
          <w:sz w:val="26"/>
          <w:szCs w:val="26"/>
        </w:rPr>
      </w:pPr>
      <w:r>
        <w:rPr>
          <w:rFonts w:ascii="PT Astra Serif" w:hAnsi="PT Astra Serif" w:cs="Times New Roman"/>
          <w:b/>
          <w:bCs/>
          <w:sz w:val="26"/>
          <w:szCs w:val="26"/>
        </w:rPr>
        <w:t>или иной платы, взимаемой за предоставление муниципальной услуги</w:t>
      </w:r>
    </w:p>
    <w:p w:rsidR="002C79CA" w:rsidRDefault="002C79CA">
      <w:pPr>
        <w:spacing w:after="0" w:line="240" w:lineRule="auto"/>
        <w:ind w:firstLine="709"/>
        <w:jc w:val="both"/>
        <w:outlineLvl w:val="2"/>
        <w:rPr>
          <w:rFonts w:ascii="PT Astra Serif" w:hAnsi="PT Astra Serif" w:cs="Times New Roman"/>
          <w:szCs w:val="26"/>
        </w:rPr>
      </w:pPr>
    </w:p>
    <w:p w:rsidR="002C79CA" w:rsidRDefault="00862C34">
      <w:pPr>
        <w:tabs>
          <w:tab w:val="left" w:pos="1560"/>
        </w:tabs>
        <w:spacing w:after="0" w:line="240" w:lineRule="auto"/>
        <w:ind w:firstLine="709"/>
        <w:jc w:val="both"/>
        <w:outlineLvl w:val="2"/>
        <w:rPr>
          <w:rFonts w:ascii="PT Astra Serif" w:hAnsi="PT Astra Serif" w:cs="Times New Roman"/>
          <w:sz w:val="26"/>
          <w:szCs w:val="26"/>
        </w:rPr>
      </w:pPr>
      <w:r>
        <w:rPr>
          <w:rFonts w:ascii="PT Astra Serif" w:hAnsi="PT Astra Serif" w:cs="Times New Roman"/>
          <w:sz w:val="26"/>
          <w:szCs w:val="26"/>
        </w:rPr>
        <w:t>2.10.1.</w:t>
      </w:r>
      <w:r>
        <w:rPr>
          <w:rFonts w:ascii="PT Astra Serif" w:hAnsi="PT Astra Serif" w:cs="Times New Roman"/>
          <w:sz w:val="26"/>
          <w:szCs w:val="26"/>
        </w:rPr>
        <w:tab/>
        <w:t>Муниципальная услуга предоставляется бесплатно.</w:t>
      </w:r>
    </w:p>
    <w:p w:rsidR="002C79CA" w:rsidRDefault="00862C34">
      <w:pPr>
        <w:tabs>
          <w:tab w:val="left" w:pos="1560"/>
        </w:tabs>
        <w:spacing w:after="0" w:line="240" w:lineRule="auto"/>
        <w:ind w:firstLine="709"/>
        <w:jc w:val="both"/>
        <w:outlineLvl w:val="2"/>
        <w:rPr>
          <w:rFonts w:ascii="PT Astra Serif" w:eastAsiaTheme="minorHAnsi" w:hAnsi="PT Astra Serif" w:cs="Times New Roman"/>
          <w:sz w:val="26"/>
          <w:szCs w:val="26"/>
          <w:lang w:eastAsia="en-US"/>
        </w:rPr>
      </w:pPr>
      <w:r>
        <w:rPr>
          <w:rFonts w:ascii="PT Astra Serif" w:eastAsiaTheme="minorHAnsi" w:hAnsi="PT Astra Serif" w:cs="Times New Roman"/>
          <w:sz w:val="26"/>
          <w:szCs w:val="26"/>
          <w:lang w:eastAsia="en-US"/>
        </w:rPr>
        <w:t>2.10.2.</w:t>
      </w:r>
      <w:r>
        <w:rPr>
          <w:rFonts w:ascii="PT Astra Serif" w:eastAsiaTheme="minorHAnsi" w:hAnsi="PT Astra Serif" w:cs="Times New Roman"/>
          <w:sz w:val="26"/>
          <w:szCs w:val="26"/>
          <w:lang w:eastAsia="en-US"/>
        </w:rPr>
        <w:tab/>
        <w:t>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несет физическое или юридическое лицо, заинтересованное в предоставлении такого разрешения.</w:t>
      </w:r>
    </w:p>
    <w:p w:rsidR="002C79CA" w:rsidRDefault="00862C34">
      <w:pPr>
        <w:pStyle w:val="afb"/>
        <w:tabs>
          <w:tab w:val="left" w:pos="1560"/>
        </w:tabs>
        <w:spacing w:after="0" w:line="240" w:lineRule="auto"/>
        <w:ind w:left="0" w:firstLine="709"/>
        <w:jc w:val="both"/>
        <w:rPr>
          <w:rFonts w:ascii="PT Astra Serif" w:hAnsi="PT Astra Serif" w:cs="Times New Roman"/>
          <w:i/>
          <w:iCs/>
          <w:sz w:val="26"/>
          <w:szCs w:val="26"/>
        </w:rPr>
      </w:pPr>
      <w:r>
        <w:rPr>
          <w:rFonts w:ascii="PT Astra Serif" w:hAnsi="PT Astra Serif" w:cs="Times New Roman"/>
          <w:sz w:val="26"/>
          <w:szCs w:val="26"/>
        </w:rPr>
        <w:t>2.10.3.</w:t>
      </w:r>
      <w:r>
        <w:rPr>
          <w:rFonts w:ascii="PT Astra Serif" w:hAnsi="PT Astra Serif" w:cs="Times New Roman"/>
          <w:sz w:val="26"/>
          <w:szCs w:val="26"/>
        </w:rPr>
        <w:tab/>
        <w:t>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Уполномоченного органа, МФЦ и (или) работника МФЦ, с заявителя плата не взымается.</w:t>
      </w:r>
    </w:p>
    <w:p w:rsidR="002C79CA" w:rsidRDefault="002C79CA">
      <w:pPr>
        <w:spacing w:after="0" w:line="240" w:lineRule="auto"/>
        <w:ind w:firstLine="709"/>
        <w:jc w:val="both"/>
        <w:outlineLvl w:val="2"/>
        <w:rPr>
          <w:rFonts w:ascii="PT Astra Serif" w:hAnsi="PT Astra Serif" w:cs="Times New Roman"/>
          <w:i/>
          <w:iCs/>
          <w:szCs w:val="26"/>
        </w:rPr>
      </w:pPr>
    </w:p>
    <w:p w:rsidR="002C79CA" w:rsidRDefault="00862C34">
      <w:pPr>
        <w:spacing w:after="0" w:line="240" w:lineRule="auto"/>
        <w:jc w:val="center"/>
        <w:outlineLvl w:val="2"/>
        <w:rPr>
          <w:rFonts w:ascii="PT Astra Serif" w:hAnsi="PT Astra Serif" w:cs="Times New Roman"/>
          <w:b/>
          <w:bCs/>
          <w:sz w:val="26"/>
          <w:szCs w:val="26"/>
        </w:rPr>
      </w:pPr>
      <w:r>
        <w:rPr>
          <w:rFonts w:ascii="PT Astra Serif" w:hAnsi="PT Astra Serif" w:cs="Times New Roman"/>
          <w:b/>
          <w:bCs/>
          <w:sz w:val="26"/>
          <w:szCs w:val="26"/>
        </w:rPr>
        <w:t xml:space="preserve">2.11. Максимальный срок ожидания в очереди при подаче </w:t>
      </w:r>
      <w:proofErr w:type="gramStart"/>
      <w:r>
        <w:rPr>
          <w:rFonts w:ascii="PT Astra Serif" w:hAnsi="PT Astra Serif" w:cs="Times New Roman"/>
          <w:b/>
          <w:bCs/>
          <w:sz w:val="26"/>
          <w:szCs w:val="26"/>
        </w:rPr>
        <w:t>запроса  о</w:t>
      </w:r>
      <w:proofErr w:type="gramEnd"/>
      <w:r>
        <w:rPr>
          <w:rFonts w:ascii="PT Astra Serif" w:hAnsi="PT Astra Serif" w:cs="Times New Roman"/>
          <w:b/>
          <w:bCs/>
          <w:sz w:val="26"/>
          <w:szCs w:val="26"/>
        </w:rPr>
        <w:t xml:space="preserve"> предоставлении муниципальной услуги и при получении результата предоставления муниципальной услуги</w:t>
      </w:r>
    </w:p>
    <w:p w:rsidR="002C79CA" w:rsidRDefault="002C79CA">
      <w:pPr>
        <w:spacing w:after="0" w:line="240" w:lineRule="auto"/>
        <w:ind w:firstLine="709"/>
        <w:jc w:val="both"/>
        <w:outlineLvl w:val="2"/>
        <w:rPr>
          <w:rFonts w:ascii="PT Astra Serif" w:hAnsi="PT Astra Serif" w:cs="Times New Roman"/>
          <w:b/>
          <w:bCs/>
          <w:i/>
          <w:iCs/>
          <w:szCs w:val="26"/>
        </w:rPr>
      </w:pPr>
    </w:p>
    <w:p w:rsidR="002C79CA" w:rsidRDefault="00862C34">
      <w:pPr>
        <w:tabs>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2.11.1.</w:t>
      </w:r>
      <w:r>
        <w:rPr>
          <w:rFonts w:ascii="PT Astra Serif" w:hAnsi="PT Astra Serif" w:cs="Times New Roman"/>
          <w:sz w:val="26"/>
          <w:szCs w:val="26"/>
        </w:rPr>
        <w:tab/>
        <w:t>Максимальное время ожидания в очереди при подаче запроса                               о предоставлении муниципальной услуги не должно превышать 15 минут.</w:t>
      </w:r>
    </w:p>
    <w:p w:rsidR="002C79CA" w:rsidRDefault="00862C34">
      <w:pPr>
        <w:tabs>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2.11.2.</w:t>
      </w:r>
      <w:r>
        <w:rPr>
          <w:rFonts w:ascii="PT Astra Serif" w:hAnsi="PT Astra Serif" w:cs="Times New Roman"/>
          <w:sz w:val="26"/>
          <w:szCs w:val="26"/>
        </w:rPr>
        <w:tab/>
        <w:t>Максимальное время ожидания в очереди при получении результата предоставления муниципальной услуги не должно превышать 15 минут.</w:t>
      </w:r>
    </w:p>
    <w:p w:rsidR="002C79CA" w:rsidRDefault="002C79CA">
      <w:pPr>
        <w:spacing w:after="0" w:line="240" w:lineRule="auto"/>
        <w:ind w:firstLine="709"/>
        <w:jc w:val="both"/>
        <w:outlineLvl w:val="2"/>
        <w:rPr>
          <w:rFonts w:ascii="PT Astra Serif" w:hAnsi="PT Astra Serif" w:cs="Times New Roman"/>
          <w:szCs w:val="26"/>
        </w:rPr>
      </w:pPr>
    </w:p>
    <w:p w:rsidR="002C79CA" w:rsidRDefault="00862C34">
      <w:pPr>
        <w:spacing w:after="0" w:line="240" w:lineRule="auto"/>
        <w:jc w:val="center"/>
        <w:outlineLvl w:val="0"/>
        <w:rPr>
          <w:rFonts w:ascii="PT Astra Serif" w:hAnsi="PT Astra Serif" w:cs="Times New Roman"/>
          <w:b/>
          <w:sz w:val="26"/>
          <w:szCs w:val="26"/>
        </w:rPr>
      </w:pPr>
      <w:r>
        <w:rPr>
          <w:rFonts w:ascii="PT Astra Serif" w:hAnsi="PT Astra Serif" w:cs="Times New Roman"/>
          <w:b/>
          <w:bCs/>
          <w:sz w:val="26"/>
          <w:szCs w:val="26"/>
        </w:rPr>
        <w:t xml:space="preserve">2.12. </w:t>
      </w:r>
      <w:r>
        <w:rPr>
          <w:rFonts w:ascii="PT Astra Serif" w:eastAsiaTheme="minorHAnsi" w:hAnsi="PT Astra Serif" w:cs="Times New Roman"/>
          <w:b/>
          <w:sz w:val="26"/>
          <w:szCs w:val="26"/>
          <w:lang w:eastAsia="en-US"/>
        </w:rPr>
        <w:t>Срок и порядок регистрации запроса заявителя о предоставлении муниципальной услуги, в том числе в электронной форме</w:t>
      </w:r>
    </w:p>
    <w:p w:rsidR="002C79CA" w:rsidRDefault="002C79CA">
      <w:pPr>
        <w:spacing w:after="0" w:line="240" w:lineRule="auto"/>
        <w:ind w:firstLine="709"/>
        <w:jc w:val="both"/>
        <w:rPr>
          <w:rFonts w:ascii="PT Astra Serif" w:hAnsi="PT Astra Serif" w:cs="Times New Roman"/>
          <w:szCs w:val="26"/>
        </w:rPr>
      </w:pPr>
    </w:p>
    <w:p w:rsidR="002C79CA" w:rsidRDefault="00862C34">
      <w:pPr>
        <w:tabs>
          <w:tab w:val="left" w:pos="1560"/>
        </w:tabs>
        <w:spacing w:after="0" w:line="240" w:lineRule="auto"/>
        <w:ind w:firstLine="709"/>
        <w:jc w:val="both"/>
        <w:rPr>
          <w:rFonts w:ascii="PT Astra Serif" w:eastAsiaTheme="minorHAnsi" w:hAnsi="PT Astra Serif" w:cs="Times New Roman"/>
          <w:sz w:val="26"/>
          <w:szCs w:val="26"/>
          <w:lang w:eastAsia="en-US"/>
        </w:rPr>
      </w:pPr>
      <w:r>
        <w:rPr>
          <w:rFonts w:ascii="PT Astra Serif" w:eastAsiaTheme="minorHAnsi" w:hAnsi="PT Astra Serif" w:cs="Times New Roman"/>
          <w:sz w:val="26"/>
          <w:szCs w:val="26"/>
          <w:lang w:eastAsia="en-US"/>
        </w:rPr>
        <w:t>2.12.1.</w:t>
      </w:r>
      <w:r>
        <w:rPr>
          <w:rFonts w:ascii="PT Astra Serif" w:eastAsiaTheme="minorHAnsi" w:hAnsi="PT Astra Serif" w:cs="Times New Roman"/>
          <w:sz w:val="26"/>
          <w:szCs w:val="26"/>
          <w:lang w:eastAsia="en-US"/>
        </w:rPr>
        <w:tab/>
      </w:r>
      <w:r>
        <w:rPr>
          <w:rFonts w:ascii="PT Astra Serif" w:eastAsia="Calibri" w:hAnsi="PT Astra Serif" w:cs="Times New Roman"/>
          <w:sz w:val="26"/>
          <w:szCs w:val="26"/>
          <w:lang w:eastAsia="en-US"/>
        </w:rPr>
        <w:t>Заявление и документы, необходимые для предоставления муниципальной услуги, регистрируются в день их представления (</w:t>
      </w:r>
      <w:proofErr w:type="gramStart"/>
      <w:r>
        <w:rPr>
          <w:rFonts w:ascii="PT Astra Serif" w:eastAsia="Calibri" w:hAnsi="PT Astra Serif" w:cs="Times New Roman"/>
          <w:sz w:val="26"/>
          <w:szCs w:val="26"/>
          <w:lang w:eastAsia="en-US"/>
        </w:rPr>
        <w:t xml:space="preserve">поступления)   </w:t>
      </w:r>
      <w:proofErr w:type="gramEnd"/>
      <w:r>
        <w:rPr>
          <w:rFonts w:ascii="PT Astra Serif" w:eastAsia="Calibri" w:hAnsi="PT Astra Serif" w:cs="Times New Roman"/>
          <w:sz w:val="26"/>
          <w:szCs w:val="26"/>
          <w:lang w:eastAsia="en-US"/>
        </w:rPr>
        <w:t xml:space="preserve">                в Уполномоченный орган в порядке</w:t>
      </w:r>
      <w:r>
        <w:rPr>
          <w:rFonts w:ascii="PT Astra Serif" w:eastAsiaTheme="minorHAnsi" w:hAnsi="PT Astra Serif" w:cs="Times New Roman"/>
          <w:sz w:val="26"/>
          <w:szCs w:val="26"/>
          <w:lang w:eastAsia="en-US"/>
        </w:rPr>
        <w:t xml:space="preserve">, предусмотренном </w:t>
      </w:r>
      <w:r>
        <w:rPr>
          <w:rFonts w:ascii="PT Astra Serif" w:eastAsia="Times New Roman" w:hAnsi="PT Astra Serif" w:cs="Times New Roman"/>
          <w:sz w:val="26"/>
          <w:szCs w:val="26"/>
          <w:lang w:eastAsia="en-US"/>
        </w:rPr>
        <w:t xml:space="preserve">подразделом 3.2 </w:t>
      </w:r>
      <w:r>
        <w:rPr>
          <w:rFonts w:ascii="PT Astra Serif" w:eastAsiaTheme="minorHAnsi" w:hAnsi="PT Astra Serif" w:cs="Times New Roman"/>
          <w:sz w:val="26"/>
          <w:szCs w:val="26"/>
          <w:lang w:eastAsia="en-US"/>
        </w:rPr>
        <w:t>настоящего регламента, в день их поступления в течение 10 минут.</w:t>
      </w:r>
    </w:p>
    <w:p w:rsidR="002C79CA" w:rsidRDefault="00862C34">
      <w:pPr>
        <w:spacing w:after="0" w:line="240" w:lineRule="auto"/>
        <w:ind w:firstLine="709"/>
        <w:jc w:val="both"/>
        <w:rPr>
          <w:rFonts w:ascii="PT Astra Serif" w:eastAsiaTheme="minorHAnsi" w:hAnsi="PT Astra Serif" w:cs="Times New Roman"/>
          <w:sz w:val="26"/>
          <w:szCs w:val="26"/>
          <w:lang w:eastAsia="en-US"/>
        </w:rPr>
      </w:pPr>
      <w:r>
        <w:rPr>
          <w:rFonts w:ascii="PT Astra Serif" w:eastAsiaTheme="minorHAnsi" w:hAnsi="PT Astra Serif" w:cs="Times New Roman"/>
          <w:sz w:val="26"/>
          <w:szCs w:val="26"/>
          <w:lang w:eastAsia="en-US"/>
        </w:rPr>
        <w:lastRenderedPageBreak/>
        <w:t>Регистрация запроса заявителя, поступившего в Уполномоченный орган                       в электронной форме в выходной (нерабочий или праздничный) день, осуществляется в первый, следующий за ним, рабочий день.</w:t>
      </w:r>
    </w:p>
    <w:p w:rsidR="002C79CA" w:rsidRDefault="002C79CA">
      <w:pPr>
        <w:spacing w:after="0" w:line="240" w:lineRule="auto"/>
        <w:ind w:firstLine="709"/>
        <w:jc w:val="center"/>
        <w:outlineLvl w:val="1"/>
        <w:rPr>
          <w:rFonts w:ascii="PT Astra Serif" w:hAnsi="PT Astra Serif" w:cs="Times New Roman"/>
          <w:b/>
          <w:bCs/>
          <w:szCs w:val="26"/>
        </w:rPr>
      </w:pPr>
    </w:p>
    <w:p w:rsidR="002C79CA" w:rsidRDefault="00862C34">
      <w:pPr>
        <w:spacing w:after="0" w:line="240" w:lineRule="auto"/>
        <w:jc w:val="center"/>
        <w:outlineLvl w:val="1"/>
        <w:rPr>
          <w:rFonts w:ascii="PT Astra Serif" w:hAnsi="PT Astra Serif" w:cs="Times New Roman"/>
          <w:b/>
          <w:sz w:val="26"/>
          <w:szCs w:val="26"/>
        </w:rPr>
      </w:pPr>
      <w:r>
        <w:rPr>
          <w:rFonts w:ascii="PT Astra Serif" w:hAnsi="PT Astra Serif" w:cs="Times New Roman"/>
          <w:b/>
          <w:bCs/>
          <w:sz w:val="26"/>
          <w:szCs w:val="26"/>
        </w:rPr>
        <w:t xml:space="preserve">2.13. </w:t>
      </w:r>
      <w:r>
        <w:rPr>
          <w:rFonts w:ascii="PT Astra Serif" w:hAnsi="PT Astra Serif" w:cs="Times New Roman"/>
          <w:b/>
          <w:sz w:val="26"/>
          <w:szCs w:val="26"/>
        </w:rPr>
        <w:t>Требования к помещениям, в которых предоставляется муниципальная услуга</w:t>
      </w:r>
    </w:p>
    <w:p w:rsidR="002C79CA" w:rsidRDefault="002C79CA">
      <w:pPr>
        <w:spacing w:after="0" w:line="240" w:lineRule="auto"/>
        <w:ind w:firstLine="709"/>
        <w:jc w:val="center"/>
        <w:outlineLvl w:val="1"/>
        <w:rPr>
          <w:rFonts w:ascii="PT Astra Serif" w:hAnsi="PT Astra Serif" w:cs="Times New Roman"/>
          <w:szCs w:val="26"/>
        </w:rPr>
      </w:pPr>
    </w:p>
    <w:p w:rsidR="002C79CA" w:rsidRDefault="00862C34">
      <w:pPr>
        <w:tabs>
          <w:tab w:val="left" w:pos="993"/>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2.13.1.</w:t>
      </w:r>
      <w:r>
        <w:rPr>
          <w:rFonts w:ascii="PT Astra Serif" w:hAnsi="PT Astra Serif" w:cs="Times New Roman"/>
          <w:sz w:val="26"/>
          <w:szCs w:val="26"/>
        </w:rPr>
        <w:tab/>
        <w:t>Прием заявителей осуществляется Уполномоченным органом                            в специально подготовленных для этих целей помещениях.</w:t>
      </w:r>
    </w:p>
    <w:p w:rsidR="002C79CA" w:rsidRDefault="00862C34">
      <w:pPr>
        <w:tabs>
          <w:tab w:val="left" w:pos="993"/>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2.13.2.</w:t>
      </w:r>
      <w:r>
        <w:rPr>
          <w:rFonts w:ascii="PT Astra Serif" w:hAnsi="PT Astra Serif" w:cs="Times New Roman"/>
          <w:sz w:val="26"/>
          <w:szCs w:val="26"/>
        </w:rPr>
        <w:tab/>
        <w:t xml:space="preserve">Вход в здание, в котором размещены помещения Уполномоченного органа, должно быть оборудовано информационной табличкой (вывеской), предназначенной для доведения до сведения заинтересованных лиц следующей информации:  </w:t>
      </w:r>
    </w:p>
    <w:p w:rsidR="002C79CA" w:rsidRDefault="00862C34">
      <w:pPr>
        <w:tabs>
          <w:tab w:val="left" w:pos="993"/>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w:t>
      </w:r>
      <w:r>
        <w:rPr>
          <w:rFonts w:ascii="PT Astra Serif" w:hAnsi="PT Astra Serif" w:cs="Times New Roman"/>
          <w:sz w:val="26"/>
          <w:szCs w:val="26"/>
        </w:rPr>
        <w:tab/>
        <w:t xml:space="preserve">наименование Уполномоченного органа; </w:t>
      </w:r>
    </w:p>
    <w:p w:rsidR="002C79CA" w:rsidRDefault="00862C34">
      <w:pPr>
        <w:tabs>
          <w:tab w:val="left" w:pos="993"/>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w:t>
      </w:r>
      <w:r>
        <w:rPr>
          <w:rFonts w:ascii="PT Astra Serif" w:hAnsi="PT Astra Serif" w:cs="Times New Roman"/>
          <w:sz w:val="26"/>
          <w:szCs w:val="26"/>
        </w:rPr>
        <w:tab/>
        <w:t xml:space="preserve">режим его работы; </w:t>
      </w:r>
    </w:p>
    <w:p w:rsidR="002C79CA" w:rsidRDefault="00862C34">
      <w:pPr>
        <w:tabs>
          <w:tab w:val="left" w:pos="993"/>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w:t>
      </w:r>
      <w:r>
        <w:rPr>
          <w:rFonts w:ascii="PT Astra Serif" w:hAnsi="PT Astra Serif" w:cs="Times New Roman"/>
          <w:sz w:val="26"/>
          <w:szCs w:val="26"/>
        </w:rPr>
        <w:tab/>
        <w:t>адрес официального интернет-сайта;</w:t>
      </w:r>
    </w:p>
    <w:p w:rsidR="002C79CA" w:rsidRDefault="00862C34">
      <w:pPr>
        <w:tabs>
          <w:tab w:val="left" w:pos="993"/>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w:t>
      </w:r>
      <w:r>
        <w:rPr>
          <w:rFonts w:ascii="PT Astra Serif" w:hAnsi="PT Astra Serif" w:cs="Times New Roman"/>
          <w:sz w:val="26"/>
          <w:szCs w:val="26"/>
        </w:rPr>
        <w:tab/>
        <w:t>телефонные номера и адреса электронной почты для получения справочной информации.</w:t>
      </w:r>
    </w:p>
    <w:p w:rsidR="002C79CA" w:rsidRDefault="00862C34">
      <w:pPr>
        <w:tabs>
          <w:tab w:val="left" w:pos="993"/>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2.13.3.</w:t>
      </w:r>
      <w:r>
        <w:rPr>
          <w:rFonts w:ascii="PT Astra Serif" w:hAnsi="PT Astra Serif" w:cs="Times New Roman"/>
          <w:sz w:val="26"/>
          <w:szCs w:val="26"/>
        </w:rPr>
        <w:tab/>
        <w:t>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 Вход и выход из помещения для приема заявителей оборудуются соответствующими указателями с автономными источниками бесперебойного питания.</w:t>
      </w:r>
    </w:p>
    <w:p w:rsidR="002C79CA" w:rsidRDefault="00862C34">
      <w:pPr>
        <w:tabs>
          <w:tab w:val="left" w:pos="993"/>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2.13.4.</w:t>
      </w:r>
      <w:r>
        <w:rPr>
          <w:rFonts w:ascii="PT Astra Serif" w:hAnsi="PT Astra Serif" w:cs="Times New Roman"/>
          <w:sz w:val="26"/>
          <w:szCs w:val="26"/>
        </w:rPr>
        <w:tab/>
        <w:t xml:space="preserve">Места, где осуществляется прием заявителей по вопросам, связанным                 с предоставлением муниципальной услуги, оборудуются системой вентиляции воздуха, средствами пожаротушения и оповещения о возникновении чрезвычайной ситуации. </w:t>
      </w:r>
    </w:p>
    <w:p w:rsidR="002C79CA" w:rsidRDefault="00862C34">
      <w:pPr>
        <w:tabs>
          <w:tab w:val="left" w:pos="993"/>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rsidR="002C79CA" w:rsidRDefault="00862C34">
      <w:pPr>
        <w:tabs>
          <w:tab w:val="left" w:pos="993"/>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2.13.5.</w:t>
      </w:r>
      <w:r>
        <w:rPr>
          <w:rFonts w:ascii="PT Astra Serif" w:hAnsi="PT Astra Serif" w:cs="Times New Roman"/>
          <w:sz w:val="26"/>
          <w:szCs w:val="26"/>
        </w:rPr>
        <w:tab/>
        <w:t>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rsidR="002C79CA" w:rsidRDefault="00862C34">
      <w:pPr>
        <w:tabs>
          <w:tab w:val="left" w:pos="993"/>
          <w:tab w:val="left" w:pos="1560"/>
        </w:tabs>
        <w:spacing w:after="0" w:line="240" w:lineRule="auto"/>
        <w:ind w:firstLine="709"/>
        <w:jc w:val="both"/>
        <w:rPr>
          <w:rFonts w:ascii="PT Astra Serif" w:hAnsi="PT Astra Serif" w:cs="Times New Roman"/>
          <w:sz w:val="26"/>
          <w:szCs w:val="26"/>
        </w:rPr>
      </w:pPr>
      <w:r>
        <w:rPr>
          <w:rFonts w:ascii="PT Astra Serif" w:eastAsia="Calibri" w:hAnsi="PT Astra Serif" w:cs="Times New Roman"/>
          <w:sz w:val="26"/>
          <w:szCs w:val="26"/>
          <w:lang w:eastAsia="en-US"/>
        </w:rPr>
        <w:t>2.13.6.</w:t>
      </w:r>
      <w:r>
        <w:rPr>
          <w:rFonts w:ascii="PT Astra Serif" w:eastAsia="Calibri" w:hAnsi="PT Astra Serif" w:cs="Times New Roman"/>
          <w:sz w:val="26"/>
          <w:szCs w:val="26"/>
          <w:lang w:eastAsia="en-US"/>
        </w:rPr>
        <w:tab/>
        <w:t>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rsidR="002C79CA" w:rsidRDefault="00862C34">
      <w:pPr>
        <w:tabs>
          <w:tab w:val="left" w:pos="993"/>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2.13.7.</w:t>
      </w:r>
      <w:r>
        <w:rPr>
          <w:rFonts w:ascii="PT Astra Serif" w:hAnsi="PT Astra Serif" w:cs="Times New Roman"/>
          <w:sz w:val="26"/>
          <w:szCs w:val="26"/>
        </w:rPr>
        <w:tab/>
        <w:t>В местах приема заявителей предусматривается оборудование доступных мест общественного пользования (туалетов) и места для хранения верхней одежды.</w:t>
      </w:r>
    </w:p>
    <w:p w:rsidR="002C79CA" w:rsidRDefault="00862C34">
      <w:pPr>
        <w:tabs>
          <w:tab w:val="left" w:pos="993"/>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2.13.8.</w:t>
      </w:r>
      <w:r>
        <w:rPr>
          <w:rFonts w:ascii="PT Astra Serif" w:hAnsi="PT Astra Serif" w:cs="Times New Roman"/>
          <w:sz w:val="26"/>
          <w:szCs w:val="26"/>
        </w:rPr>
        <w:tab/>
        <w:t>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2C79CA" w:rsidRDefault="00862C34">
      <w:pPr>
        <w:tabs>
          <w:tab w:val="left" w:pos="993"/>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2.13.9.</w:t>
      </w:r>
      <w:r>
        <w:rPr>
          <w:rFonts w:ascii="PT Astra Serif" w:hAnsi="PT Astra Serif" w:cs="Times New Roman"/>
          <w:sz w:val="26"/>
          <w:szCs w:val="26"/>
        </w:rPr>
        <w:tab/>
        <w:t>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rsidR="002C79CA" w:rsidRDefault="00862C34">
      <w:pPr>
        <w:tabs>
          <w:tab w:val="left" w:pos="993"/>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Уполномоченный орган обеспечивает инвалидам, включая инвалидов, использующих кресла-коляски и собак-проводников:</w:t>
      </w:r>
    </w:p>
    <w:p w:rsidR="002C79CA" w:rsidRDefault="00862C34">
      <w:pPr>
        <w:tabs>
          <w:tab w:val="left" w:pos="1134"/>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lastRenderedPageBreak/>
        <w:t>1)</w:t>
      </w:r>
      <w:r>
        <w:rPr>
          <w:rFonts w:ascii="PT Astra Serif" w:hAnsi="PT Astra Serif" w:cs="Times New Roman"/>
          <w:sz w:val="26"/>
          <w:szCs w:val="26"/>
        </w:rPr>
        <w:tab/>
        <w:t>условия беспрепятственного доступа к объекту (зданию, помещению</w:t>
      </w:r>
      <w:proofErr w:type="gramStart"/>
      <w:r>
        <w:rPr>
          <w:rFonts w:ascii="PT Astra Serif" w:hAnsi="PT Astra Serif" w:cs="Times New Roman"/>
          <w:sz w:val="26"/>
          <w:szCs w:val="26"/>
        </w:rPr>
        <w:t xml:space="preserve">),   </w:t>
      </w:r>
      <w:proofErr w:type="gramEnd"/>
      <w:r>
        <w:rPr>
          <w:rFonts w:ascii="PT Astra Serif" w:hAnsi="PT Astra Serif" w:cs="Times New Roman"/>
          <w:sz w:val="26"/>
          <w:szCs w:val="26"/>
        </w:rPr>
        <w:t xml:space="preserve">                   в котором предоставляется муниципальная услуга;</w:t>
      </w:r>
    </w:p>
    <w:p w:rsidR="002C79CA" w:rsidRDefault="00862C34">
      <w:pPr>
        <w:tabs>
          <w:tab w:val="left" w:pos="1134"/>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w:t>
      </w:r>
      <w:r>
        <w:rPr>
          <w:rFonts w:ascii="PT Astra Serif" w:hAnsi="PT Astra Serif" w:cs="Times New Roman"/>
          <w:sz w:val="26"/>
          <w:szCs w:val="26"/>
        </w:rPr>
        <w:tab/>
        <w:t>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rsidR="002C79CA" w:rsidRDefault="00862C34">
      <w:pPr>
        <w:tabs>
          <w:tab w:val="left" w:pos="1134"/>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3)</w:t>
      </w:r>
      <w:r>
        <w:rPr>
          <w:rFonts w:ascii="PT Astra Serif" w:hAnsi="PT Astra Serif" w:cs="Times New Roman"/>
          <w:sz w:val="26"/>
          <w:szCs w:val="26"/>
        </w:rPr>
        <w:tab/>
        <w:t>сопровождение инвалидов, имеющих стойкие расстройства функции зрения и самостоятельного передвижения;</w:t>
      </w:r>
    </w:p>
    <w:p w:rsidR="002C79CA" w:rsidRDefault="00862C34">
      <w:pPr>
        <w:tabs>
          <w:tab w:val="left" w:pos="1134"/>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4)</w:t>
      </w:r>
      <w:r>
        <w:rPr>
          <w:rFonts w:ascii="PT Astra Serif" w:hAnsi="PT Astra Serif" w:cs="Times New Roman"/>
          <w:sz w:val="26"/>
          <w:szCs w:val="26"/>
        </w:rPr>
        <w:tab/>
        <w:t>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rsidR="002C79CA" w:rsidRDefault="00862C34">
      <w:pPr>
        <w:tabs>
          <w:tab w:val="left" w:pos="1134"/>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5)</w:t>
      </w:r>
      <w:r>
        <w:rPr>
          <w:rFonts w:ascii="PT Astra Serif" w:hAnsi="PT Astra Serif" w:cs="Times New Roman"/>
          <w:sz w:val="26"/>
          <w:szCs w:val="26"/>
        </w:rPr>
        <w:tab/>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C79CA" w:rsidRDefault="00862C34">
      <w:pPr>
        <w:tabs>
          <w:tab w:val="left" w:pos="1134"/>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6)</w:t>
      </w:r>
      <w:r>
        <w:rPr>
          <w:rFonts w:ascii="PT Astra Serif" w:hAnsi="PT Astra Serif" w:cs="Times New Roman"/>
          <w:sz w:val="26"/>
          <w:szCs w:val="26"/>
        </w:rPr>
        <w:tab/>
        <w:t xml:space="preserve">допуск </w:t>
      </w:r>
      <w:proofErr w:type="spellStart"/>
      <w:r>
        <w:rPr>
          <w:rFonts w:ascii="PT Astra Serif" w:hAnsi="PT Astra Serif" w:cs="Times New Roman"/>
          <w:sz w:val="26"/>
          <w:szCs w:val="26"/>
        </w:rPr>
        <w:t>сурдопереводчика</w:t>
      </w:r>
      <w:proofErr w:type="spellEnd"/>
      <w:r>
        <w:rPr>
          <w:rFonts w:ascii="PT Astra Serif" w:hAnsi="PT Astra Serif" w:cs="Times New Roman"/>
          <w:sz w:val="26"/>
          <w:szCs w:val="26"/>
        </w:rPr>
        <w:t xml:space="preserve"> и </w:t>
      </w:r>
      <w:proofErr w:type="spellStart"/>
      <w:r>
        <w:rPr>
          <w:rFonts w:ascii="PT Astra Serif" w:hAnsi="PT Astra Serif" w:cs="Times New Roman"/>
          <w:sz w:val="26"/>
          <w:szCs w:val="26"/>
        </w:rPr>
        <w:t>тифлосурдопереводчика</w:t>
      </w:r>
      <w:proofErr w:type="spellEnd"/>
      <w:r>
        <w:rPr>
          <w:rFonts w:ascii="PT Astra Serif" w:hAnsi="PT Astra Serif" w:cs="Times New Roman"/>
          <w:sz w:val="26"/>
          <w:szCs w:val="26"/>
        </w:rPr>
        <w:t>;</w:t>
      </w:r>
    </w:p>
    <w:p w:rsidR="002C79CA" w:rsidRDefault="00862C34">
      <w:pPr>
        <w:tabs>
          <w:tab w:val="left" w:pos="1134"/>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7)</w:t>
      </w:r>
      <w:r>
        <w:rPr>
          <w:rFonts w:ascii="PT Astra Serif" w:hAnsi="PT Astra Serif" w:cs="Times New Roman"/>
          <w:sz w:val="26"/>
          <w:szCs w:val="26"/>
        </w:rPr>
        <w:tab/>
        <w:t>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 386н «Об утверждении формы документа, подтверждающего специальное обучение собаки-проводника, и порядка его выдачи»;</w:t>
      </w:r>
    </w:p>
    <w:p w:rsidR="002C79CA" w:rsidRDefault="00862C34">
      <w:pPr>
        <w:tabs>
          <w:tab w:val="left" w:pos="1134"/>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8)</w:t>
      </w:r>
      <w:r>
        <w:rPr>
          <w:rFonts w:ascii="PT Astra Serif" w:hAnsi="PT Astra Serif" w:cs="Times New Roman"/>
          <w:sz w:val="26"/>
          <w:szCs w:val="26"/>
        </w:rPr>
        <w:tab/>
        <w:t>оказание инвалидам помощи в преодолении барьеров, мешающих получению ими муниципальной услуги наравне с другими лицами.</w:t>
      </w:r>
    </w:p>
    <w:p w:rsidR="002C79CA" w:rsidRDefault="00862C34">
      <w:pPr>
        <w:tabs>
          <w:tab w:val="left" w:pos="1134"/>
          <w:tab w:val="left" w:pos="1560"/>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 xml:space="preserve">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муниципального образования поселок </w:t>
      </w:r>
      <w:proofErr w:type="spellStart"/>
      <w:r>
        <w:rPr>
          <w:rFonts w:ascii="PT Astra Serif" w:hAnsi="PT Astra Serif" w:cs="Times New Roman"/>
          <w:sz w:val="26"/>
          <w:szCs w:val="26"/>
        </w:rPr>
        <w:t>Пангоды</w:t>
      </w:r>
      <w:proofErr w:type="spellEnd"/>
      <w:r>
        <w:rPr>
          <w:rFonts w:ascii="PT Astra Serif" w:hAnsi="PT Astra Serif" w:cs="Times New Roman"/>
          <w:i/>
          <w:color w:val="FF0000"/>
          <w:sz w:val="26"/>
          <w:szCs w:val="26"/>
        </w:rPr>
        <w:t xml:space="preserve"> </w:t>
      </w:r>
      <w:r>
        <w:rPr>
          <w:rFonts w:ascii="PT Astra Serif" w:hAnsi="PT Astra Serif" w:cs="Times New Roman"/>
          <w:sz w:val="26"/>
          <w:szCs w:val="26"/>
        </w:rPr>
        <w:t>меры для обеспечения доступа инвалидов к месту предоставления муниципальной услуги либо, когда это возможно, обеспечивает ее предоставление по месту жительства инвалида или в дистанционном режиме.</w:t>
      </w:r>
    </w:p>
    <w:p w:rsidR="002C79CA" w:rsidRDefault="00862C34">
      <w:pPr>
        <w:tabs>
          <w:tab w:val="left" w:pos="993"/>
          <w:tab w:val="left" w:pos="1701"/>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2.13.10.</w:t>
      </w:r>
      <w:r>
        <w:rPr>
          <w:rFonts w:ascii="PT Astra Serif" w:hAnsi="PT Astra Serif" w:cs="Times New Roman"/>
          <w:sz w:val="26"/>
          <w:szCs w:val="26"/>
        </w:rPr>
        <w:tab/>
        <w:t>На территории, прилегающей к зданию, в котором Уполномоченным органом предоставляется муниципальная услуга, оборудуются места для парковки транспортных средств. Доступ заявителей к парковочным местам является бесплатным.</w:t>
      </w:r>
    </w:p>
    <w:p w:rsidR="002C79CA" w:rsidRDefault="00862C34">
      <w:pPr>
        <w:tabs>
          <w:tab w:val="left" w:pos="993"/>
          <w:tab w:val="left" w:pos="1560"/>
        </w:tabs>
        <w:spacing w:after="0" w:line="240" w:lineRule="auto"/>
        <w:ind w:firstLine="709"/>
        <w:jc w:val="both"/>
        <w:rPr>
          <w:rFonts w:ascii="PT Astra Serif" w:hAnsi="PT Astra Serif" w:cs="Times New Roman"/>
          <w:strike/>
          <w:sz w:val="26"/>
          <w:szCs w:val="26"/>
          <w:highlight w:val="cyan"/>
        </w:rPr>
      </w:pPr>
      <w:r>
        <w:rPr>
          <w:rFonts w:ascii="PT Astra Serif" w:hAnsi="PT Astra Serif" w:cs="Times New Roman"/>
          <w:sz w:val="26"/>
          <w:szCs w:val="26"/>
        </w:rPr>
        <w:t xml:space="preserve">На каждой стоянке транспортных средств выделяется не менее 10 % мест                </w:t>
      </w:r>
      <w:proofErr w:type="gramStart"/>
      <w:r>
        <w:rPr>
          <w:rFonts w:ascii="PT Astra Serif" w:hAnsi="PT Astra Serif" w:cs="Times New Roman"/>
          <w:sz w:val="26"/>
          <w:szCs w:val="26"/>
        </w:rPr>
        <w:t xml:space="preserve">   (</w:t>
      </w:r>
      <w:proofErr w:type="gramEnd"/>
      <w:r>
        <w:rPr>
          <w:rFonts w:ascii="PT Astra Serif" w:hAnsi="PT Astra Serif" w:cs="Times New Roman"/>
          <w:sz w:val="26"/>
          <w:szCs w:val="26"/>
        </w:rPr>
        <w:t xml:space="preserve">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rsidR="002C79CA" w:rsidRDefault="00862C34">
      <w:pPr>
        <w:widowControl w:val="0"/>
        <w:tabs>
          <w:tab w:val="left" w:pos="993"/>
          <w:tab w:val="left" w:pos="1701"/>
        </w:tabs>
        <w:spacing w:after="0" w:line="240" w:lineRule="auto"/>
        <w:ind w:firstLine="709"/>
        <w:jc w:val="both"/>
        <w:outlineLvl w:val="3"/>
        <w:rPr>
          <w:rFonts w:ascii="PT Astra Serif" w:hAnsi="PT Astra Serif" w:cs="Times New Roman"/>
          <w:sz w:val="26"/>
          <w:szCs w:val="26"/>
        </w:rPr>
      </w:pPr>
      <w:r>
        <w:rPr>
          <w:rFonts w:ascii="PT Astra Serif" w:hAnsi="PT Astra Serif" w:cs="Times New Roman"/>
          <w:sz w:val="26"/>
          <w:szCs w:val="26"/>
        </w:rPr>
        <w:t>2.13.11.</w:t>
      </w:r>
      <w:r>
        <w:rPr>
          <w:rFonts w:ascii="PT Astra Serif" w:hAnsi="PT Astra Serif" w:cs="Times New Roman"/>
          <w:sz w:val="26"/>
          <w:szCs w:val="26"/>
        </w:rPr>
        <w:tab/>
        <w:t>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rsidR="002C79CA" w:rsidRDefault="002C79CA">
      <w:pPr>
        <w:spacing w:after="0" w:line="240" w:lineRule="auto"/>
        <w:ind w:firstLine="709"/>
        <w:jc w:val="both"/>
        <w:outlineLvl w:val="2"/>
        <w:rPr>
          <w:rFonts w:ascii="PT Astra Serif" w:hAnsi="PT Astra Serif" w:cs="Times New Roman"/>
          <w:szCs w:val="26"/>
        </w:rPr>
      </w:pPr>
    </w:p>
    <w:p w:rsidR="002C79CA" w:rsidRDefault="00862C34">
      <w:pPr>
        <w:spacing w:after="0" w:line="240" w:lineRule="auto"/>
        <w:jc w:val="center"/>
        <w:rPr>
          <w:rFonts w:ascii="PT Astra Serif" w:hAnsi="PT Astra Serif" w:cs="Times New Roman"/>
          <w:b/>
          <w:bCs/>
          <w:sz w:val="26"/>
          <w:szCs w:val="26"/>
        </w:rPr>
      </w:pPr>
      <w:r>
        <w:rPr>
          <w:rFonts w:ascii="PT Astra Serif" w:hAnsi="PT Astra Serif" w:cs="Times New Roman"/>
          <w:b/>
          <w:bCs/>
          <w:sz w:val="26"/>
          <w:szCs w:val="26"/>
        </w:rPr>
        <w:t>2.14. Показатели доступности и качества муниципальной услуги</w:t>
      </w:r>
    </w:p>
    <w:p w:rsidR="002C79CA" w:rsidRDefault="002C79CA">
      <w:pPr>
        <w:tabs>
          <w:tab w:val="left" w:pos="12"/>
          <w:tab w:val="left" w:pos="1019"/>
        </w:tabs>
        <w:spacing w:after="0" w:line="240" w:lineRule="auto"/>
        <w:ind w:firstLine="567"/>
        <w:jc w:val="center"/>
        <w:rPr>
          <w:rFonts w:ascii="PT Astra Serif" w:hAnsi="PT Astra Serif" w:cs="Times New Roman"/>
          <w:b/>
          <w:bCs/>
          <w:szCs w:val="26"/>
        </w:rPr>
      </w:pPr>
    </w:p>
    <w:p w:rsidR="002C79CA" w:rsidRDefault="00862C34">
      <w:pPr>
        <w:pStyle w:val="ListParagraph1"/>
        <w:widowControl w:val="0"/>
        <w:tabs>
          <w:tab w:val="left" w:pos="1134"/>
        </w:tabs>
        <w:spacing w:after="0" w:line="240" w:lineRule="auto"/>
        <w:ind w:left="0" w:firstLine="567"/>
        <w:rPr>
          <w:rFonts w:ascii="PT Astra Serif" w:hAnsi="PT Astra Serif"/>
          <w:sz w:val="26"/>
          <w:szCs w:val="26"/>
        </w:rPr>
      </w:pPr>
      <w:r>
        <w:rPr>
          <w:rFonts w:ascii="PT Astra Serif" w:hAnsi="PT Astra Serif"/>
          <w:sz w:val="26"/>
          <w:szCs w:val="26"/>
        </w:rPr>
        <w:t>2.14.1.</w:t>
      </w:r>
      <w:r>
        <w:rPr>
          <w:rFonts w:ascii="PT Astra Serif" w:hAnsi="PT Astra Serif"/>
          <w:sz w:val="26"/>
          <w:szCs w:val="26"/>
        </w:rPr>
        <w:tab/>
        <w:t>Показателями доступности и качества муниципальной услуги являются:</w:t>
      </w:r>
    </w:p>
    <w:p w:rsidR="002C79CA" w:rsidRDefault="002C79CA">
      <w:pPr>
        <w:pStyle w:val="ListParagraph1"/>
        <w:widowControl w:val="0"/>
        <w:tabs>
          <w:tab w:val="left" w:pos="1134"/>
        </w:tabs>
        <w:spacing w:after="0" w:line="240" w:lineRule="auto"/>
        <w:ind w:left="0" w:firstLine="567"/>
        <w:rPr>
          <w:rFonts w:ascii="PT Astra Serif" w:hAnsi="PT Astra Serif"/>
          <w:sz w:val="16"/>
          <w:szCs w:val="16"/>
        </w:rPr>
      </w:pPr>
    </w:p>
    <w:tbl>
      <w:tblPr>
        <w:tblW w:w="9640" w:type="dxa"/>
        <w:tblInd w:w="70" w:type="dxa"/>
        <w:tblCellMar>
          <w:left w:w="70" w:type="dxa"/>
          <w:right w:w="70" w:type="dxa"/>
        </w:tblCellMar>
        <w:tblLook w:val="0000" w:firstRow="0" w:lastRow="0" w:firstColumn="0" w:lastColumn="0" w:noHBand="0" w:noVBand="0"/>
      </w:tblPr>
      <w:tblGrid>
        <w:gridCol w:w="425"/>
        <w:gridCol w:w="6805"/>
        <w:gridCol w:w="1133"/>
        <w:gridCol w:w="1277"/>
      </w:tblGrid>
      <w:tr w:rsidR="002C79CA">
        <w:trPr>
          <w:cantSplit/>
          <w:trHeight w:val="303"/>
        </w:trPr>
        <w:tc>
          <w:tcPr>
            <w:tcW w:w="4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
                <w:bCs/>
                <w:sz w:val="18"/>
                <w:szCs w:val="20"/>
              </w:rPr>
            </w:pPr>
            <w:r>
              <w:rPr>
                <w:rFonts w:ascii="PT Astra Serif" w:hAnsi="PT Astra Serif" w:cs="Times New Roman"/>
                <w:b/>
                <w:bCs/>
                <w:sz w:val="18"/>
                <w:szCs w:val="20"/>
              </w:rPr>
              <w:lastRenderedPageBreak/>
              <w:t>№ п/п</w:t>
            </w:r>
          </w:p>
        </w:tc>
        <w:tc>
          <w:tcPr>
            <w:tcW w:w="6804"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
                <w:bCs/>
                <w:sz w:val="18"/>
                <w:szCs w:val="20"/>
              </w:rPr>
            </w:pPr>
            <w:r>
              <w:rPr>
                <w:rFonts w:ascii="PT Astra Serif" w:hAnsi="PT Astra Serif" w:cs="Times New Roman"/>
                <w:b/>
                <w:bCs/>
                <w:sz w:val="18"/>
                <w:szCs w:val="20"/>
              </w:rPr>
              <w:t>Наименование показателя доступности и качества</w:t>
            </w:r>
          </w:p>
          <w:p w:rsidR="002C79CA" w:rsidRDefault="00862C34">
            <w:pPr>
              <w:spacing w:after="0" w:line="240" w:lineRule="auto"/>
              <w:jc w:val="center"/>
              <w:rPr>
                <w:rFonts w:ascii="PT Astra Serif" w:hAnsi="PT Astra Serif" w:cs="Times New Roman"/>
                <w:b/>
                <w:bCs/>
                <w:sz w:val="18"/>
                <w:szCs w:val="20"/>
              </w:rPr>
            </w:pPr>
            <w:r>
              <w:rPr>
                <w:rFonts w:ascii="PT Astra Serif" w:hAnsi="PT Astra Serif" w:cs="Times New Roman"/>
                <w:b/>
                <w:bCs/>
                <w:sz w:val="18"/>
                <w:szCs w:val="20"/>
              </w:rPr>
              <w:t>муниципальной услуги</w:t>
            </w:r>
          </w:p>
        </w:tc>
        <w:tc>
          <w:tcPr>
            <w:tcW w:w="11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
                <w:bCs/>
                <w:sz w:val="18"/>
                <w:szCs w:val="20"/>
              </w:rPr>
            </w:pPr>
            <w:r>
              <w:rPr>
                <w:rFonts w:ascii="PT Astra Serif" w:hAnsi="PT Astra Serif" w:cs="Times New Roman"/>
                <w:b/>
                <w:bCs/>
                <w:sz w:val="18"/>
                <w:szCs w:val="20"/>
              </w:rPr>
              <w:t>Единица измерения</w:t>
            </w:r>
          </w:p>
        </w:tc>
        <w:tc>
          <w:tcPr>
            <w:tcW w:w="1277"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
                <w:bCs/>
                <w:sz w:val="18"/>
                <w:szCs w:val="20"/>
              </w:rPr>
            </w:pPr>
            <w:r>
              <w:rPr>
                <w:rFonts w:ascii="PT Astra Serif" w:hAnsi="PT Astra Serif" w:cs="Times New Roman"/>
                <w:b/>
                <w:bCs/>
                <w:sz w:val="18"/>
                <w:szCs w:val="20"/>
              </w:rPr>
              <w:t>Нормативное значение</w:t>
            </w:r>
          </w:p>
        </w:tc>
      </w:tr>
      <w:tr w:rsidR="002C79CA">
        <w:trPr>
          <w:cantSplit/>
          <w:trHeight w:val="240"/>
        </w:trPr>
        <w:tc>
          <w:tcPr>
            <w:tcW w:w="9639" w:type="dxa"/>
            <w:gridSpan w:val="4"/>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tabs>
                <w:tab w:val="left" w:pos="214"/>
              </w:tabs>
              <w:spacing w:after="0" w:line="240" w:lineRule="auto"/>
              <w:jc w:val="center"/>
              <w:rPr>
                <w:rFonts w:ascii="PT Astra Serif" w:hAnsi="PT Astra Serif" w:cs="Times New Roman"/>
                <w:b/>
                <w:bCs/>
                <w:sz w:val="18"/>
                <w:szCs w:val="20"/>
              </w:rPr>
            </w:pPr>
            <w:r>
              <w:rPr>
                <w:rFonts w:ascii="PT Astra Serif" w:hAnsi="PT Astra Serif" w:cs="Times New Roman"/>
                <w:b/>
                <w:bCs/>
                <w:sz w:val="18"/>
                <w:szCs w:val="20"/>
              </w:rPr>
              <w:t>1. Показатели результативности оказания муниципальной услуги</w:t>
            </w:r>
          </w:p>
        </w:tc>
      </w:tr>
      <w:tr w:rsidR="002C79CA">
        <w:trPr>
          <w:cantSplit/>
          <w:trHeight w:val="360"/>
        </w:trPr>
        <w:tc>
          <w:tcPr>
            <w:tcW w:w="4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1.1</w:t>
            </w:r>
          </w:p>
        </w:tc>
        <w:tc>
          <w:tcPr>
            <w:tcW w:w="6804"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ind w:right="-70"/>
              <w:rPr>
                <w:rFonts w:ascii="PT Astra Serif" w:hAnsi="PT Astra Serif" w:cs="Times New Roman"/>
                <w:bCs/>
                <w:sz w:val="18"/>
                <w:szCs w:val="20"/>
              </w:rPr>
            </w:pPr>
            <w:r>
              <w:rPr>
                <w:rFonts w:ascii="PT Astra Serif" w:hAnsi="PT Astra Serif" w:cs="Times New Roman"/>
                <w:sz w:val="18"/>
                <w:szCs w:val="20"/>
              </w:rPr>
              <w:t>Доля заявителей, получивших муниципальную услугу без нарушения установленного срока предоставления муниципальной услуги, от общего количества заявителей</w:t>
            </w:r>
          </w:p>
        </w:tc>
        <w:tc>
          <w:tcPr>
            <w:tcW w:w="11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w:t>
            </w:r>
          </w:p>
        </w:tc>
        <w:tc>
          <w:tcPr>
            <w:tcW w:w="1277"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100</w:t>
            </w:r>
          </w:p>
        </w:tc>
      </w:tr>
      <w:tr w:rsidR="002C79CA">
        <w:trPr>
          <w:cantSplit/>
          <w:trHeight w:val="65"/>
        </w:trPr>
        <w:tc>
          <w:tcPr>
            <w:tcW w:w="9639" w:type="dxa"/>
            <w:gridSpan w:val="4"/>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
                <w:bCs/>
                <w:sz w:val="18"/>
                <w:szCs w:val="20"/>
              </w:rPr>
            </w:pPr>
            <w:r>
              <w:rPr>
                <w:rFonts w:ascii="PT Astra Serif" w:hAnsi="PT Astra Serif" w:cs="Times New Roman"/>
                <w:b/>
                <w:sz w:val="18"/>
                <w:szCs w:val="20"/>
              </w:rPr>
              <w:t>2. Показатели, характеризующие информационную доступность муниципальной услуги</w:t>
            </w:r>
          </w:p>
        </w:tc>
      </w:tr>
      <w:tr w:rsidR="002C79CA">
        <w:trPr>
          <w:cantSplit/>
          <w:trHeight w:val="360"/>
        </w:trPr>
        <w:tc>
          <w:tcPr>
            <w:tcW w:w="4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2.1</w:t>
            </w:r>
          </w:p>
        </w:tc>
        <w:tc>
          <w:tcPr>
            <w:tcW w:w="6804"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rPr>
                <w:rFonts w:ascii="PT Astra Serif" w:hAnsi="PT Astra Serif" w:cs="Times New Roman"/>
                <w:b/>
                <w:bCs/>
                <w:sz w:val="18"/>
                <w:szCs w:val="20"/>
              </w:rPr>
            </w:pPr>
            <w:r>
              <w:rPr>
                <w:rFonts w:ascii="PT Astra Serif" w:hAnsi="PT Astra Serif" w:cs="Times New Roman"/>
                <w:sz w:val="18"/>
                <w:szCs w:val="20"/>
              </w:rPr>
              <w:t>Наличие полной и достоверной, доступной для заявителя информации о содержании муниципальной услуги, способах, порядке и условиях ее получения на официальном сайте Уполномоченного органа, а также на Едином портале и (или) Региональном портале</w:t>
            </w:r>
          </w:p>
        </w:tc>
        <w:tc>
          <w:tcPr>
            <w:tcW w:w="11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sz w:val="18"/>
                <w:szCs w:val="20"/>
              </w:rPr>
            </w:pPr>
            <w:r>
              <w:rPr>
                <w:rFonts w:ascii="PT Astra Serif" w:hAnsi="PT Astra Serif" w:cs="Times New Roman"/>
                <w:bCs/>
                <w:sz w:val="18"/>
                <w:szCs w:val="20"/>
              </w:rPr>
              <w:t>Да/нет</w:t>
            </w:r>
          </w:p>
        </w:tc>
        <w:tc>
          <w:tcPr>
            <w:tcW w:w="1277"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w:t>
            </w:r>
          </w:p>
        </w:tc>
      </w:tr>
      <w:tr w:rsidR="002C79CA">
        <w:trPr>
          <w:cantSplit/>
          <w:trHeight w:val="99"/>
        </w:trPr>
        <w:tc>
          <w:tcPr>
            <w:tcW w:w="9639" w:type="dxa"/>
            <w:gridSpan w:val="4"/>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
                <w:bCs/>
                <w:sz w:val="18"/>
                <w:szCs w:val="20"/>
              </w:rPr>
            </w:pPr>
            <w:r>
              <w:rPr>
                <w:rFonts w:ascii="PT Astra Serif" w:hAnsi="PT Astra Serif" w:cs="Times New Roman"/>
                <w:b/>
                <w:bCs/>
                <w:sz w:val="18"/>
                <w:szCs w:val="20"/>
              </w:rPr>
              <w:t>3. Показатели, характеризующие качество обслуживания и безопасность</w:t>
            </w:r>
          </w:p>
        </w:tc>
      </w:tr>
      <w:tr w:rsidR="002C79CA">
        <w:trPr>
          <w:cantSplit/>
          <w:trHeight w:val="410"/>
        </w:trPr>
        <w:tc>
          <w:tcPr>
            <w:tcW w:w="4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3.1</w:t>
            </w:r>
          </w:p>
        </w:tc>
        <w:tc>
          <w:tcPr>
            <w:tcW w:w="6804"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rPr>
                <w:rFonts w:ascii="PT Astra Serif" w:hAnsi="PT Astra Serif" w:cs="Times New Roman"/>
                <w:bCs/>
                <w:sz w:val="18"/>
                <w:szCs w:val="20"/>
              </w:rPr>
            </w:pPr>
            <w:r>
              <w:rPr>
                <w:rFonts w:ascii="PT Astra Serif" w:hAnsi="PT Astra Serif" w:cs="Times New Roman"/>
                <w:bCs/>
                <w:sz w:val="18"/>
                <w:szCs w:val="20"/>
              </w:rPr>
              <w:t>Количество обоснованных жалоб на действия (бездействие) и решения должностных лиц, участвующих в предоставлении муниципальной услуги, от общего количества поступивших жалоб</w:t>
            </w:r>
          </w:p>
        </w:tc>
        <w:tc>
          <w:tcPr>
            <w:tcW w:w="11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Единиц</w:t>
            </w:r>
          </w:p>
        </w:tc>
        <w:tc>
          <w:tcPr>
            <w:tcW w:w="1277"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0</w:t>
            </w:r>
          </w:p>
        </w:tc>
      </w:tr>
      <w:tr w:rsidR="002C79CA">
        <w:trPr>
          <w:cantSplit/>
          <w:trHeight w:val="65"/>
        </w:trPr>
        <w:tc>
          <w:tcPr>
            <w:tcW w:w="4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3.2</w:t>
            </w:r>
          </w:p>
        </w:tc>
        <w:tc>
          <w:tcPr>
            <w:tcW w:w="6804"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rPr>
                <w:rFonts w:ascii="PT Astra Serif" w:hAnsi="PT Astra Serif" w:cs="Times New Roman"/>
                <w:bCs/>
                <w:sz w:val="18"/>
                <w:szCs w:val="20"/>
              </w:rPr>
            </w:pPr>
            <w:r>
              <w:rPr>
                <w:rFonts w:ascii="PT Astra Serif" w:hAnsi="PT Astra Serif" w:cs="Times New Roman"/>
                <w:bCs/>
                <w:sz w:val="18"/>
                <w:szCs w:val="20"/>
              </w:rPr>
              <w:t>Транспортная доступность к местам предоставления муниципальной услуги</w:t>
            </w:r>
          </w:p>
        </w:tc>
        <w:tc>
          <w:tcPr>
            <w:tcW w:w="11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Да/нет</w:t>
            </w:r>
          </w:p>
        </w:tc>
        <w:tc>
          <w:tcPr>
            <w:tcW w:w="1277"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w:t>
            </w:r>
          </w:p>
        </w:tc>
      </w:tr>
      <w:tr w:rsidR="002C79CA">
        <w:trPr>
          <w:cantSplit/>
          <w:trHeight w:val="360"/>
        </w:trPr>
        <w:tc>
          <w:tcPr>
            <w:tcW w:w="4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3.3</w:t>
            </w:r>
          </w:p>
        </w:tc>
        <w:tc>
          <w:tcPr>
            <w:tcW w:w="6804"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rPr>
                <w:rFonts w:ascii="PT Astra Serif" w:hAnsi="PT Astra Serif" w:cs="Times New Roman"/>
                <w:bCs/>
                <w:sz w:val="18"/>
                <w:szCs w:val="20"/>
              </w:rPr>
            </w:pPr>
            <w:r>
              <w:rPr>
                <w:rFonts w:ascii="PT Astra Serif" w:hAnsi="PT Astra Serif" w:cs="Times New Roman"/>
                <w:bCs/>
                <w:sz w:val="18"/>
                <w:szCs w:val="20"/>
              </w:rPr>
              <w:t>Наличие помещения, оборудования и оснащения, отвечающих требованиям настоящего регламента (места ожидания, места для заполнения заявителями документов, места общего пользования)</w:t>
            </w:r>
          </w:p>
        </w:tc>
        <w:tc>
          <w:tcPr>
            <w:tcW w:w="11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Да/нет</w:t>
            </w:r>
          </w:p>
        </w:tc>
        <w:tc>
          <w:tcPr>
            <w:tcW w:w="1277"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 xml:space="preserve">Да </w:t>
            </w:r>
          </w:p>
        </w:tc>
      </w:tr>
      <w:tr w:rsidR="002C79CA">
        <w:trPr>
          <w:cantSplit/>
          <w:trHeight w:val="360"/>
        </w:trPr>
        <w:tc>
          <w:tcPr>
            <w:tcW w:w="4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3.4</w:t>
            </w:r>
          </w:p>
        </w:tc>
        <w:tc>
          <w:tcPr>
            <w:tcW w:w="6804"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rPr>
                <w:rFonts w:ascii="PT Astra Serif" w:hAnsi="PT Astra Serif" w:cs="Times New Roman"/>
                <w:bCs/>
                <w:sz w:val="18"/>
                <w:szCs w:val="20"/>
              </w:rPr>
            </w:pPr>
            <w:r>
              <w:rPr>
                <w:rFonts w:ascii="PT Astra Serif" w:hAnsi="PT Astra Serif" w:cs="Times New Roman"/>
                <w:bCs/>
                <w:sz w:val="18"/>
                <w:szCs w:val="20"/>
              </w:rPr>
              <w:t>Возможность досудебного рассмотрения жалоб на действия (бездействие) должностных лиц в связи с рассмотрением заявления</w:t>
            </w:r>
          </w:p>
        </w:tc>
        <w:tc>
          <w:tcPr>
            <w:tcW w:w="1133"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Да/нет</w:t>
            </w:r>
          </w:p>
        </w:tc>
        <w:tc>
          <w:tcPr>
            <w:tcW w:w="1277"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w:t>
            </w:r>
          </w:p>
        </w:tc>
      </w:tr>
      <w:tr w:rsidR="002C79CA">
        <w:trPr>
          <w:cantSplit/>
          <w:trHeight w:val="227"/>
        </w:trPr>
        <w:tc>
          <w:tcPr>
            <w:tcW w:w="4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3.5</w:t>
            </w:r>
          </w:p>
        </w:tc>
        <w:tc>
          <w:tcPr>
            <w:tcW w:w="6804"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rPr>
                <w:rFonts w:ascii="PT Astra Serif" w:hAnsi="PT Astra Serif" w:cs="Times New Roman"/>
                <w:bCs/>
                <w:sz w:val="18"/>
                <w:szCs w:val="20"/>
              </w:rPr>
            </w:pPr>
            <w:r>
              <w:rPr>
                <w:rFonts w:ascii="PT Astra Serif" w:eastAsiaTheme="minorHAnsi" w:hAnsi="PT Astra Serif" w:cs="Times New Roman"/>
                <w:sz w:val="18"/>
                <w:szCs w:val="20"/>
                <w:lang w:eastAsia="en-US"/>
              </w:rPr>
              <w:t>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tc>
        <w:tc>
          <w:tcPr>
            <w:tcW w:w="11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w:t>
            </w:r>
            <w:r>
              <w:rPr>
                <w:rFonts w:ascii="PT Astra Serif" w:hAnsi="PT Astra Serif" w:cs="Times New Roman"/>
                <w:sz w:val="18"/>
                <w:szCs w:val="20"/>
              </w:rPr>
              <w:t>/нет</w:t>
            </w:r>
          </w:p>
        </w:tc>
        <w:tc>
          <w:tcPr>
            <w:tcW w:w="1277"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w:t>
            </w:r>
          </w:p>
        </w:tc>
      </w:tr>
      <w:tr w:rsidR="002C79CA">
        <w:trPr>
          <w:cantSplit/>
          <w:trHeight w:val="227"/>
        </w:trPr>
        <w:tc>
          <w:tcPr>
            <w:tcW w:w="9639" w:type="dxa"/>
            <w:gridSpan w:val="4"/>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
                <w:bCs/>
                <w:sz w:val="18"/>
                <w:szCs w:val="20"/>
              </w:rPr>
            </w:pPr>
            <w:r>
              <w:rPr>
                <w:rFonts w:ascii="PT Astra Serif" w:hAnsi="PT Astra Serif" w:cs="Times New Roman"/>
                <w:b/>
                <w:bCs/>
                <w:sz w:val="18"/>
                <w:szCs w:val="20"/>
              </w:rPr>
              <w:t>4. Показатели, характеризующие профессиональную подготовленность специалистов, предоставляющих муниципальную услугу</w:t>
            </w:r>
          </w:p>
        </w:tc>
      </w:tr>
      <w:tr w:rsidR="002C79CA">
        <w:trPr>
          <w:cantSplit/>
          <w:trHeight w:val="227"/>
        </w:trPr>
        <w:tc>
          <w:tcPr>
            <w:tcW w:w="4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4.1</w:t>
            </w:r>
          </w:p>
        </w:tc>
        <w:tc>
          <w:tcPr>
            <w:tcW w:w="6804"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rPr>
                <w:rFonts w:ascii="PT Astra Serif" w:hAnsi="PT Astra Serif" w:cs="Times New Roman"/>
                <w:bCs/>
                <w:sz w:val="18"/>
                <w:szCs w:val="20"/>
              </w:rPr>
            </w:pPr>
            <w:r>
              <w:rPr>
                <w:rFonts w:ascii="PT Astra Serif" w:hAnsi="PT Astra Serif" w:cs="Times New Roman"/>
                <w:bCs/>
                <w:sz w:val="18"/>
                <w:szCs w:val="20"/>
              </w:rPr>
              <w:t>Укомплектованность квалифицированными кадрами в соответствии со штатным расписанием</w:t>
            </w:r>
          </w:p>
        </w:tc>
        <w:tc>
          <w:tcPr>
            <w:tcW w:w="11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w:t>
            </w:r>
          </w:p>
        </w:tc>
        <w:tc>
          <w:tcPr>
            <w:tcW w:w="1277"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 xml:space="preserve">Не менее 95 </w:t>
            </w:r>
          </w:p>
        </w:tc>
      </w:tr>
      <w:tr w:rsidR="002C79CA">
        <w:trPr>
          <w:cantSplit/>
          <w:trHeight w:val="360"/>
        </w:trPr>
        <w:tc>
          <w:tcPr>
            <w:tcW w:w="9639" w:type="dxa"/>
            <w:gridSpan w:val="4"/>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
                <w:bCs/>
                <w:sz w:val="18"/>
                <w:szCs w:val="20"/>
              </w:rPr>
            </w:pPr>
            <w:r>
              <w:rPr>
                <w:rFonts w:ascii="PT Astra Serif" w:hAnsi="PT Astra Serif" w:cs="Times New Roman"/>
                <w:b/>
                <w:bCs/>
                <w:sz w:val="18"/>
                <w:szCs w:val="20"/>
              </w:rPr>
              <w:t>5. Количество взаимодействий заявителя с должностными лицами при предоставлении муниципальной услуги и их продолжительность</w:t>
            </w:r>
          </w:p>
        </w:tc>
      </w:tr>
      <w:tr w:rsidR="002C79CA">
        <w:trPr>
          <w:cantSplit/>
          <w:trHeight w:val="360"/>
        </w:trPr>
        <w:tc>
          <w:tcPr>
            <w:tcW w:w="4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5.1</w:t>
            </w:r>
          </w:p>
        </w:tc>
        <w:tc>
          <w:tcPr>
            <w:tcW w:w="6804"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rPr>
                <w:rFonts w:ascii="PT Astra Serif" w:hAnsi="PT Astra Serif" w:cs="Times New Roman"/>
                <w:bCs/>
                <w:sz w:val="18"/>
                <w:szCs w:val="20"/>
              </w:rPr>
            </w:pPr>
            <w:r>
              <w:rPr>
                <w:rFonts w:ascii="PT Astra Serif" w:hAnsi="PT Astra Serif" w:cs="Times New Roman"/>
                <w:bCs/>
                <w:sz w:val="18"/>
                <w:szCs w:val="20"/>
              </w:rPr>
              <w:t>Количество взаимодействий заявителя с должностными лицами при предоставлении муниципальной услуги:</w:t>
            </w:r>
          </w:p>
          <w:p w:rsidR="002C79CA" w:rsidRDefault="00862C34">
            <w:pPr>
              <w:spacing w:after="0" w:line="240" w:lineRule="auto"/>
              <w:rPr>
                <w:rFonts w:ascii="PT Astra Serif" w:hAnsi="PT Astra Serif" w:cs="Times New Roman"/>
                <w:bCs/>
                <w:sz w:val="18"/>
                <w:szCs w:val="20"/>
              </w:rPr>
            </w:pPr>
            <w:r>
              <w:rPr>
                <w:rFonts w:ascii="PT Astra Serif" w:hAnsi="PT Astra Serif" w:cs="Times New Roman"/>
                <w:bCs/>
                <w:sz w:val="18"/>
                <w:szCs w:val="20"/>
              </w:rPr>
              <w:t>- при подаче запроса о предоставлении муниципальной услуги;</w:t>
            </w:r>
          </w:p>
          <w:p w:rsidR="002C79CA" w:rsidRDefault="00862C34">
            <w:pPr>
              <w:spacing w:after="0" w:line="240" w:lineRule="auto"/>
              <w:rPr>
                <w:rFonts w:ascii="PT Astra Serif" w:hAnsi="PT Astra Serif" w:cs="Times New Roman"/>
                <w:bCs/>
                <w:sz w:val="18"/>
                <w:szCs w:val="20"/>
              </w:rPr>
            </w:pPr>
            <w:r>
              <w:rPr>
                <w:rFonts w:ascii="PT Astra Serif" w:hAnsi="PT Astra Serif" w:cs="Times New Roman"/>
                <w:bCs/>
                <w:sz w:val="18"/>
                <w:szCs w:val="20"/>
              </w:rPr>
              <w:t>- при получении результата муниципальной услуги</w:t>
            </w:r>
          </w:p>
        </w:tc>
        <w:tc>
          <w:tcPr>
            <w:tcW w:w="11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2C79CA">
            <w:pPr>
              <w:spacing w:after="0" w:line="240" w:lineRule="auto"/>
              <w:jc w:val="center"/>
              <w:rPr>
                <w:rFonts w:ascii="PT Astra Serif" w:hAnsi="PT Astra Serif" w:cs="Times New Roman"/>
                <w:bCs/>
                <w:sz w:val="18"/>
                <w:szCs w:val="20"/>
              </w:rPr>
            </w:pPr>
          </w:p>
          <w:p w:rsidR="002C79CA" w:rsidRDefault="002C79CA">
            <w:pPr>
              <w:spacing w:after="0" w:line="240" w:lineRule="auto"/>
              <w:jc w:val="center"/>
              <w:rPr>
                <w:rFonts w:ascii="PT Astra Serif" w:hAnsi="PT Astra Serif" w:cs="Times New Roman"/>
                <w:bCs/>
                <w:sz w:val="18"/>
                <w:szCs w:val="20"/>
              </w:rPr>
            </w:pPr>
          </w:p>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Раз/минут</w:t>
            </w:r>
          </w:p>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Раз/минут</w:t>
            </w:r>
          </w:p>
        </w:tc>
        <w:tc>
          <w:tcPr>
            <w:tcW w:w="1277"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2C79CA">
            <w:pPr>
              <w:spacing w:after="0" w:line="240" w:lineRule="auto"/>
              <w:jc w:val="center"/>
              <w:rPr>
                <w:rFonts w:ascii="PT Astra Serif" w:hAnsi="PT Astra Serif" w:cs="Times New Roman"/>
                <w:bCs/>
                <w:sz w:val="18"/>
                <w:szCs w:val="20"/>
              </w:rPr>
            </w:pPr>
          </w:p>
          <w:p w:rsidR="002C79CA" w:rsidRDefault="002C79CA">
            <w:pPr>
              <w:spacing w:after="0" w:line="240" w:lineRule="auto"/>
              <w:jc w:val="center"/>
              <w:rPr>
                <w:rFonts w:ascii="PT Astra Serif" w:hAnsi="PT Astra Serif" w:cs="Times New Roman"/>
                <w:bCs/>
                <w:sz w:val="18"/>
                <w:szCs w:val="20"/>
              </w:rPr>
            </w:pPr>
          </w:p>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1/15 мин</w:t>
            </w:r>
          </w:p>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1/15 мин</w:t>
            </w:r>
          </w:p>
        </w:tc>
      </w:tr>
      <w:tr w:rsidR="002C79CA">
        <w:trPr>
          <w:cantSplit/>
          <w:trHeight w:val="360"/>
        </w:trPr>
        <w:tc>
          <w:tcPr>
            <w:tcW w:w="9639" w:type="dxa"/>
            <w:gridSpan w:val="4"/>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
                <w:bCs/>
                <w:sz w:val="18"/>
                <w:szCs w:val="20"/>
              </w:rPr>
            </w:pPr>
            <w:r>
              <w:rPr>
                <w:rFonts w:ascii="PT Astra Serif" w:hAnsi="PT Astra Serif" w:cs="Times New Roman"/>
                <w:b/>
                <w:bCs/>
                <w:sz w:val="18"/>
                <w:szCs w:val="20"/>
              </w:rPr>
              <w:t xml:space="preserve">6. Состав действий, которые заявитель вправе совершить в электронной форме при получении муниципальной услуги с использованием Единого портала </w:t>
            </w:r>
            <w:r>
              <w:rPr>
                <w:rFonts w:ascii="PT Astra Serif" w:hAnsi="PT Astra Serif" w:cs="Times New Roman"/>
                <w:b/>
                <w:bCs/>
                <w:i/>
                <w:sz w:val="18"/>
                <w:szCs w:val="20"/>
              </w:rPr>
              <w:t>(указывается с учетом планируемого действия 6.1 и 6.9)</w:t>
            </w:r>
          </w:p>
        </w:tc>
      </w:tr>
      <w:tr w:rsidR="002C79CA">
        <w:trPr>
          <w:cantSplit/>
          <w:trHeight w:val="65"/>
        </w:trPr>
        <w:tc>
          <w:tcPr>
            <w:tcW w:w="4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6.1</w:t>
            </w:r>
          </w:p>
        </w:tc>
        <w:tc>
          <w:tcPr>
            <w:tcW w:w="6804"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rPr>
                <w:rFonts w:ascii="PT Astra Serif" w:hAnsi="PT Astra Serif" w:cs="Times New Roman"/>
                <w:bCs/>
                <w:sz w:val="18"/>
                <w:szCs w:val="20"/>
              </w:rPr>
            </w:pPr>
            <w:r>
              <w:rPr>
                <w:rFonts w:ascii="PT Astra Serif" w:hAnsi="PT Astra Serif" w:cs="Times New Roman"/>
                <w:bCs/>
                <w:sz w:val="18"/>
                <w:szCs w:val="20"/>
              </w:rPr>
              <w:t>Получение информации о порядке и сроках предоставления услуги</w:t>
            </w:r>
          </w:p>
        </w:tc>
        <w:tc>
          <w:tcPr>
            <w:tcW w:w="1133"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Да/нет</w:t>
            </w:r>
          </w:p>
        </w:tc>
        <w:tc>
          <w:tcPr>
            <w:tcW w:w="1277"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w:t>
            </w:r>
          </w:p>
        </w:tc>
      </w:tr>
      <w:tr w:rsidR="002C79CA">
        <w:trPr>
          <w:cantSplit/>
          <w:trHeight w:val="360"/>
        </w:trPr>
        <w:tc>
          <w:tcPr>
            <w:tcW w:w="4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6.2</w:t>
            </w:r>
          </w:p>
        </w:tc>
        <w:tc>
          <w:tcPr>
            <w:tcW w:w="6804" w:type="dxa"/>
            <w:tcBorders>
              <w:top w:val="single" w:sz="6" w:space="0" w:color="000000"/>
              <w:left w:val="single" w:sz="6" w:space="0" w:color="000000"/>
              <w:bottom w:val="single" w:sz="4" w:space="0" w:color="000000"/>
              <w:right w:val="single" w:sz="6" w:space="0" w:color="000000"/>
            </w:tcBorders>
            <w:shd w:val="clear" w:color="auto" w:fill="auto"/>
          </w:tcPr>
          <w:p w:rsidR="002C79CA" w:rsidRDefault="00862C34">
            <w:pPr>
              <w:spacing w:after="0" w:line="240" w:lineRule="auto"/>
              <w:rPr>
                <w:rFonts w:ascii="PT Astra Serif" w:hAnsi="PT Astra Serif" w:cs="Times New Roman"/>
                <w:bCs/>
                <w:sz w:val="18"/>
                <w:szCs w:val="20"/>
              </w:rPr>
            </w:pPr>
            <w:r>
              <w:rPr>
                <w:rFonts w:ascii="PT Astra Serif" w:hAnsi="PT Astra Serif" w:cs="Times New Roman"/>
                <w:bCs/>
                <w:sz w:val="18"/>
                <w:szCs w:val="20"/>
              </w:rPr>
              <w:t xml:space="preserve">Запись на прием в орган (организацию) для подачи запроса о предоставлении муниципальной услуги </w:t>
            </w:r>
          </w:p>
        </w:tc>
        <w:tc>
          <w:tcPr>
            <w:tcW w:w="1133"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Да/нет</w:t>
            </w:r>
          </w:p>
        </w:tc>
        <w:tc>
          <w:tcPr>
            <w:tcW w:w="1277"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w:t>
            </w:r>
          </w:p>
        </w:tc>
      </w:tr>
      <w:tr w:rsidR="002C79CA">
        <w:trPr>
          <w:cantSplit/>
          <w:trHeight w:val="65"/>
        </w:trPr>
        <w:tc>
          <w:tcPr>
            <w:tcW w:w="425"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6.3</w:t>
            </w:r>
          </w:p>
        </w:tc>
        <w:tc>
          <w:tcPr>
            <w:tcW w:w="6804" w:type="dxa"/>
            <w:tcBorders>
              <w:top w:val="single" w:sz="4" w:space="0" w:color="000000"/>
              <w:left w:val="single" w:sz="6" w:space="0" w:color="000000"/>
              <w:bottom w:val="single" w:sz="4" w:space="0" w:color="000000"/>
              <w:right w:val="single" w:sz="6" w:space="0" w:color="000000"/>
            </w:tcBorders>
            <w:shd w:val="clear" w:color="auto" w:fill="auto"/>
          </w:tcPr>
          <w:p w:rsidR="002C79CA" w:rsidRDefault="00862C34">
            <w:pPr>
              <w:spacing w:after="0" w:line="240" w:lineRule="auto"/>
              <w:rPr>
                <w:rFonts w:ascii="PT Astra Serif" w:hAnsi="PT Astra Serif" w:cs="Times New Roman"/>
                <w:bCs/>
                <w:sz w:val="18"/>
                <w:szCs w:val="20"/>
              </w:rPr>
            </w:pPr>
            <w:r>
              <w:rPr>
                <w:rFonts w:ascii="PT Astra Serif" w:hAnsi="PT Astra Serif" w:cs="Times New Roman"/>
                <w:bCs/>
                <w:sz w:val="18"/>
                <w:szCs w:val="20"/>
              </w:rPr>
              <w:t xml:space="preserve">Формирование запроса о предоставлении муниципальной услуги </w:t>
            </w:r>
          </w:p>
        </w:tc>
        <w:tc>
          <w:tcPr>
            <w:tcW w:w="1133"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Да/нет</w:t>
            </w:r>
          </w:p>
        </w:tc>
        <w:tc>
          <w:tcPr>
            <w:tcW w:w="1277"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w:t>
            </w:r>
          </w:p>
        </w:tc>
      </w:tr>
      <w:tr w:rsidR="002C79CA">
        <w:trPr>
          <w:cantSplit/>
          <w:trHeight w:val="360"/>
        </w:trPr>
        <w:tc>
          <w:tcPr>
            <w:tcW w:w="425"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6.4</w:t>
            </w:r>
          </w:p>
        </w:tc>
        <w:tc>
          <w:tcPr>
            <w:tcW w:w="6804" w:type="dxa"/>
            <w:tcBorders>
              <w:top w:val="single" w:sz="4" w:space="0" w:color="000000"/>
              <w:left w:val="single" w:sz="6" w:space="0" w:color="000000"/>
              <w:bottom w:val="single" w:sz="4" w:space="0" w:color="000000"/>
              <w:right w:val="single" w:sz="6" w:space="0" w:color="000000"/>
            </w:tcBorders>
            <w:shd w:val="clear" w:color="auto" w:fill="auto"/>
          </w:tcPr>
          <w:p w:rsidR="002C79CA" w:rsidRDefault="00862C34">
            <w:pPr>
              <w:spacing w:after="0" w:line="240" w:lineRule="auto"/>
              <w:rPr>
                <w:rFonts w:ascii="PT Astra Serif" w:hAnsi="PT Astra Serif" w:cs="Times New Roman"/>
                <w:bCs/>
                <w:sz w:val="18"/>
                <w:szCs w:val="20"/>
              </w:rPr>
            </w:pPr>
            <w:r>
              <w:rPr>
                <w:rFonts w:ascii="PT Astra Serif" w:hAnsi="PT Astra Serif" w:cs="Times New Roman"/>
                <w:bCs/>
                <w:sz w:val="18"/>
                <w:szCs w:val="20"/>
              </w:rPr>
              <w:t xml:space="preserve">Прием и регистрация органом (организацией) запроса и иных документов, необходимых для предоставления муниципальной услуги </w:t>
            </w:r>
          </w:p>
        </w:tc>
        <w:tc>
          <w:tcPr>
            <w:tcW w:w="1133"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Да/нет</w:t>
            </w:r>
          </w:p>
        </w:tc>
        <w:tc>
          <w:tcPr>
            <w:tcW w:w="1277"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w:t>
            </w:r>
          </w:p>
        </w:tc>
      </w:tr>
      <w:tr w:rsidR="002C79CA">
        <w:trPr>
          <w:cantSplit/>
          <w:trHeight w:val="360"/>
        </w:trPr>
        <w:tc>
          <w:tcPr>
            <w:tcW w:w="425"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6.5</w:t>
            </w:r>
          </w:p>
        </w:tc>
        <w:tc>
          <w:tcPr>
            <w:tcW w:w="6804" w:type="dxa"/>
            <w:tcBorders>
              <w:top w:val="single" w:sz="4" w:space="0" w:color="000000"/>
              <w:left w:val="single" w:sz="6" w:space="0" w:color="000000"/>
              <w:bottom w:val="single" w:sz="4" w:space="0" w:color="000000"/>
              <w:right w:val="single" w:sz="6" w:space="0" w:color="000000"/>
            </w:tcBorders>
            <w:shd w:val="clear" w:color="auto" w:fill="auto"/>
          </w:tcPr>
          <w:p w:rsidR="002C79CA" w:rsidRDefault="00862C34">
            <w:pPr>
              <w:spacing w:after="0" w:line="240" w:lineRule="auto"/>
              <w:ind w:right="-70"/>
              <w:rPr>
                <w:rFonts w:ascii="PT Astra Serif" w:hAnsi="PT Astra Serif" w:cs="Times New Roman"/>
                <w:bCs/>
                <w:sz w:val="18"/>
                <w:szCs w:val="20"/>
              </w:rPr>
            </w:pPr>
            <w:r>
              <w:rPr>
                <w:rFonts w:ascii="PT Astra Serif" w:hAnsi="PT Astra Serif" w:cs="Times New Roman"/>
                <w:bCs/>
                <w:sz w:val="18"/>
                <w:szCs w:val="20"/>
              </w:rPr>
              <w:t xml:space="preserve">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w:t>
            </w:r>
          </w:p>
        </w:tc>
        <w:tc>
          <w:tcPr>
            <w:tcW w:w="1133"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Да/нет</w:t>
            </w:r>
          </w:p>
        </w:tc>
        <w:tc>
          <w:tcPr>
            <w:tcW w:w="1277"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Нет</w:t>
            </w:r>
          </w:p>
        </w:tc>
      </w:tr>
      <w:tr w:rsidR="002C79CA">
        <w:trPr>
          <w:cantSplit/>
          <w:trHeight w:val="65"/>
        </w:trPr>
        <w:tc>
          <w:tcPr>
            <w:tcW w:w="425"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6.6</w:t>
            </w:r>
          </w:p>
        </w:tc>
        <w:tc>
          <w:tcPr>
            <w:tcW w:w="6804" w:type="dxa"/>
            <w:tcBorders>
              <w:top w:val="single" w:sz="4" w:space="0" w:color="000000"/>
              <w:left w:val="single" w:sz="6" w:space="0" w:color="000000"/>
              <w:bottom w:val="single" w:sz="4" w:space="0" w:color="000000"/>
              <w:right w:val="single" w:sz="6" w:space="0" w:color="000000"/>
            </w:tcBorders>
            <w:shd w:val="clear" w:color="auto" w:fill="auto"/>
          </w:tcPr>
          <w:p w:rsidR="002C79CA" w:rsidRDefault="00862C34">
            <w:pPr>
              <w:spacing w:after="0" w:line="240" w:lineRule="auto"/>
              <w:rPr>
                <w:rFonts w:ascii="PT Astra Serif" w:hAnsi="PT Astra Serif" w:cs="Times New Roman"/>
                <w:bCs/>
                <w:sz w:val="18"/>
                <w:szCs w:val="20"/>
              </w:rPr>
            </w:pPr>
            <w:r>
              <w:rPr>
                <w:rFonts w:ascii="PT Astra Serif" w:hAnsi="PT Astra Serif" w:cs="Times New Roman"/>
                <w:bCs/>
                <w:sz w:val="18"/>
                <w:szCs w:val="20"/>
              </w:rPr>
              <w:t xml:space="preserve">Получение результата предоставления муниципальной услуги </w:t>
            </w:r>
          </w:p>
        </w:tc>
        <w:tc>
          <w:tcPr>
            <w:tcW w:w="1133"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Да/нет</w:t>
            </w:r>
          </w:p>
        </w:tc>
        <w:tc>
          <w:tcPr>
            <w:tcW w:w="1277"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w:t>
            </w:r>
          </w:p>
        </w:tc>
      </w:tr>
      <w:tr w:rsidR="002C79CA">
        <w:trPr>
          <w:cantSplit/>
          <w:trHeight w:val="65"/>
        </w:trPr>
        <w:tc>
          <w:tcPr>
            <w:tcW w:w="425"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6.7</w:t>
            </w:r>
          </w:p>
        </w:tc>
        <w:tc>
          <w:tcPr>
            <w:tcW w:w="6804" w:type="dxa"/>
            <w:tcBorders>
              <w:top w:val="single" w:sz="4" w:space="0" w:color="000000"/>
              <w:left w:val="single" w:sz="6" w:space="0" w:color="000000"/>
              <w:bottom w:val="single" w:sz="4" w:space="0" w:color="000000"/>
              <w:right w:val="single" w:sz="6" w:space="0" w:color="000000"/>
            </w:tcBorders>
            <w:shd w:val="clear" w:color="auto" w:fill="auto"/>
          </w:tcPr>
          <w:p w:rsidR="002C79CA" w:rsidRDefault="00862C34">
            <w:pPr>
              <w:spacing w:after="0" w:line="240" w:lineRule="auto"/>
              <w:rPr>
                <w:rFonts w:ascii="PT Astra Serif" w:hAnsi="PT Astra Serif" w:cs="Times New Roman"/>
                <w:bCs/>
                <w:sz w:val="18"/>
                <w:szCs w:val="20"/>
              </w:rPr>
            </w:pPr>
            <w:r>
              <w:rPr>
                <w:rFonts w:ascii="PT Astra Serif" w:hAnsi="PT Astra Serif" w:cs="Times New Roman"/>
                <w:bCs/>
                <w:sz w:val="18"/>
                <w:szCs w:val="20"/>
              </w:rPr>
              <w:t xml:space="preserve">Получение сведений о ходе выполнения запроса </w:t>
            </w:r>
          </w:p>
        </w:tc>
        <w:tc>
          <w:tcPr>
            <w:tcW w:w="1133"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Да/нет</w:t>
            </w:r>
          </w:p>
        </w:tc>
        <w:tc>
          <w:tcPr>
            <w:tcW w:w="1277"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w:t>
            </w:r>
          </w:p>
        </w:tc>
      </w:tr>
      <w:tr w:rsidR="002C79CA">
        <w:trPr>
          <w:cantSplit/>
          <w:trHeight w:val="65"/>
        </w:trPr>
        <w:tc>
          <w:tcPr>
            <w:tcW w:w="425"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6.8</w:t>
            </w:r>
          </w:p>
        </w:tc>
        <w:tc>
          <w:tcPr>
            <w:tcW w:w="6804" w:type="dxa"/>
            <w:tcBorders>
              <w:top w:val="single" w:sz="4" w:space="0" w:color="000000"/>
              <w:left w:val="single" w:sz="6" w:space="0" w:color="000000"/>
              <w:bottom w:val="single" w:sz="4" w:space="0" w:color="000000"/>
              <w:right w:val="single" w:sz="6" w:space="0" w:color="000000"/>
            </w:tcBorders>
            <w:shd w:val="clear" w:color="auto" w:fill="auto"/>
          </w:tcPr>
          <w:p w:rsidR="002C79CA" w:rsidRDefault="00862C34">
            <w:pPr>
              <w:spacing w:after="0" w:line="240" w:lineRule="auto"/>
              <w:rPr>
                <w:rFonts w:ascii="PT Astra Serif" w:hAnsi="PT Astra Serif" w:cs="Times New Roman"/>
                <w:bCs/>
                <w:sz w:val="18"/>
                <w:szCs w:val="20"/>
              </w:rPr>
            </w:pPr>
            <w:r>
              <w:rPr>
                <w:rFonts w:ascii="PT Astra Serif" w:hAnsi="PT Astra Serif" w:cs="Times New Roman"/>
                <w:bCs/>
                <w:sz w:val="18"/>
                <w:szCs w:val="20"/>
              </w:rPr>
              <w:t xml:space="preserve">Осуществление оценки качества предоставления услуги </w:t>
            </w:r>
          </w:p>
        </w:tc>
        <w:tc>
          <w:tcPr>
            <w:tcW w:w="1133"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Да/нет</w:t>
            </w:r>
          </w:p>
        </w:tc>
        <w:tc>
          <w:tcPr>
            <w:tcW w:w="1277"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w:t>
            </w:r>
          </w:p>
        </w:tc>
      </w:tr>
      <w:tr w:rsidR="002C79CA">
        <w:trPr>
          <w:cantSplit/>
          <w:trHeight w:val="20"/>
        </w:trPr>
        <w:tc>
          <w:tcPr>
            <w:tcW w:w="425"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6.9</w:t>
            </w:r>
          </w:p>
        </w:tc>
        <w:tc>
          <w:tcPr>
            <w:tcW w:w="6804" w:type="dxa"/>
            <w:tcBorders>
              <w:top w:val="single" w:sz="4"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rPr>
                <w:rFonts w:ascii="PT Astra Serif" w:hAnsi="PT Astra Serif" w:cs="Times New Roman"/>
                <w:bCs/>
                <w:sz w:val="18"/>
                <w:szCs w:val="20"/>
              </w:rPr>
            </w:pPr>
            <w:r>
              <w:rPr>
                <w:rFonts w:ascii="PT Astra Serif" w:hAnsi="PT Astra Serif" w:cs="Times New Roman"/>
                <w:bCs/>
                <w:sz w:val="18"/>
                <w:szCs w:val="20"/>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tc>
        <w:tc>
          <w:tcPr>
            <w:tcW w:w="1133"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Да/нет</w:t>
            </w:r>
          </w:p>
        </w:tc>
        <w:tc>
          <w:tcPr>
            <w:tcW w:w="1277"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w:t>
            </w:r>
          </w:p>
        </w:tc>
      </w:tr>
      <w:tr w:rsidR="002C79CA">
        <w:trPr>
          <w:cantSplit/>
          <w:trHeight w:val="20"/>
        </w:trPr>
        <w:tc>
          <w:tcPr>
            <w:tcW w:w="9639" w:type="dxa"/>
            <w:gridSpan w:val="4"/>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
                <w:bCs/>
                <w:sz w:val="18"/>
                <w:szCs w:val="20"/>
              </w:rPr>
            </w:pPr>
            <w:r>
              <w:rPr>
                <w:rFonts w:ascii="PT Astra Serif" w:hAnsi="PT Astra Serif" w:cs="Times New Roman"/>
                <w:b/>
                <w:bCs/>
                <w:sz w:val="18"/>
                <w:szCs w:val="20"/>
              </w:rPr>
              <w:t>7. Возможность получения муниципальной услуги в МФЦ</w:t>
            </w:r>
          </w:p>
        </w:tc>
      </w:tr>
      <w:tr w:rsidR="002C79CA">
        <w:trPr>
          <w:cantSplit/>
          <w:trHeight w:val="20"/>
        </w:trPr>
        <w:tc>
          <w:tcPr>
            <w:tcW w:w="425" w:type="dxa"/>
            <w:tcBorders>
              <w:top w:val="single" w:sz="6" w:space="0" w:color="000000"/>
              <w:left w:val="single" w:sz="6" w:space="0" w:color="000000"/>
              <w:bottom w:val="single" w:sz="4"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7.1</w:t>
            </w:r>
          </w:p>
        </w:tc>
        <w:tc>
          <w:tcPr>
            <w:tcW w:w="6804" w:type="dxa"/>
            <w:tcBorders>
              <w:top w:val="single" w:sz="6" w:space="0" w:color="000000"/>
              <w:left w:val="single" w:sz="6" w:space="0" w:color="000000"/>
              <w:bottom w:val="single" w:sz="4" w:space="0" w:color="000000"/>
              <w:right w:val="single" w:sz="6" w:space="0" w:color="000000"/>
            </w:tcBorders>
            <w:shd w:val="clear" w:color="auto" w:fill="auto"/>
          </w:tcPr>
          <w:p w:rsidR="002C79CA" w:rsidRDefault="00862C34">
            <w:pPr>
              <w:spacing w:after="0" w:line="240" w:lineRule="auto"/>
              <w:rPr>
                <w:rFonts w:ascii="PT Astra Serif" w:hAnsi="PT Astra Serif" w:cs="Times New Roman"/>
                <w:bCs/>
                <w:sz w:val="18"/>
                <w:szCs w:val="20"/>
              </w:rPr>
            </w:pPr>
            <w:r>
              <w:rPr>
                <w:rFonts w:ascii="PT Astra Serif" w:hAnsi="PT Astra Serif" w:cs="Times New Roman"/>
                <w:bCs/>
                <w:sz w:val="18"/>
                <w:szCs w:val="20"/>
              </w:rPr>
              <w:t>Возможность получения муниципальной услуги в МФЦ (с момента вступления в силу соглашения о взаимодействии)</w:t>
            </w:r>
          </w:p>
        </w:tc>
        <w:tc>
          <w:tcPr>
            <w:tcW w:w="1133" w:type="dxa"/>
            <w:tcBorders>
              <w:top w:val="single" w:sz="6" w:space="0" w:color="000000"/>
              <w:left w:val="single" w:sz="6" w:space="0" w:color="000000"/>
              <w:bottom w:val="single" w:sz="4"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Да/нет</w:t>
            </w:r>
          </w:p>
        </w:tc>
        <w:tc>
          <w:tcPr>
            <w:tcW w:w="1277" w:type="dxa"/>
            <w:tcBorders>
              <w:top w:val="single" w:sz="6" w:space="0" w:color="000000"/>
              <w:left w:val="single" w:sz="6" w:space="0" w:color="000000"/>
              <w:bottom w:val="single" w:sz="4"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w:t>
            </w:r>
          </w:p>
        </w:tc>
      </w:tr>
      <w:tr w:rsidR="002C79CA">
        <w:trPr>
          <w:cantSplit/>
          <w:trHeight w:val="20"/>
        </w:trPr>
        <w:tc>
          <w:tcPr>
            <w:tcW w:w="425" w:type="dxa"/>
            <w:tcBorders>
              <w:top w:val="single" w:sz="6" w:space="0" w:color="000000"/>
              <w:left w:val="single" w:sz="6" w:space="0" w:color="000000"/>
              <w:bottom w:val="single" w:sz="4"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7.2</w:t>
            </w:r>
          </w:p>
        </w:tc>
        <w:tc>
          <w:tcPr>
            <w:tcW w:w="6804" w:type="dxa"/>
            <w:tcBorders>
              <w:top w:val="single" w:sz="6" w:space="0" w:color="000000"/>
              <w:left w:val="single" w:sz="6" w:space="0" w:color="000000"/>
              <w:bottom w:val="single" w:sz="4" w:space="0" w:color="000000"/>
              <w:right w:val="single" w:sz="6" w:space="0" w:color="000000"/>
            </w:tcBorders>
            <w:shd w:val="clear" w:color="auto" w:fill="auto"/>
          </w:tcPr>
          <w:p w:rsidR="002C79CA" w:rsidRDefault="00862C34">
            <w:pPr>
              <w:spacing w:after="0" w:line="240" w:lineRule="auto"/>
              <w:rPr>
                <w:rFonts w:ascii="PT Astra Serif" w:hAnsi="PT Astra Serif" w:cs="Times New Roman"/>
                <w:bCs/>
                <w:sz w:val="18"/>
                <w:szCs w:val="20"/>
              </w:rPr>
            </w:pPr>
            <w:r>
              <w:rPr>
                <w:rFonts w:ascii="PT Astra Serif" w:hAnsi="PT Astra Serif" w:cs="Times New Roman"/>
                <w:bCs/>
                <w:sz w:val="18"/>
                <w:szCs w:val="20"/>
              </w:rPr>
              <w:t>Возможность либо невозможность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133" w:type="dxa"/>
            <w:tcBorders>
              <w:top w:val="single" w:sz="6" w:space="0" w:color="000000"/>
              <w:left w:val="single" w:sz="6" w:space="0" w:color="000000"/>
              <w:bottom w:val="single" w:sz="4"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Да/нет</w:t>
            </w:r>
          </w:p>
        </w:tc>
        <w:tc>
          <w:tcPr>
            <w:tcW w:w="1277" w:type="dxa"/>
            <w:tcBorders>
              <w:top w:val="single" w:sz="6" w:space="0" w:color="000000"/>
              <w:left w:val="single" w:sz="6" w:space="0" w:color="000000"/>
              <w:bottom w:val="single" w:sz="4"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Да</w:t>
            </w:r>
          </w:p>
        </w:tc>
      </w:tr>
      <w:tr w:rsidR="002C79CA">
        <w:trPr>
          <w:cantSplit/>
          <w:trHeight w:val="20"/>
        </w:trPr>
        <w:tc>
          <w:tcPr>
            <w:tcW w:w="9639" w:type="dxa"/>
            <w:gridSpan w:val="4"/>
            <w:tcBorders>
              <w:top w:val="single" w:sz="4" w:space="0" w:color="000000"/>
              <w:left w:val="single" w:sz="6" w:space="0" w:color="000000"/>
              <w:bottom w:val="single" w:sz="6" w:space="0" w:color="000000"/>
              <w:right w:val="single" w:sz="6" w:space="0" w:color="000000"/>
            </w:tcBorders>
            <w:shd w:val="clear" w:color="auto" w:fill="auto"/>
            <w:vAlign w:val="center"/>
          </w:tcPr>
          <w:p w:rsidR="002C79CA" w:rsidRDefault="00862C34">
            <w:pPr>
              <w:spacing w:after="0" w:line="240" w:lineRule="auto"/>
              <w:jc w:val="center"/>
              <w:rPr>
                <w:rFonts w:ascii="PT Astra Serif" w:hAnsi="PT Astra Serif" w:cs="Times New Roman"/>
                <w:b/>
                <w:bCs/>
                <w:sz w:val="18"/>
                <w:szCs w:val="20"/>
              </w:rPr>
            </w:pPr>
            <w:r>
              <w:rPr>
                <w:rFonts w:ascii="PT Astra Serif" w:hAnsi="PT Astra Serif" w:cs="Times New Roman"/>
                <w:b/>
                <w:bCs/>
                <w:sz w:val="18"/>
                <w:szCs w:val="20"/>
              </w:rPr>
              <w:t>8. Иные показатели</w:t>
            </w:r>
          </w:p>
        </w:tc>
      </w:tr>
      <w:tr w:rsidR="002C79CA">
        <w:trPr>
          <w:cantSplit/>
          <w:trHeight w:val="20"/>
        </w:trPr>
        <w:tc>
          <w:tcPr>
            <w:tcW w:w="4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tabs>
                <w:tab w:val="left" w:pos="0"/>
              </w:tabs>
              <w:spacing w:after="0" w:line="240" w:lineRule="auto"/>
              <w:jc w:val="center"/>
              <w:rPr>
                <w:rFonts w:ascii="PT Astra Serif" w:hAnsi="PT Astra Serif" w:cs="Times New Roman"/>
                <w:bCs/>
                <w:sz w:val="18"/>
                <w:szCs w:val="20"/>
              </w:rPr>
            </w:pPr>
            <w:r>
              <w:rPr>
                <w:rFonts w:ascii="PT Astra Serif" w:hAnsi="PT Astra Serif" w:cs="Times New Roman"/>
                <w:bCs/>
                <w:sz w:val="18"/>
                <w:szCs w:val="20"/>
              </w:rPr>
              <w:t>8.1</w:t>
            </w:r>
          </w:p>
        </w:tc>
        <w:tc>
          <w:tcPr>
            <w:tcW w:w="6804" w:type="dxa"/>
            <w:tcBorders>
              <w:top w:val="single" w:sz="6" w:space="0" w:color="000000"/>
              <w:left w:val="single" w:sz="6" w:space="0" w:color="000000"/>
              <w:bottom w:val="single" w:sz="6" w:space="0" w:color="000000"/>
              <w:right w:val="single" w:sz="6" w:space="0" w:color="000000"/>
            </w:tcBorders>
            <w:shd w:val="clear" w:color="auto" w:fill="auto"/>
          </w:tcPr>
          <w:p w:rsidR="002C79CA" w:rsidRDefault="00862C34">
            <w:pPr>
              <w:pStyle w:val="ConsPlusNormal0"/>
              <w:rPr>
                <w:rFonts w:ascii="PT Astra Serif" w:hAnsi="PT Astra Serif"/>
                <w:sz w:val="18"/>
                <w:szCs w:val="20"/>
              </w:rPr>
            </w:pPr>
            <w:r>
              <w:rPr>
                <w:rFonts w:ascii="PT Astra Serif" w:hAnsi="PT Astra Serif"/>
                <w:sz w:val="18"/>
                <w:szCs w:val="20"/>
              </w:rPr>
              <w:t>Полнота выполнения процедур, необходимых для предоставления муниципальных услуг</w:t>
            </w:r>
          </w:p>
        </w:tc>
        <w:tc>
          <w:tcPr>
            <w:tcW w:w="11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widowControl w:val="0"/>
              <w:spacing w:after="0" w:line="240" w:lineRule="auto"/>
              <w:jc w:val="center"/>
              <w:rPr>
                <w:rFonts w:ascii="PT Astra Serif" w:hAnsi="PT Astra Serif" w:cs="Times New Roman"/>
                <w:sz w:val="18"/>
                <w:szCs w:val="20"/>
              </w:rPr>
            </w:pPr>
            <w:r>
              <w:rPr>
                <w:rFonts w:ascii="PT Astra Serif" w:hAnsi="PT Astra Serif" w:cs="Times New Roman"/>
                <w:sz w:val="18"/>
                <w:szCs w:val="20"/>
              </w:rPr>
              <w:t>%</w:t>
            </w:r>
          </w:p>
        </w:tc>
        <w:tc>
          <w:tcPr>
            <w:tcW w:w="1277" w:type="dxa"/>
            <w:tcBorders>
              <w:top w:val="single" w:sz="6" w:space="0" w:color="000000"/>
              <w:left w:val="single" w:sz="6" w:space="0" w:color="000000"/>
              <w:bottom w:val="single" w:sz="6" w:space="0" w:color="000000"/>
              <w:right w:val="single" w:sz="6" w:space="0" w:color="000000"/>
            </w:tcBorders>
            <w:shd w:val="clear" w:color="auto" w:fill="auto"/>
            <w:vAlign w:val="center"/>
          </w:tcPr>
          <w:p w:rsidR="002C79CA" w:rsidRDefault="00862C34">
            <w:pPr>
              <w:widowControl w:val="0"/>
              <w:spacing w:after="0" w:line="240" w:lineRule="auto"/>
              <w:jc w:val="center"/>
              <w:rPr>
                <w:rFonts w:ascii="PT Astra Serif" w:hAnsi="PT Astra Serif" w:cs="Times New Roman"/>
                <w:sz w:val="18"/>
                <w:szCs w:val="20"/>
              </w:rPr>
            </w:pPr>
            <w:r>
              <w:rPr>
                <w:rFonts w:ascii="PT Astra Serif" w:hAnsi="PT Astra Serif" w:cs="Times New Roman"/>
                <w:sz w:val="18"/>
                <w:szCs w:val="20"/>
              </w:rPr>
              <w:t>100</w:t>
            </w:r>
          </w:p>
        </w:tc>
      </w:tr>
    </w:tbl>
    <w:p w:rsidR="002C79CA" w:rsidRDefault="002C79CA">
      <w:pPr>
        <w:spacing w:after="0" w:line="240" w:lineRule="auto"/>
        <w:ind w:firstLine="567"/>
        <w:jc w:val="both"/>
        <w:rPr>
          <w:rFonts w:ascii="PT Astra Serif" w:hAnsi="PT Astra Serif" w:cs="Times New Roman"/>
          <w:sz w:val="16"/>
          <w:szCs w:val="16"/>
        </w:rPr>
      </w:pPr>
    </w:p>
    <w:p w:rsidR="002C79CA" w:rsidRDefault="002C79CA">
      <w:pPr>
        <w:spacing w:after="0" w:line="240" w:lineRule="auto"/>
        <w:ind w:firstLine="567"/>
        <w:jc w:val="both"/>
        <w:rPr>
          <w:rFonts w:ascii="PT Astra Serif" w:hAnsi="PT Astra Serif" w:cs="Times New Roman"/>
          <w:sz w:val="16"/>
          <w:szCs w:val="16"/>
        </w:rPr>
      </w:pPr>
    </w:p>
    <w:p w:rsidR="002C79CA" w:rsidRDefault="002C79CA">
      <w:pPr>
        <w:spacing w:after="0" w:line="240" w:lineRule="auto"/>
        <w:ind w:firstLine="567"/>
        <w:jc w:val="both"/>
        <w:rPr>
          <w:rFonts w:ascii="PT Astra Serif" w:hAnsi="PT Astra Serif" w:cs="Times New Roman"/>
          <w:sz w:val="16"/>
          <w:szCs w:val="16"/>
        </w:rPr>
      </w:pPr>
    </w:p>
    <w:p w:rsidR="002C79CA" w:rsidRDefault="002C79CA">
      <w:pPr>
        <w:spacing w:after="0" w:line="240" w:lineRule="auto"/>
        <w:ind w:firstLine="567"/>
        <w:jc w:val="both"/>
        <w:rPr>
          <w:rFonts w:ascii="PT Astra Serif" w:hAnsi="PT Astra Serif" w:cs="Times New Roman"/>
          <w:sz w:val="16"/>
          <w:szCs w:val="16"/>
        </w:rPr>
      </w:pPr>
    </w:p>
    <w:p w:rsidR="002C79CA" w:rsidRDefault="002C79CA">
      <w:pPr>
        <w:spacing w:after="0" w:line="240" w:lineRule="auto"/>
        <w:ind w:firstLine="567"/>
        <w:jc w:val="both"/>
        <w:rPr>
          <w:rFonts w:ascii="PT Astra Serif" w:hAnsi="PT Astra Serif" w:cs="Times New Roman"/>
          <w:sz w:val="16"/>
          <w:szCs w:val="16"/>
        </w:rPr>
      </w:pPr>
    </w:p>
    <w:p w:rsidR="002C79CA" w:rsidRDefault="002C79CA">
      <w:pPr>
        <w:spacing w:after="0" w:line="240" w:lineRule="auto"/>
        <w:ind w:firstLine="567"/>
        <w:jc w:val="both"/>
        <w:rPr>
          <w:rFonts w:ascii="PT Astra Serif" w:hAnsi="PT Astra Serif" w:cs="Times New Roman"/>
          <w:sz w:val="16"/>
          <w:szCs w:val="16"/>
        </w:rPr>
      </w:pPr>
    </w:p>
    <w:p w:rsidR="002C79CA" w:rsidRDefault="002C79CA">
      <w:pPr>
        <w:spacing w:after="0" w:line="240" w:lineRule="auto"/>
        <w:ind w:firstLine="567"/>
        <w:jc w:val="both"/>
        <w:rPr>
          <w:rFonts w:ascii="PT Astra Serif" w:hAnsi="PT Astra Serif" w:cs="Times New Roman"/>
          <w:sz w:val="16"/>
          <w:szCs w:val="16"/>
        </w:rPr>
      </w:pPr>
    </w:p>
    <w:p w:rsidR="002C79CA" w:rsidRDefault="002C79CA">
      <w:pPr>
        <w:spacing w:after="0" w:line="240" w:lineRule="auto"/>
        <w:ind w:firstLine="567"/>
        <w:jc w:val="both"/>
        <w:rPr>
          <w:rFonts w:ascii="PT Astra Serif" w:hAnsi="PT Astra Serif" w:cs="Times New Roman"/>
          <w:sz w:val="16"/>
          <w:szCs w:val="16"/>
        </w:rPr>
      </w:pPr>
    </w:p>
    <w:p w:rsidR="002C79CA" w:rsidRDefault="00862C34">
      <w:pPr>
        <w:pStyle w:val="afb"/>
        <w:numPr>
          <w:ilvl w:val="1"/>
          <w:numId w:val="5"/>
        </w:numPr>
        <w:spacing w:after="0" w:line="240" w:lineRule="auto"/>
        <w:ind w:left="0" w:firstLine="0"/>
        <w:jc w:val="center"/>
        <w:rPr>
          <w:rFonts w:ascii="PT Astra Serif" w:hAnsi="PT Astra Serif" w:cs="Times New Roman"/>
          <w:b/>
          <w:bCs/>
          <w:sz w:val="26"/>
          <w:szCs w:val="26"/>
        </w:rPr>
      </w:pPr>
      <w:r>
        <w:rPr>
          <w:rFonts w:ascii="PT Astra Serif" w:hAnsi="PT Astra Serif" w:cs="Times New Roman"/>
          <w:b/>
          <w:bCs/>
          <w:sz w:val="26"/>
          <w:szCs w:val="26"/>
        </w:rPr>
        <w:lastRenderedPageBreak/>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p>
    <w:p w:rsidR="002C79CA" w:rsidRDefault="00862C34">
      <w:pPr>
        <w:pStyle w:val="afb"/>
        <w:spacing w:after="0" w:line="240" w:lineRule="auto"/>
        <w:ind w:left="0"/>
        <w:jc w:val="center"/>
        <w:rPr>
          <w:rFonts w:ascii="PT Astra Serif" w:hAnsi="PT Astra Serif" w:cs="Times New Roman"/>
          <w:b/>
          <w:bCs/>
          <w:sz w:val="26"/>
          <w:szCs w:val="26"/>
        </w:rPr>
      </w:pPr>
      <w:r>
        <w:rPr>
          <w:rFonts w:ascii="PT Astra Serif" w:hAnsi="PT Astra Serif" w:cs="Times New Roman"/>
          <w:b/>
          <w:bCs/>
          <w:sz w:val="26"/>
          <w:szCs w:val="26"/>
        </w:rPr>
        <w:t>и особенности предоставления муниципальной услуги в электронной форме</w:t>
      </w:r>
    </w:p>
    <w:p w:rsidR="002C79CA" w:rsidRDefault="002C79CA">
      <w:pPr>
        <w:spacing w:after="0" w:line="240" w:lineRule="auto"/>
        <w:ind w:firstLine="709"/>
        <w:jc w:val="center"/>
        <w:outlineLvl w:val="2"/>
        <w:rPr>
          <w:rFonts w:ascii="PT Astra Serif" w:hAnsi="PT Astra Serif" w:cs="Times New Roman"/>
          <w:b/>
          <w:bCs/>
          <w:szCs w:val="26"/>
        </w:rPr>
      </w:pPr>
    </w:p>
    <w:p w:rsidR="002C79CA" w:rsidRDefault="00862C34">
      <w:pPr>
        <w:numPr>
          <w:ilvl w:val="2"/>
          <w:numId w:val="1"/>
        </w:numPr>
        <w:tabs>
          <w:tab w:val="left" w:pos="0"/>
          <w:tab w:val="left" w:pos="1560"/>
        </w:tabs>
        <w:spacing w:line="240" w:lineRule="auto"/>
        <w:ind w:left="0" w:firstLine="709"/>
        <w:contextualSpacing/>
        <w:jc w:val="both"/>
        <w:rPr>
          <w:rFonts w:ascii="PT Astra Serif" w:eastAsia="Calibri" w:hAnsi="PT Astra Serif" w:cs="Times New Roman"/>
          <w:color w:val="FF0000"/>
          <w:sz w:val="26"/>
          <w:szCs w:val="26"/>
        </w:rPr>
      </w:pPr>
      <w:r>
        <w:rPr>
          <w:rFonts w:ascii="PT Astra Serif" w:eastAsia="Calibri" w:hAnsi="PT Astra Serif" w:cs="Times New Roman"/>
          <w:sz w:val="26"/>
          <w:szCs w:val="26"/>
        </w:rPr>
        <w:t>Услуга предоставляется по экстерриториальному принципу                                 в соответствии, с которым у заявителей есть возможность подачи запросов, документов, информации, необходимых для получения муниципальной услуги,                       а также получения результата ее предоставления в любом МФЦ в пределах территории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Pr>
          <w:rFonts w:ascii="PT Astra Serif" w:eastAsia="Calibri" w:hAnsi="PT Astra Serif" w:cs="Times New Roman"/>
          <w:color w:val="000000" w:themeColor="text1"/>
          <w:sz w:val="26"/>
          <w:szCs w:val="26"/>
        </w:rPr>
        <w:t>)</w:t>
      </w:r>
      <w:r>
        <w:rPr>
          <w:rFonts w:ascii="PT Astra Serif" w:eastAsia="Calibri" w:hAnsi="PT Astra Serif" w:cs="Times New Roman"/>
          <w:color w:val="FF0000"/>
          <w:sz w:val="26"/>
          <w:szCs w:val="26"/>
        </w:rPr>
        <w:t>.</w:t>
      </w:r>
    </w:p>
    <w:p w:rsidR="002C79CA" w:rsidRDefault="00862C34">
      <w:pPr>
        <w:numPr>
          <w:ilvl w:val="2"/>
          <w:numId w:val="1"/>
        </w:numPr>
        <w:tabs>
          <w:tab w:val="left" w:pos="0"/>
          <w:tab w:val="left" w:pos="1560"/>
        </w:tabs>
        <w:spacing w:line="240" w:lineRule="auto"/>
        <w:ind w:left="0" w:firstLine="709"/>
        <w:contextualSpacing/>
        <w:jc w:val="both"/>
        <w:rPr>
          <w:rFonts w:ascii="PT Astra Serif" w:eastAsia="Calibri" w:hAnsi="PT Astra Serif" w:cs="Times New Roman"/>
          <w:sz w:val="26"/>
          <w:szCs w:val="26"/>
        </w:rPr>
      </w:pPr>
      <w:r>
        <w:rPr>
          <w:rFonts w:ascii="PT Astra Serif" w:eastAsia="Calibri" w:hAnsi="PT Astra Serif" w:cs="Times New Roman"/>
          <w:sz w:val="26"/>
          <w:szCs w:val="26"/>
        </w:rPr>
        <w:t>Требования, учитывающие особенности предоставления муниципальной услуги в сети МФЦ автономного округа по экстерриториальному принципу, определяются соглашением о взаимодействии.</w:t>
      </w:r>
    </w:p>
    <w:p w:rsidR="002C79CA" w:rsidRDefault="00862C34">
      <w:pPr>
        <w:numPr>
          <w:ilvl w:val="2"/>
          <w:numId w:val="1"/>
        </w:numPr>
        <w:tabs>
          <w:tab w:val="left" w:pos="0"/>
          <w:tab w:val="left" w:pos="1560"/>
        </w:tabs>
        <w:spacing w:after="0"/>
        <w:ind w:left="0" w:firstLine="709"/>
        <w:contextualSpacing/>
        <w:jc w:val="both"/>
        <w:rPr>
          <w:rFonts w:ascii="PT Astra Serif" w:eastAsia="Calibri" w:hAnsi="PT Astra Serif" w:cs="Times New Roman"/>
          <w:sz w:val="26"/>
          <w:szCs w:val="26"/>
        </w:rPr>
      </w:pPr>
      <w:r>
        <w:rPr>
          <w:rFonts w:ascii="PT Astra Serif" w:eastAsia="Calibri" w:hAnsi="PT Astra Serif" w:cs="Times New Roman"/>
          <w:sz w:val="26"/>
          <w:szCs w:val="26"/>
        </w:rPr>
        <w:t xml:space="preserve">Обеспечение возможности совершения заявителями отдельных действий в электронной форме </w:t>
      </w:r>
      <w:r>
        <w:rPr>
          <w:rFonts w:ascii="PT Astra Serif" w:hAnsi="PT Astra Serif" w:cs="Times New Roman"/>
          <w:bCs/>
          <w:sz w:val="26"/>
          <w:szCs w:val="26"/>
        </w:rPr>
        <w:t>при получении муниципальной услуги                                      с использованием Единого портала имеет следующие особенности:</w:t>
      </w:r>
    </w:p>
    <w:p w:rsidR="002C79CA" w:rsidRDefault="00862C34">
      <w:pPr>
        <w:pStyle w:val="afb"/>
        <w:tabs>
          <w:tab w:val="left" w:pos="0"/>
          <w:tab w:val="left" w:pos="993"/>
          <w:tab w:val="left" w:pos="1276"/>
          <w:tab w:val="left" w:pos="1560"/>
        </w:tabs>
        <w:spacing w:after="0"/>
        <w:ind w:left="0" w:firstLine="709"/>
        <w:jc w:val="both"/>
        <w:rPr>
          <w:rFonts w:ascii="PT Astra Serif" w:hAnsi="PT Astra Serif" w:cs="Times New Roman"/>
          <w:sz w:val="26"/>
          <w:szCs w:val="26"/>
        </w:rPr>
      </w:pPr>
      <w:r>
        <w:rPr>
          <w:rFonts w:ascii="PT Astra Serif" w:hAnsi="PT Astra Serif" w:cs="Times New Roman"/>
          <w:sz w:val="26"/>
          <w:szCs w:val="26"/>
        </w:rPr>
        <w:t>-</w:t>
      </w:r>
      <w:r>
        <w:rPr>
          <w:rFonts w:ascii="PT Astra Serif" w:hAnsi="PT Astra Serif" w:cs="Times New Roman"/>
          <w:sz w:val="26"/>
          <w:szCs w:val="26"/>
        </w:rPr>
        <w:tab/>
        <w:t>регистрация и авторизация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2C79CA" w:rsidRDefault="00862C34">
      <w:pPr>
        <w:pStyle w:val="afb"/>
        <w:tabs>
          <w:tab w:val="left" w:pos="0"/>
          <w:tab w:val="left" w:pos="993"/>
          <w:tab w:val="left" w:pos="1560"/>
        </w:tabs>
        <w:spacing w:after="0"/>
        <w:ind w:left="0" w:firstLine="709"/>
        <w:jc w:val="both"/>
        <w:rPr>
          <w:rFonts w:ascii="PT Astra Serif" w:hAnsi="PT Astra Serif" w:cs="Times New Roman"/>
          <w:sz w:val="26"/>
          <w:szCs w:val="26"/>
        </w:rPr>
      </w:pPr>
      <w:r>
        <w:rPr>
          <w:rFonts w:ascii="PT Astra Serif" w:hAnsi="PT Astra Serif" w:cs="Times New Roman"/>
          <w:sz w:val="26"/>
          <w:szCs w:val="26"/>
        </w:rPr>
        <w:t>-</w:t>
      </w:r>
      <w:r>
        <w:rPr>
          <w:rFonts w:ascii="PT Astra Serif" w:hAnsi="PT Astra Serif" w:cs="Times New Roman"/>
          <w:sz w:val="26"/>
          <w:szCs w:val="26"/>
        </w:rPr>
        <w:tab/>
        <w:t>применение заявителем усиленной квалифицированной электронной подписи.</w:t>
      </w:r>
    </w:p>
    <w:p w:rsidR="002C79CA" w:rsidRDefault="00862C34">
      <w:pPr>
        <w:numPr>
          <w:ilvl w:val="2"/>
          <w:numId w:val="1"/>
        </w:numPr>
        <w:tabs>
          <w:tab w:val="left" w:pos="0"/>
          <w:tab w:val="left" w:pos="1276"/>
          <w:tab w:val="left" w:pos="1560"/>
        </w:tabs>
        <w:spacing w:line="240" w:lineRule="auto"/>
        <w:ind w:left="0" w:firstLine="709"/>
        <w:contextualSpacing/>
        <w:jc w:val="both"/>
        <w:rPr>
          <w:rFonts w:ascii="PT Astra Serif" w:eastAsia="Calibri" w:hAnsi="PT Astra Serif" w:cs="Times New Roman"/>
          <w:sz w:val="26"/>
          <w:szCs w:val="26"/>
        </w:rPr>
      </w:pPr>
      <w:r>
        <w:rPr>
          <w:rFonts w:ascii="PT Astra Serif" w:eastAsia="Calibri" w:hAnsi="PT Astra Serif" w:cs="Times New Roman"/>
          <w:sz w:val="26"/>
          <w:szCs w:val="26"/>
        </w:rPr>
        <w:t>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постановлениями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2C79CA" w:rsidRDefault="00862C34">
      <w:pPr>
        <w:numPr>
          <w:ilvl w:val="2"/>
          <w:numId w:val="1"/>
        </w:numPr>
        <w:tabs>
          <w:tab w:val="left" w:pos="0"/>
          <w:tab w:val="left" w:pos="1276"/>
          <w:tab w:val="left" w:pos="1560"/>
        </w:tabs>
        <w:spacing w:line="240" w:lineRule="auto"/>
        <w:ind w:left="0" w:firstLine="709"/>
        <w:contextualSpacing/>
        <w:jc w:val="both"/>
        <w:rPr>
          <w:rFonts w:ascii="PT Astra Serif" w:eastAsia="Calibri" w:hAnsi="PT Astra Serif" w:cs="Times New Roman"/>
          <w:sz w:val="26"/>
          <w:szCs w:val="26"/>
        </w:rPr>
      </w:pPr>
      <w:r>
        <w:rPr>
          <w:rFonts w:ascii="PT Astra Serif" w:eastAsiaTheme="minorHAnsi" w:hAnsi="PT Astra Serif" w:cs="Times New Roman"/>
          <w:sz w:val="26"/>
          <w:szCs w:val="26"/>
        </w:rPr>
        <w:t>При обращении физического лица за получением муниципальной услуги в электронной форме с использованием е</w:t>
      </w:r>
      <w:r>
        <w:rPr>
          <w:rFonts w:ascii="PT Astra Serif" w:hAnsi="PT Astra Serif" w:cs="Times New Roman"/>
          <w:sz w:val="26"/>
          <w:szCs w:val="26"/>
        </w:rPr>
        <w:t>диной системы идентификации                         и 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2C79CA" w:rsidRDefault="002C79CA">
      <w:pPr>
        <w:tabs>
          <w:tab w:val="left" w:pos="0"/>
        </w:tabs>
        <w:spacing w:after="0" w:line="240" w:lineRule="auto"/>
        <w:ind w:firstLine="567"/>
        <w:jc w:val="both"/>
        <w:outlineLvl w:val="2"/>
        <w:rPr>
          <w:rFonts w:ascii="PT Astra Serif" w:hAnsi="PT Astra Serif" w:cs="Times New Roman"/>
          <w:szCs w:val="26"/>
        </w:rPr>
      </w:pPr>
    </w:p>
    <w:p w:rsidR="002C79CA" w:rsidRDefault="00862C34">
      <w:pPr>
        <w:pStyle w:val="afb"/>
        <w:numPr>
          <w:ilvl w:val="0"/>
          <w:numId w:val="5"/>
        </w:numPr>
        <w:tabs>
          <w:tab w:val="left" w:pos="284"/>
        </w:tabs>
        <w:spacing w:after="0" w:line="240" w:lineRule="auto"/>
        <w:ind w:left="0" w:firstLine="0"/>
        <w:jc w:val="center"/>
        <w:rPr>
          <w:rFonts w:ascii="PT Astra Serif" w:hAnsi="PT Astra Serif" w:cs="Times New Roman"/>
          <w:b/>
          <w:bCs/>
          <w:sz w:val="26"/>
          <w:szCs w:val="26"/>
        </w:rPr>
      </w:pPr>
      <w:r>
        <w:rPr>
          <w:rFonts w:ascii="PT Astra Serif" w:hAnsi="PT Astra Serif" w:cs="Times New Roman"/>
          <w:b/>
          <w:bCs/>
          <w:sz w:val="26"/>
          <w:szCs w:val="26"/>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p>
    <w:p w:rsidR="002C79CA" w:rsidRDefault="002C79CA">
      <w:pPr>
        <w:spacing w:after="0" w:line="240" w:lineRule="auto"/>
        <w:ind w:firstLine="709"/>
        <w:jc w:val="center"/>
        <w:outlineLvl w:val="2"/>
        <w:rPr>
          <w:rFonts w:ascii="PT Astra Serif" w:hAnsi="PT Astra Serif" w:cs="Times New Roman"/>
          <w:szCs w:val="26"/>
        </w:rPr>
      </w:pPr>
    </w:p>
    <w:p w:rsidR="002C79CA" w:rsidRDefault="00862C34">
      <w:pPr>
        <w:pStyle w:val="afb"/>
        <w:numPr>
          <w:ilvl w:val="1"/>
          <w:numId w:val="4"/>
        </w:numPr>
        <w:tabs>
          <w:tab w:val="left" w:pos="426"/>
        </w:tabs>
        <w:spacing w:after="0" w:line="240" w:lineRule="auto"/>
        <w:ind w:left="0" w:firstLine="0"/>
        <w:jc w:val="center"/>
        <w:rPr>
          <w:rFonts w:ascii="PT Astra Serif" w:hAnsi="PT Astra Serif" w:cs="Times New Roman"/>
          <w:b/>
          <w:bCs/>
          <w:sz w:val="26"/>
          <w:szCs w:val="26"/>
          <w:lang w:val="x-none"/>
        </w:rPr>
      </w:pPr>
      <w:r>
        <w:rPr>
          <w:rFonts w:ascii="PT Astra Serif" w:hAnsi="PT Astra Serif" w:cs="Times New Roman"/>
          <w:b/>
          <w:bCs/>
          <w:sz w:val="26"/>
          <w:szCs w:val="26"/>
          <w:lang w:val="x-none"/>
        </w:rPr>
        <w:t>Перечень административных процедур</w:t>
      </w:r>
    </w:p>
    <w:p w:rsidR="002C79CA" w:rsidRDefault="002C79CA">
      <w:pPr>
        <w:spacing w:after="0" w:line="240" w:lineRule="auto"/>
        <w:ind w:firstLine="709"/>
        <w:jc w:val="center"/>
        <w:outlineLvl w:val="2"/>
        <w:rPr>
          <w:rFonts w:ascii="PT Astra Serif" w:hAnsi="PT Astra Serif" w:cs="Times New Roman"/>
          <w:b/>
          <w:bCs/>
          <w:szCs w:val="26"/>
        </w:rPr>
      </w:pPr>
    </w:p>
    <w:p w:rsidR="002C79CA" w:rsidRDefault="00862C34">
      <w:pPr>
        <w:pStyle w:val="afb"/>
        <w:numPr>
          <w:ilvl w:val="2"/>
          <w:numId w:val="4"/>
        </w:numPr>
        <w:spacing w:after="0" w:line="240" w:lineRule="auto"/>
        <w:ind w:left="0" w:firstLine="709"/>
        <w:jc w:val="both"/>
        <w:outlineLvl w:val="2"/>
        <w:rPr>
          <w:rFonts w:ascii="PT Astra Serif" w:hAnsi="PT Astra Serif" w:cs="Times New Roman"/>
          <w:sz w:val="26"/>
          <w:szCs w:val="26"/>
        </w:rPr>
      </w:pPr>
      <w:r>
        <w:rPr>
          <w:rFonts w:ascii="PT Astra Serif" w:hAnsi="PT Astra Serif" w:cs="Times New Roman"/>
          <w:sz w:val="26"/>
          <w:szCs w:val="26"/>
        </w:rPr>
        <w:lastRenderedPageBreak/>
        <w:t>Предоставление муниципальной услуги включает в себя следующие административные процедуры:</w:t>
      </w:r>
      <w:r>
        <w:rPr>
          <w:rStyle w:val="FootnoteCharacters"/>
          <w:rFonts w:ascii="PT Astra Serif" w:hAnsi="PT Astra Serif" w:cs="Times New Roman"/>
          <w:sz w:val="26"/>
          <w:szCs w:val="26"/>
        </w:rPr>
        <w:t xml:space="preserve"> </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1)</w:t>
      </w:r>
      <w:r>
        <w:rPr>
          <w:rFonts w:ascii="PT Astra Serif" w:hAnsi="PT Astra Serif" w:cs="Times New Roman"/>
          <w:sz w:val="26"/>
          <w:szCs w:val="26"/>
        </w:rPr>
        <w:tab/>
        <w:t>прием и регистрация запросов заявителей о предоставлении муниципальной услуги;</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w:t>
      </w:r>
      <w:r>
        <w:rPr>
          <w:rFonts w:ascii="PT Astra Serif" w:hAnsi="PT Astra Serif" w:cs="Times New Roman"/>
          <w:sz w:val="26"/>
          <w:szCs w:val="26"/>
        </w:rPr>
        <w:tab/>
        <w:t>р</w:t>
      </w:r>
      <w:r>
        <w:rPr>
          <w:rFonts w:ascii="PT Astra Serif" w:hAnsi="PT Astra Serif" w:cs="Times New Roman"/>
          <w:bCs/>
          <w:sz w:val="26"/>
          <w:szCs w:val="26"/>
        </w:rPr>
        <w:t>ассмотрение заявления Комиссией</w:t>
      </w:r>
      <w:r>
        <w:rPr>
          <w:rFonts w:ascii="PT Astra Serif" w:hAnsi="PT Astra Serif" w:cs="Times New Roman"/>
          <w:sz w:val="26"/>
          <w:szCs w:val="26"/>
        </w:rPr>
        <w:t>;</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3)</w:t>
      </w:r>
      <w:r>
        <w:rPr>
          <w:rFonts w:ascii="PT Astra Serif" w:hAnsi="PT Astra Serif" w:cs="Times New Roman"/>
          <w:sz w:val="26"/>
          <w:szCs w:val="26"/>
        </w:rPr>
        <w:tab/>
        <w:t>проведение общественных обсуждений или публичных слушаний;</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4)</w:t>
      </w:r>
      <w:r>
        <w:rPr>
          <w:rFonts w:ascii="PT Astra Serif" w:hAnsi="PT Astra Serif" w:cs="Times New Roman"/>
          <w:sz w:val="26"/>
          <w:szCs w:val="26"/>
        </w:rPr>
        <w:tab/>
        <w:t>подготовка Комиссией рекомендаций о предоставлении муниципальной услуги либо отказе в её предоставлении;</w:t>
      </w:r>
    </w:p>
    <w:p w:rsidR="002C79CA" w:rsidRDefault="00862C34">
      <w:pPr>
        <w:tabs>
          <w:tab w:val="left" w:pos="1134"/>
        </w:tabs>
        <w:spacing w:after="0" w:line="240" w:lineRule="auto"/>
        <w:ind w:firstLine="709"/>
        <w:jc w:val="both"/>
        <w:outlineLvl w:val="0"/>
        <w:rPr>
          <w:rFonts w:ascii="PT Astra Serif" w:hAnsi="PT Astra Serif" w:cs="Times New Roman"/>
          <w:sz w:val="26"/>
          <w:szCs w:val="26"/>
        </w:rPr>
      </w:pPr>
      <w:r>
        <w:rPr>
          <w:rFonts w:ascii="PT Astra Serif" w:hAnsi="PT Astra Serif" w:cs="Times New Roman"/>
          <w:sz w:val="26"/>
          <w:szCs w:val="26"/>
        </w:rPr>
        <w:t>5)</w:t>
      </w:r>
      <w:r>
        <w:rPr>
          <w:rFonts w:ascii="PT Astra Serif" w:hAnsi="PT Astra Serif" w:cs="Times New Roman"/>
          <w:sz w:val="26"/>
          <w:szCs w:val="26"/>
        </w:rPr>
        <w:tab/>
        <w:t xml:space="preserve">принятие решения о предоставлении муниципальной услуги </w:t>
      </w:r>
      <w:r>
        <w:rPr>
          <w:rFonts w:ascii="PT Astra Serif" w:hAnsi="PT Astra Serif" w:cs="Times New Roman"/>
          <w:bCs/>
          <w:sz w:val="26"/>
          <w:szCs w:val="26"/>
        </w:rPr>
        <w:t>либо об отказе в её предоставлении</w:t>
      </w:r>
      <w:r>
        <w:rPr>
          <w:rFonts w:ascii="PT Astra Serif" w:hAnsi="PT Astra Serif" w:cs="Times New Roman"/>
          <w:sz w:val="26"/>
          <w:szCs w:val="26"/>
        </w:rPr>
        <w:t>;</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6)</w:t>
      </w:r>
      <w:r>
        <w:rPr>
          <w:rFonts w:ascii="PT Astra Serif" w:hAnsi="PT Astra Serif" w:cs="Times New Roman"/>
          <w:sz w:val="26"/>
          <w:szCs w:val="26"/>
        </w:rPr>
        <w:tab/>
        <w:t>выдача (направления) результата предоставления (отказа в предоставлении) муниципальной услуги.</w:t>
      </w:r>
    </w:p>
    <w:p w:rsidR="002C79CA" w:rsidRDefault="00862C34">
      <w:pPr>
        <w:pStyle w:val="afb"/>
        <w:numPr>
          <w:ilvl w:val="2"/>
          <w:numId w:val="4"/>
        </w:numPr>
        <w:spacing w:after="0" w:line="240" w:lineRule="auto"/>
        <w:ind w:left="0" w:firstLine="709"/>
        <w:jc w:val="both"/>
        <w:outlineLvl w:val="2"/>
        <w:rPr>
          <w:rFonts w:ascii="PT Astra Serif" w:hAnsi="PT Astra Serif" w:cs="Times New Roman"/>
          <w:sz w:val="26"/>
          <w:szCs w:val="26"/>
        </w:rPr>
      </w:pPr>
      <w:r>
        <w:rPr>
          <w:rFonts w:ascii="PT Astra Serif" w:hAnsi="PT Astra Serif" w:cs="Times New Roman"/>
          <w:sz w:val="26"/>
          <w:szCs w:val="26"/>
        </w:rPr>
        <w:t>В разделе 3 настоящего регламента приведены порядки:</w:t>
      </w:r>
    </w:p>
    <w:p w:rsidR="002C79CA" w:rsidRDefault="00862C34">
      <w:pPr>
        <w:tabs>
          <w:tab w:val="left" w:pos="993"/>
        </w:tabs>
        <w:spacing w:after="0" w:line="240" w:lineRule="auto"/>
        <w:ind w:firstLine="709"/>
        <w:jc w:val="both"/>
        <w:outlineLvl w:val="2"/>
        <w:rPr>
          <w:rFonts w:ascii="PT Astra Serif" w:hAnsi="PT Astra Serif" w:cs="Times New Roman"/>
          <w:sz w:val="26"/>
          <w:szCs w:val="26"/>
        </w:rPr>
      </w:pPr>
      <w:r>
        <w:rPr>
          <w:rFonts w:ascii="PT Astra Serif" w:hAnsi="PT Astra Serif" w:cs="Times New Roman"/>
          <w:sz w:val="26"/>
          <w:szCs w:val="26"/>
        </w:rPr>
        <w:t>-</w:t>
      </w:r>
      <w:r>
        <w:rPr>
          <w:rFonts w:ascii="PT Astra Serif" w:hAnsi="PT Astra Serif" w:cs="Times New Roman"/>
          <w:sz w:val="26"/>
          <w:szCs w:val="26"/>
        </w:rPr>
        <w:tab/>
        <w:t>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 официального сайта Уполномоченного органа - подраздел 3.8 настоящего регламента;</w:t>
      </w:r>
    </w:p>
    <w:p w:rsidR="002C79CA" w:rsidRDefault="00862C34">
      <w:pPr>
        <w:tabs>
          <w:tab w:val="left" w:pos="993"/>
        </w:tabs>
        <w:spacing w:after="0" w:line="240" w:lineRule="auto"/>
        <w:ind w:firstLine="709"/>
        <w:jc w:val="both"/>
        <w:outlineLvl w:val="2"/>
        <w:rPr>
          <w:rFonts w:ascii="PT Astra Serif" w:hAnsi="PT Astra Serif" w:cs="Times New Roman"/>
          <w:sz w:val="26"/>
          <w:szCs w:val="26"/>
        </w:rPr>
      </w:pPr>
      <w:r>
        <w:rPr>
          <w:rFonts w:ascii="PT Astra Serif" w:hAnsi="PT Astra Serif" w:cs="Times New Roman"/>
          <w:sz w:val="26"/>
          <w:szCs w:val="26"/>
        </w:rPr>
        <w:t>-</w:t>
      </w:r>
      <w:r>
        <w:rPr>
          <w:rFonts w:ascii="PT Astra Serif" w:hAnsi="PT Astra Serif" w:cs="Times New Roman"/>
          <w:sz w:val="26"/>
          <w:szCs w:val="26"/>
        </w:rPr>
        <w:tab/>
        <w:t>исправления допущенных опечаток и ошибок в документах, выданных                      в результате предоставления муниципальной услуги – подраздел 3.9 настоящего регламента.</w:t>
      </w:r>
    </w:p>
    <w:p w:rsidR="002C79CA" w:rsidRDefault="002C79CA">
      <w:pPr>
        <w:spacing w:after="0" w:line="240" w:lineRule="auto"/>
        <w:jc w:val="center"/>
        <w:outlineLvl w:val="2"/>
        <w:rPr>
          <w:rFonts w:ascii="PT Astra Serif" w:hAnsi="PT Astra Serif" w:cs="Times New Roman"/>
          <w:b/>
          <w:bCs/>
          <w:szCs w:val="26"/>
        </w:rPr>
      </w:pPr>
    </w:p>
    <w:p w:rsidR="002C79CA" w:rsidRDefault="00862C34">
      <w:pPr>
        <w:pStyle w:val="afb"/>
        <w:numPr>
          <w:ilvl w:val="1"/>
          <w:numId w:val="4"/>
        </w:numPr>
        <w:spacing w:after="0" w:line="240" w:lineRule="auto"/>
        <w:ind w:left="0" w:firstLine="0"/>
        <w:jc w:val="center"/>
        <w:rPr>
          <w:rFonts w:ascii="PT Astra Serif" w:hAnsi="PT Astra Serif" w:cs="Times New Roman"/>
          <w:b/>
          <w:bCs/>
          <w:sz w:val="26"/>
          <w:szCs w:val="26"/>
        </w:rPr>
      </w:pPr>
      <w:r>
        <w:rPr>
          <w:rFonts w:ascii="PT Astra Serif" w:hAnsi="PT Astra Serif" w:cs="Times New Roman"/>
          <w:b/>
          <w:bCs/>
          <w:sz w:val="26"/>
          <w:szCs w:val="26"/>
        </w:rPr>
        <w:t>Прием и регистрация запросов заявителей о предоставлении муниципальной услуги</w:t>
      </w:r>
    </w:p>
    <w:p w:rsidR="002C79CA" w:rsidRDefault="002C79CA">
      <w:pPr>
        <w:spacing w:after="0" w:line="240" w:lineRule="auto"/>
        <w:ind w:firstLine="709"/>
        <w:jc w:val="both"/>
        <w:outlineLvl w:val="2"/>
        <w:rPr>
          <w:rFonts w:ascii="PT Astra Serif" w:hAnsi="PT Astra Serif" w:cs="Times New Roman"/>
          <w:b/>
          <w:bCs/>
          <w:szCs w:val="26"/>
        </w:rPr>
      </w:pPr>
    </w:p>
    <w:p w:rsidR="002C79CA" w:rsidRDefault="00862C34">
      <w:pPr>
        <w:pStyle w:val="afb"/>
        <w:numPr>
          <w:ilvl w:val="2"/>
          <w:numId w:val="4"/>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Основанием для начала исполнения административной процедуры является обращение заявителя в Уполномоченный орган с запросом о предоставлении муниципальной услуги, поступление в Уполномоченный орган запроса,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 форме, в том числе посредством Единого портала или почтовым отправлением.</w:t>
      </w:r>
    </w:p>
    <w:p w:rsidR="002C79CA" w:rsidRDefault="00862C34">
      <w:pPr>
        <w:pStyle w:val="afb"/>
        <w:numPr>
          <w:ilvl w:val="2"/>
          <w:numId w:val="4"/>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Специалист Уполномоченного органа, в обязанности которого входит прием и регистрация документов:</w:t>
      </w:r>
    </w:p>
    <w:p w:rsidR="002C79CA" w:rsidRDefault="00862C34">
      <w:pPr>
        <w:tabs>
          <w:tab w:val="left" w:pos="1134"/>
        </w:tabs>
        <w:spacing w:after="0" w:line="240" w:lineRule="auto"/>
        <w:ind w:firstLine="709"/>
        <w:contextualSpacing/>
        <w:jc w:val="both"/>
        <w:rPr>
          <w:rFonts w:ascii="PT Astra Serif" w:hAnsi="PT Astra Serif" w:cs="Times New Roman"/>
          <w:sz w:val="26"/>
          <w:szCs w:val="26"/>
        </w:rPr>
      </w:pPr>
      <w:r>
        <w:rPr>
          <w:rFonts w:ascii="PT Astra Serif" w:hAnsi="PT Astra Serif" w:cs="Times New Roman"/>
          <w:sz w:val="26"/>
          <w:szCs w:val="26"/>
        </w:rPr>
        <w:t>1)</w:t>
      </w:r>
      <w:r>
        <w:rPr>
          <w:rFonts w:ascii="PT Astra Serif" w:hAnsi="PT Astra Serif" w:cs="Times New Roman"/>
          <w:sz w:val="26"/>
          <w:szCs w:val="26"/>
        </w:rPr>
        <w:tab/>
        <w:t xml:space="preserve">устанавливает личность заявителя на основании паспорта гражданина Российской Федерации или иных документов, удостоверяющих личность </w:t>
      </w:r>
      <w:proofErr w:type="gramStart"/>
      <w:r>
        <w:rPr>
          <w:rFonts w:ascii="PT Astra Serif" w:hAnsi="PT Astra Serif" w:cs="Times New Roman"/>
          <w:sz w:val="26"/>
          <w:szCs w:val="26"/>
        </w:rPr>
        <w:t xml:space="preserve">заявителя,   </w:t>
      </w:r>
      <w:proofErr w:type="gramEnd"/>
      <w:r>
        <w:rPr>
          <w:rFonts w:ascii="PT Astra Serif" w:hAnsi="PT Astra Serif" w:cs="Times New Roman"/>
          <w:sz w:val="26"/>
          <w:szCs w:val="26"/>
        </w:rPr>
        <w:t xml:space="preserve">              в соответствии с законодательством Российской Федерации;</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w:t>
      </w:r>
      <w:r>
        <w:rPr>
          <w:rFonts w:ascii="PT Astra Serif" w:hAnsi="PT Astra Serif" w:cs="Times New Roman"/>
          <w:sz w:val="26"/>
          <w:szCs w:val="26"/>
        </w:rPr>
        <w:tab/>
        <w:t>регистрирует поступление запроса о предоставлении муниципальной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3)</w:t>
      </w:r>
      <w:r>
        <w:rPr>
          <w:rFonts w:ascii="PT Astra Serif" w:hAnsi="PT Astra Serif" w:cs="Times New Roman"/>
          <w:sz w:val="26"/>
          <w:szCs w:val="26"/>
        </w:rPr>
        <w:tab/>
        <w:t>сообщает заявителю номер и дату регистрации заявления, выдает расписку о получении документов;</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4)</w:t>
      </w:r>
      <w:r>
        <w:rPr>
          <w:rFonts w:ascii="PT Astra Serif" w:hAnsi="PT Astra Serif" w:cs="Times New Roman"/>
          <w:sz w:val="26"/>
          <w:szCs w:val="26"/>
        </w:rPr>
        <w:tab/>
        <w:t xml:space="preserve">передает заявление и документы Главе муниципального образования поселок </w:t>
      </w:r>
      <w:proofErr w:type="spellStart"/>
      <w:r>
        <w:rPr>
          <w:rFonts w:ascii="PT Astra Serif" w:hAnsi="PT Astra Serif" w:cs="Times New Roman"/>
          <w:sz w:val="26"/>
          <w:szCs w:val="26"/>
        </w:rPr>
        <w:t>Пангоды</w:t>
      </w:r>
      <w:proofErr w:type="spellEnd"/>
      <w:r>
        <w:rPr>
          <w:rFonts w:ascii="PT Astra Serif" w:hAnsi="PT Astra Serif" w:cs="Times New Roman"/>
          <w:sz w:val="26"/>
          <w:szCs w:val="26"/>
        </w:rPr>
        <w:t xml:space="preserve">, либо </w:t>
      </w:r>
      <w:proofErr w:type="gramStart"/>
      <w:r>
        <w:rPr>
          <w:rFonts w:ascii="PT Astra Serif" w:hAnsi="PT Astra Serif" w:cs="Times New Roman"/>
          <w:sz w:val="26"/>
          <w:szCs w:val="26"/>
        </w:rPr>
        <w:t>лицу</w:t>
      </w:r>
      <w:proofErr w:type="gramEnd"/>
      <w:r>
        <w:rPr>
          <w:rFonts w:ascii="PT Astra Serif" w:hAnsi="PT Astra Serif" w:cs="Times New Roman"/>
          <w:sz w:val="26"/>
          <w:szCs w:val="26"/>
        </w:rPr>
        <w:t xml:space="preserve"> его замещающему (далее – уполномоченное лицо) для рассмотрения и наложения резолюции.</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3.2.3.</w:t>
      </w:r>
      <w:r>
        <w:rPr>
          <w:rFonts w:ascii="PT Astra Serif" w:hAnsi="PT Astra Serif" w:cs="Times New Roman"/>
          <w:sz w:val="26"/>
          <w:szCs w:val="26"/>
        </w:rPr>
        <w:tab/>
        <w:t>Результатом административной процедуры является прием                                    и регистрация заявления.</w:t>
      </w:r>
    </w:p>
    <w:p w:rsidR="002C79CA" w:rsidRDefault="00862C34">
      <w:pPr>
        <w:pStyle w:val="afb"/>
        <w:numPr>
          <w:ilvl w:val="2"/>
          <w:numId w:val="9"/>
        </w:numPr>
        <w:spacing w:after="0" w:line="240" w:lineRule="auto"/>
        <w:ind w:left="0" w:firstLine="708"/>
        <w:jc w:val="both"/>
        <w:rPr>
          <w:rFonts w:ascii="PT Astra Serif" w:hAnsi="PT Astra Serif" w:cs="Times New Roman"/>
          <w:sz w:val="26"/>
          <w:szCs w:val="26"/>
        </w:rPr>
      </w:pPr>
      <w:r>
        <w:rPr>
          <w:rFonts w:ascii="PT Astra Serif" w:hAnsi="PT Astra Serif" w:cs="Times New Roman"/>
          <w:sz w:val="26"/>
          <w:szCs w:val="26"/>
        </w:rPr>
        <w:lastRenderedPageBreak/>
        <w:t>Способом фиксации результата административной процедуры является указание даты регистрации и присвоение запросу заявителя регистрационного номера, либо отказ в приеме документов</w:t>
      </w:r>
      <w:r>
        <w:rPr>
          <w:rFonts w:ascii="PT Astra Serif" w:hAnsi="PT Astra Serif" w:cs="Times New Roman"/>
          <w:i/>
          <w:sz w:val="26"/>
          <w:szCs w:val="26"/>
        </w:rPr>
        <w:t>.</w:t>
      </w:r>
    </w:p>
    <w:p w:rsidR="002C79CA" w:rsidRDefault="00862C34">
      <w:pPr>
        <w:pStyle w:val="afb"/>
        <w:numPr>
          <w:ilvl w:val="2"/>
          <w:numId w:val="9"/>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 xml:space="preserve">Продолжительность административной процедуры, в том числе при обращении в МФЦ - не более 15 минут. </w:t>
      </w:r>
    </w:p>
    <w:p w:rsidR="002C79CA" w:rsidRDefault="002C79CA">
      <w:pPr>
        <w:spacing w:after="0" w:line="240" w:lineRule="auto"/>
        <w:jc w:val="center"/>
        <w:outlineLvl w:val="0"/>
        <w:rPr>
          <w:rFonts w:ascii="PT Astra Serif" w:hAnsi="PT Astra Serif" w:cs="Times New Roman"/>
          <w:b/>
          <w:bCs/>
          <w:szCs w:val="26"/>
        </w:rPr>
      </w:pPr>
    </w:p>
    <w:p w:rsidR="002C79CA" w:rsidRDefault="00862C34">
      <w:pPr>
        <w:spacing w:after="0" w:line="240" w:lineRule="auto"/>
        <w:jc w:val="center"/>
        <w:outlineLvl w:val="0"/>
        <w:rPr>
          <w:rFonts w:ascii="PT Astra Serif" w:hAnsi="PT Astra Serif" w:cs="Times New Roman"/>
          <w:b/>
          <w:bCs/>
          <w:sz w:val="26"/>
          <w:szCs w:val="26"/>
        </w:rPr>
      </w:pPr>
      <w:r>
        <w:rPr>
          <w:rFonts w:ascii="PT Astra Serif" w:hAnsi="PT Astra Serif" w:cs="Times New Roman"/>
          <w:b/>
          <w:bCs/>
          <w:sz w:val="26"/>
          <w:szCs w:val="26"/>
        </w:rPr>
        <w:t>3.3. Рассмотрение заявления Комиссией</w:t>
      </w:r>
    </w:p>
    <w:p w:rsidR="002C79CA" w:rsidRDefault="002C79CA">
      <w:pPr>
        <w:spacing w:after="0" w:line="240" w:lineRule="auto"/>
        <w:jc w:val="center"/>
        <w:outlineLvl w:val="0"/>
        <w:rPr>
          <w:rFonts w:ascii="PT Astra Serif" w:hAnsi="PT Astra Serif" w:cs="Times New Roman"/>
          <w:b/>
          <w:bCs/>
          <w:szCs w:val="26"/>
        </w:rPr>
      </w:pP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3.3.1.</w:t>
      </w:r>
      <w:r>
        <w:rPr>
          <w:rFonts w:ascii="PT Astra Serif" w:hAnsi="PT Astra Serif" w:cs="Times New Roman"/>
          <w:sz w:val="26"/>
          <w:szCs w:val="26"/>
        </w:rPr>
        <w:tab/>
      </w:r>
      <w:r>
        <w:rPr>
          <w:rFonts w:ascii="PT Astra Serif" w:hAnsi="PT Astra Serif" w:cs="Times New Roman"/>
          <w:bCs/>
          <w:sz w:val="26"/>
          <w:szCs w:val="26"/>
        </w:rPr>
        <w:t>Основанием начала исполнения административной процедуры является получение Комиссией заявления и документов заявителя.</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3.3.2.</w:t>
      </w:r>
      <w:r>
        <w:rPr>
          <w:rFonts w:ascii="PT Astra Serif" w:hAnsi="PT Astra Serif" w:cs="Times New Roman"/>
          <w:bCs/>
          <w:sz w:val="26"/>
          <w:szCs w:val="26"/>
        </w:rPr>
        <w:tab/>
        <w:t>Представленное заявление и документы заявителя рассматриваются                   на заседании Комиссии. Подготовку на Комиссию материалов, осуществление проверки материалов, необходимых для рассмотрения вопроса и проверку испрашиваемого вида разрешенного использования земельного участка или объекта капитального строительства осуществляет секретарь Комиссии.</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3.3.3.</w:t>
      </w:r>
      <w:r>
        <w:rPr>
          <w:rFonts w:ascii="PT Astra Serif" w:hAnsi="PT Astra Serif" w:cs="Times New Roman"/>
          <w:bCs/>
          <w:sz w:val="26"/>
          <w:szCs w:val="26"/>
        </w:rPr>
        <w:tab/>
        <w:t>По результатам рассмотрения, в зависимости от наличия или отсутствия оснований для отказа в предоставлении муниципальной услуги, предусмотренных                 в подпунктах 1, 2 пункта 2.8.3 настоящего регламента, Комиссия принимает решение:</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о направлении в адрес уполномоченного лица</w:t>
      </w:r>
      <w:r>
        <w:rPr>
          <w:rFonts w:ascii="PT Astra Serif" w:hAnsi="PT Astra Serif" w:cs="Times New Roman"/>
          <w:bCs/>
          <w:i/>
          <w:sz w:val="26"/>
          <w:szCs w:val="26"/>
        </w:rPr>
        <w:t xml:space="preserve"> </w:t>
      </w:r>
      <w:r>
        <w:rPr>
          <w:rFonts w:ascii="PT Astra Serif" w:hAnsi="PT Astra Serif" w:cs="Times New Roman"/>
          <w:bCs/>
          <w:sz w:val="26"/>
          <w:szCs w:val="26"/>
        </w:rPr>
        <w:t>обращения о назначении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о подготовке рекомендаций Комиссии об отказе в предоставлении разрешения на условно разрешенный вид использования земельного участка или объекта капитального строительства.</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3.3.4.</w:t>
      </w:r>
      <w:r>
        <w:rPr>
          <w:rFonts w:ascii="PT Astra Serif" w:hAnsi="PT Astra Serif" w:cs="Times New Roman"/>
          <w:bCs/>
          <w:sz w:val="26"/>
          <w:szCs w:val="26"/>
        </w:rPr>
        <w:tab/>
        <w:t>На основании принятого Комиссией решения о направлении в адрес уполномоченного лица обращения о назначении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секретарь Комиссии обеспечивает:</w:t>
      </w:r>
    </w:p>
    <w:p w:rsidR="002C79CA" w:rsidRDefault="00862C34">
      <w:pPr>
        <w:tabs>
          <w:tab w:val="left" w:pos="1134"/>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1)</w:t>
      </w:r>
      <w:r>
        <w:rPr>
          <w:rFonts w:ascii="PT Astra Serif" w:hAnsi="PT Astra Serif" w:cs="Times New Roman"/>
          <w:bCs/>
          <w:sz w:val="26"/>
          <w:szCs w:val="26"/>
        </w:rPr>
        <w:tab/>
        <w:t>подготовку и направление в адрес уполномоченного лица обращения о назначении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p w:rsidR="002C79CA" w:rsidRDefault="00862C34">
      <w:pPr>
        <w:tabs>
          <w:tab w:val="left" w:pos="1134"/>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2)</w:t>
      </w:r>
      <w:r>
        <w:rPr>
          <w:rFonts w:ascii="PT Astra Serif" w:hAnsi="PT Astra Serif" w:cs="Times New Roman"/>
          <w:bCs/>
          <w:sz w:val="26"/>
          <w:szCs w:val="26"/>
        </w:rPr>
        <w:tab/>
        <w:t xml:space="preserve">подготовку проектов писем (сообщений) с информацией о проведении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правообладателям земельных участков, имеющих общие границы                              с земельным участком, применительно к которому запрашивается разрешение                      на условно разрешенный вид использования земельного участка или объекта капитального строительства;</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на условно разрешенный вид использования земельного участка или объекта капитального строительства;</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правообладателям помещений, являющихся частью объекта капитального строительства, применительно к которому запрашивается разрешение на условно разрешенный вид использования объекта капитального строительства.</w:t>
      </w:r>
    </w:p>
    <w:p w:rsidR="002C79CA" w:rsidRDefault="00862C34">
      <w:pPr>
        <w:tabs>
          <w:tab w:val="left" w:pos="1134"/>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lastRenderedPageBreak/>
        <w:t>3)</w:t>
      </w:r>
      <w:r>
        <w:rPr>
          <w:rFonts w:ascii="PT Astra Serif" w:hAnsi="PT Astra Serif" w:cs="Times New Roman"/>
          <w:bCs/>
          <w:sz w:val="26"/>
          <w:szCs w:val="26"/>
        </w:rPr>
        <w:tab/>
        <w:t xml:space="preserve">подготовку документов и материалов к общественным обсуждениям или публичным слушаниям. </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3.3.5.</w:t>
      </w:r>
      <w:r>
        <w:rPr>
          <w:rFonts w:ascii="PT Astra Serif" w:hAnsi="PT Astra Serif" w:cs="Times New Roman"/>
          <w:bCs/>
          <w:sz w:val="26"/>
          <w:szCs w:val="26"/>
        </w:rPr>
        <w:tab/>
        <w:t>Не позднее 1 рабочего дня с момента принятия уполномоченным лицом решения о проведении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секретарь Комиссии обеспечивает подписание и направление писем (сообщений)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3.3.6.</w:t>
      </w:r>
      <w:r>
        <w:rPr>
          <w:rFonts w:ascii="PT Astra Serif" w:hAnsi="PT Astra Serif" w:cs="Times New Roman"/>
          <w:bCs/>
          <w:sz w:val="26"/>
          <w:szCs w:val="26"/>
        </w:rPr>
        <w:tab/>
        <w:t>Критерием принятия решения, уполномоченным лицом о назначении общественных обсуждений или публичных слушаний является поступление обращения Комиссии о проведении общественных обсуждений или публичных слушаний и отсутствие оснований для отказа в предоставлении муниципальной услуги, предусмотренных пунктом 2.8.3 настоящего регламента.</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3.3.7.</w:t>
      </w:r>
      <w:r>
        <w:rPr>
          <w:rFonts w:ascii="PT Astra Serif" w:hAnsi="PT Astra Serif" w:cs="Times New Roman"/>
          <w:bCs/>
          <w:sz w:val="26"/>
          <w:szCs w:val="26"/>
        </w:rPr>
        <w:tab/>
        <w:t>Результатом административной процедуры является принятие уполномоченным органом решения о назначении общественных обсуждений или публичных слушаний либо принятие Комиссией решения о подготовке рекомендаций об отказе в предоставлении разрешения на условно разрешенный вид использования земельного участка или объекта капитального строительства.</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3.3.8.</w:t>
      </w:r>
      <w:r>
        <w:rPr>
          <w:rFonts w:ascii="PT Astra Serif" w:hAnsi="PT Astra Serif" w:cs="Times New Roman"/>
          <w:bCs/>
          <w:sz w:val="26"/>
          <w:szCs w:val="26"/>
        </w:rPr>
        <w:tab/>
        <w:t>Способ фиксации результата предоставления административной процедуры:</w:t>
      </w:r>
    </w:p>
    <w:p w:rsidR="002C79CA" w:rsidRDefault="00862C34">
      <w:pPr>
        <w:spacing w:after="0" w:line="240" w:lineRule="auto"/>
        <w:ind w:firstLine="708"/>
        <w:jc w:val="both"/>
        <w:rPr>
          <w:rFonts w:ascii="PT Astra Serif" w:hAnsi="PT Astra Serif" w:cs="Times New Roman"/>
          <w:bCs/>
          <w:sz w:val="26"/>
          <w:szCs w:val="26"/>
        </w:rPr>
      </w:pPr>
      <w:r>
        <w:rPr>
          <w:rFonts w:ascii="PT Astra Serif" w:hAnsi="PT Astra Serif" w:cs="Times New Roman"/>
          <w:bCs/>
          <w:sz w:val="26"/>
          <w:szCs w:val="26"/>
        </w:rPr>
        <w:t xml:space="preserve">1) в случае принятия решения о </w:t>
      </w:r>
      <w:r>
        <w:rPr>
          <w:rFonts w:ascii="PT Astra Serif" w:hAnsi="PT Astra Serif" w:cs="Times New Roman"/>
          <w:sz w:val="26"/>
          <w:szCs w:val="26"/>
        </w:rPr>
        <w:t xml:space="preserve">подготовке рекомендаций о предоставлении муниципальной услуги </w:t>
      </w:r>
      <w:r>
        <w:rPr>
          <w:rFonts w:ascii="PT Astra Serif" w:hAnsi="PT Astra Serif" w:cs="Times New Roman"/>
          <w:bCs/>
          <w:sz w:val="26"/>
          <w:szCs w:val="26"/>
        </w:rPr>
        <w:t>направления в адрес уполномоченного органа обращения                      о назначении общественных обсуждений или публичных слушаний:</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протокола заседания Комиссии.</w:t>
      </w:r>
    </w:p>
    <w:p w:rsidR="002C79CA" w:rsidRDefault="00862C34">
      <w:pPr>
        <w:widowControl w:val="0"/>
        <w:tabs>
          <w:tab w:val="left" w:pos="993"/>
        </w:tabs>
        <w:spacing w:after="0" w:line="240" w:lineRule="auto"/>
        <w:ind w:firstLine="709"/>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письменного обращения о назначении общественных обсуждений или публичных слушаний;</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постановление Администрации «О назначении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письма (сообщения) с информацией о проведении общественных обсуждений или публичных слушаний правообладателям земельных участков, имеющих общие границы с земельным участком,</w:t>
      </w:r>
      <w:r>
        <w:rPr>
          <w:rFonts w:ascii="PT Astra Serif" w:hAnsi="PT Astra Serif" w:cs="Times New Roman"/>
          <w:sz w:val="26"/>
          <w:szCs w:val="26"/>
        </w:rPr>
        <w:t xml:space="preserve"> </w:t>
      </w:r>
      <w:r>
        <w:rPr>
          <w:rFonts w:ascii="PT Astra Serif" w:hAnsi="PT Astra Serif" w:cs="Times New Roman"/>
          <w:bCs/>
          <w:sz w:val="26"/>
          <w:szCs w:val="26"/>
        </w:rPr>
        <w:t>применительно к которому запрашивается разрешение на условно разрешенный вид использования земельного участка или объекта капитального строительства,</w:t>
      </w:r>
      <w:r>
        <w:rPr>
          <w:rFonts w:ascii="PT Astra Serif" w:hAnsi="PT Astra Serif" w:cs="Times New Roman"/>
          <w:sz w:val="26"/>
          <w:szCs w:val="26"/>
        </w:rPr>
        <w:t xml:space="preserve"> </w:t>
      </w:r>
      <w:r>
        <w:rPr>
          <w:rFonts w:ascii="PT Astra Serif" w:hAnsi="PT Astra Serif" w:cs="Times New Roman"/>
          <w:bCs/>
          <w:sz w:val="26"/>
          <w:szCs w:val="26"/>
        </w:rPr>
        <w:t>правообладателям объектов капитального строительства, расположенных на земельных участках,</w:t>
      </w:r>
      <w:r>
        <w:rPr>
          <w:rFonts w:ascii="PT Astra Serif" w:hAnsi="PT Astra Serif" w:cs="Times New Roman"/>
          <w:sz w:val="26"/>
          <w:szCs w:val="26"/>
        </w:rPr>
        <w:t xml:space="preserve"> </w:t>
      </w:r>
      <w:r>
        <w:rPr>
          <w:rFonts w:ascii="PT Astra Serif" w:hAnsi="PT Astra Serif" w:cs="Times New Roman"/>
          <w:bCs/>
          <w:sz w:val="26"/>
          <w:szCs w:val="26"/>
        </w:rPr>
        <w:t>имеющих общие границы с земельным участком, применительно к которому запрашивается разрешение на условно разрешенный вид использования земельного участка или объекта капитального строительства, а также правообладателям помещений, являющихся частью объекта капитального строительства, применительно к которому запрашивается разрешение на условно разрешенный вид использования объекта капитального строительства;</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lastRenderedPageBreak/>
        <w:t>-</w:t>
      </w:r>
      <w:r>
        <w:rPr>
          <w:rFonts w:ascii="PT Astra Serif" w:hAnsi="PT Astra Serif" w:cs="Times New Roman"/>
          <w:bCs/>
          <w:sz w:val="26"/>
          <w:szCs w:val="26"/>
        </w:rPr>
        <w:tab/>
      </w:r>
      <w:proofErr w:type="gramStart"/>
      <w:r>
        <w:rPr>
          <w:rFonts w:ascii="PT Astra Serif" w:hAnsi="PT Astra Serif" w:cs="Times New Roman"/>
          <w:bCs/>
          <w:sz w:val="26"/>
          <w:szCs w:val="26"/>
        </w:rPr>
        <w:t>документы и материалы</w:t>
      </w:r>
      <w:proofErr w:type="gramEnd"/>
      <w:r>
        <w:rPr>
          <w:rFonts w:ascii="PT Astra Serif" w:hAnsi="PT Astra Serif" w:cs="Times New Roman"/>
          <w:bCs/>
          <w:sz w:val="26"/>
          <w:szCs w:val="26"/>
        </w:rPr>
        <w:t xml:space="preserve"> подлежащие рассмотрению на публичных слушаниях;</w:t>
      </w:r>
    </w:p>
    <w:p w:rsidR="002C79CA" w:rsidRDefault="00862C34">
      <w:pPr>
        <w:tabs>
          <w:tab w:val="left" w:pos="1134"/>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2)</w:t>
      </w:r>
      <w:r>
        <w:rPr>
          <w:rFonts w:ascii="PT Astra Serif" w:hAnsi="PT Astra Serif" w:cs="Times New Roman"/>
          <w:bCs/>
          <w:sz w:val="26"/>
          <w:szCs w:val="26"/>
        </w:rPr>
        <w:tab/>
        <w:t>в случае принятия решения об отказе в предоставлении муниципальной услуги:</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протокол заседания Комиссии с рекомендациями Комиссии об отказе                      в предоставлении разрешения на отклонение от предельных параметров.</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3.3.9.</w:t>
      </w:r>
      <w:r>
        <w:rPr>
          <w:rFonts w:ascii="PT Astra Serif" w:hAnsi="PT Astra Serif" w:cs="Times New Roman"/>
          <w:bCs/>
          <w:sz w:val="26"/>
          <w:szCs w:val="26"/>
        </w:rPr>
        <w:tab/>
        <w:t>Срок выполнения административной процедуры – не более 10 дней                    с момента регистрации заявления с приложенными документами.</w:t>
      </w:r>
    </w:p>
    <w:p w:rsidR="002C79CA" w:rsidRDefault="002C79CA">
      <w:pPr>
        <w:widowControl w:val="0"/>
        <w:spacing w:after="0" w:line="240" w:lineRule="auto"/>
        <w:outlineLvl w:val="0"/>
        <w:rPr>
          <w:rFonts w:ascii="PT Astra Serif" w:hAnsi="PT Astra Serif" w:cs="Times New Roman"/>
          <w:bCs/>
        </w:rPr>
      </w:pPr>
    </w:p>
    <w:p w:rsidR="002C79CA" w:rsidRDefault="00862C34">
      <w:pPr>
        <w:widowControl w:val="0"/>
        <w:spacing w:after="0" w:line="240" w:lineRule="auto"/>
        <w:jc w:val="center"/>
        <w:outlineLvl w:val="0"/>
        <w:rPr>
          <w:rFonts w:ascii="PT Astra Serif" w:hAnsi="PT Astra Serif" w:cs="Times New Roman"/>
          <w:b/>
          <w:bCs/>
          <w:sz w:val="26"/>
          <w:szCs w:val="26"/>
        </w:rPr>
      </w:pPr>
      <w:r>
        <w:rPr>
          <w:rFonts w:ascii="PT Astra Serif" w:hAnsi="PT Astra Serif" w:cs="Times New Roman"/>
          <w:b/>
          <w:bCs/>
          <w:sz w:val="26"/>
          <w:szCs w:val="26"/>
        </w:rPr>
        <w:t>3.4. Проведение общественных обсуждений или публичных слушаний</w:t>
      </w:r>
    </w:p>
    <w:p w:rsidR="002C79CA" w:rsidRDefault="002C79CA">
      <w:pPr>
        <w:widowControl w:val="0"/>
        <w:spacing w:after="0" w:line="240" w:lineRule="auto"/>
        <w:ind w:firstLine="709"/>
        <w:jc w:val="center"/>
        <w:outlineLvl w:val="0"/>
        <w:rPr>
          <w:rFonts w:ascii="PT Astra Serif" w:hAnsi="PT Astra Serif" w:cs="Times New Roman"/>
          <w:b/>
          <w:bCs/>
        </w:rPr>
      </w:pPr>
    </w:p>
    <w:p w:rsidR="002C79CA" w:rsidRDefault="00862C34">
      <w:pPr>
        <w:widowControl w:val="0"/>
        <w:spacing w:after="0" w:line="240" w:lineRule="auto"/>
        <w:ind w:firstLine="709"/>
        <w:jc w:val="both"/>
        <w:outlineLvl w:val="0"/>
        <w:rPr>
          <w:rFonts w:ascii="PT Astra Serif" w:hAnsi="PT Astra Serif" w:cs="Times New Roman"/>
          <w:b/>
          <w:bCs/>
          <w:sz w:val="26"/>
          <w:szCs w:val="26"/>
        </w:rPr>
      </w:pPr>
      <w:r>
        <w:rPr>
          <w:rFonts w:ascii="PT Astra Serif" w:hAnsi="PT Astra Serif" w:cs="Times New Roman"/>
          <w:bCs/>
          <w:sz w:val="26"/>
          <w:szCs w:val="26"/>
        </w:rPr>
        <w:t>3.4.1.</w:t>
      </w:r>
      <w:r>
        <w:rPr>
          <w:rFonts w:ascii="PT Astra Serif" w:hAnsi="PT Astra Serif" w:cs="Times New Roman"/>
          <w:bCs/>
          <w:sz w:val="26"/>
          <w:szCs w:val="26"/>
        </w:rPr>
        <w:tab/>
        <w:t>Основанием начала исполнения административной процедуры является принятие уполномоченным лицом решения о проведении общественных обсуждений или публичных слушаний по вопросу предоставления муниципальной услуги.</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3.4.2.</w:t>
      </w:r>
      <w:r>
        <w:rPr>
          <w:rFonts w:ascii="PT Astra Serif" w:hAnsi="PT Astra Serif" w:cs="Times New Roman"/>
          <w:bCs/>
          <w:sz w:val="26"/>
          <w:szCs w:val="26"/>
        </w:rPr>
        <w:tab/>
        <w:t xml:space="preserve">Порядок организации и проведения общественных обсуждений или публичных слушаний определяется статьей 5.1 </w:t>
      </w:r>
      <w:proofErr w:type="spellStart"/>
      <w:r>
        <w:rPr>
          <w:rFonts w:ascii="PT Astra Serif" w:hAnsi="PT Astra Serif" w:cs="Times New Roman"/>
          <w:bCs/>
          <w:sz w:val="26"/>
          <w:szCs w:val="26"/>
        </w:rPr>
        <w:t>ГрК</w:t>
      </w:r>
      <w:proofErr w:type="spellEnd"/>
      <w:r>
        <w:rPr>
          <w:rFonts w:ascii="PT Astra Serif" w:hAnsi="PT Astra Serif" w:cs="Times New Roman"/>
          <w:bCs/>
          <w:sz w:val="26"/>
          <w:szCs w:val="26"/>
        </w:rPr>
        <w:t xml:space="preserve"> РФ с учетом положений статьи 39 </w:t>
      </w:r>
      <w:proofErr w:type="spellStart"/>
      <w:r>
        <w:rPr>
          <w:rFonts w:ascii="PT Astra Serif" w:hAnsi="PT Astra Serif" w:cs="Times New Roman"/>
          <w:bCs/>
          <w:sz w:val="26"/>
          <w:szCs w:val="26"/>
        </w:rPr>
        <w:t>ГрК</w:t>
      </w:r>
      <w:proofErr w:type="spellEnd"/>
      <w:r>
        <w:rPr>
          <w:rFonts w:ascii="PT Astra Serif" w:hAnsi="PT Astra Serif" w:cs="Times New Roman"/>
          <w:bCs/>
          <w:sz w:val="26"/>
          <w:szCs w:val="26"/>
        </w:rPr>
        <w:t xml:space="preserve"> РФ</w:t>
      </w:r>
      <w:r>
        <w:rPr>
          <w:rFonts w:ascii="PT Astra Serif" w:hAnsi="PT Astra Serif" w:cs="Times New Roman"/>
          <w:bCs/>
          <w:i/>
          <w:sz w:val="26"/>
          <w:szCs w:val="26"/>
        </w:rPr>
        <w:t>.</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3.4.3.</w:t>
      </w:r>
      <w:r>
        <w:rPr>
          <w:rFonts w:ascii="PT Astra Serif" w:hAnsi="PT Astra Serif" w:cs="Times New Roman"/>
          <w:bCs/>
          <w:sz w:val="26"/>
          <w:szCs w:val="26"/>
        </w:rPr>
        <w:tab/>
        <w:t>На основании принятого уполномоченным лицом решения о проведении общественных обсуждений или публичных слушаний по вопросу предоставления муниципальной услуги секретарь Комиссии обеспечивает:</w:t>
      </w:r>
    </w:p>
    <w:p w:rsidR="002C79CA" w:rsidRDefault="00862C34">
      <w:pPr>
        <w:tabs>
          <w:tab w:val="left" w:pos="1134"/>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1)</w:t>
      </w:r>
      <w:r>
        <w:rPr>
          <w:rFonts w:ascii="PT Astra Serif" w:hAnsi="PT Astra Serif" w:cs="Times New Roman"/>
          <w:bCs/>
          <w:sz w:val="26"/>
          <w:szCs w:val="26"/>
        </w:rPr>
        <w:tab/>
        <w:t xml:space="preserve">оповещение жителей муниципального образования поселок </w:t>
      </w:r>
      <w:proofErr w:type="spellStart"/>
      <w:r>
        <w:rPr>
          <w:rFonts w:ascii="PT Astra Serif" w:hAnsi="PT Astra Serif" w:cs="Times New Roman"/>
          <w:bCs/>
          <w:sz w:val="26"/>
          <w:szCs w:val="26"/>
        </w:rPr>
        <w:t>Пангоды</w:t>
      </w:r>
      <w:proofErr w:type="spellEnd"/>
      <w:r>
        <w:rPr>
          <w:rFonts w:ascii="PT Astra Serif" w:hAnsi="PT Astra Serif" w:cs="Times New Roman"/>
          <w:bCs/>
          <w:sz w:val="26"/>
          <w:szCs w:val="26"/>
        </w:rPr>
        <w:t xml:space="preserve">                   о времени и месте проведения общественных обсуждений или публичных слушаний;</w:t>
      </w:r>
    </w:p>
    <w:p w:rsidR="002C79CA" w:rsidRDefault="00862C34">
      <w:pPr>
        <w:tabs>
          <w:tab w:val="left" w:pos="1134"/>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2)</w:t>
      </w:r>
      <w:r>
        <w:rPr>
          <w:rFonts w:ascii="PT Astra Serif" w:hAnsi="PT Astra Serif" w:cs="Times New Roman"/>
          <w:bCs/>
          <w:sz w:val="26"/>
          <w:szCs w:val="26"/>
        </w:rPr>
        <w:tab/>
        <w:t>подготовку документов и материалов к общественным обсуждениям или публичным слушаниям;</w:t>
      </w:r>
    </w:p>
    <w:p w:rsidR="002C79CA" w:rsidRDefault="00862C34">
      <w:pPr>
        <w:tabs>
          <w:tab w:val="left" w:pos="1134"/>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w:t>
      </w:r>
      <w:r>
        <w:rPr>
          <w:rFonts w:ascii="PT Astra Serif" w:hAnsi="PT Astra Serif" w:cs="Times New Roman"/>
          <w:bCs/>
          <w:sz w:val="26"/>
          <w:szCs w:val="26"/>
        </w:rPr>
        <w:tab/>
        <w:t>ведение протокола общественных обсуждений или публичных слушаний.</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3.4.4.</w:t>
      </w:r>
      <w:r>
        <w:rPr>
          <w:rFonts w:ascii="PT Astra Serif" w:hAnsi="PT Astra Serif" w:cs="Times New Roman"/>
          <w:bCs/>
          <w:sz w:val="26"/>
          <w:szCs w:val="26"/>
        </w:rPr>
        <w:tab/>
        <w:t>Участники общественных обсуждений или публичных слушаний                      по вопросу о предоставлении муниципальной услуги вправе представить в Комиссию свои предложения и замечания, касающиеся указанного вопроса, для включения                   их в протокол общественных обсуждений или публичных слушаний.</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3.4.5.</w:t>
      </w:r>
      <w:r>
        <w:rPr>
          <w:rFonts w:ascii="PT Astra Serif" w:hAnsi="PT Astra Serif" w:cs="Times New Roman"/>
          <w:bCs/>
          <w:sz w:val="26"/>
          <w:szCs w:val="26"/>
        </w:rPr>
        <w:tab/>
        <w:t>Не позднее 10 дней со дня проведения общественных обсуждений или публичных слушаний, на основании протокола общественных обсуждений или публичных слушаний, секретарь Комиссии обеспечивает подготовку проекта заключения о результатах публичных слушаний.</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3.4.6.</w:t>
      </w:r>
      <w:r>
        <w:rPr>
          <w:rFonts w:ascii="PT Astra Serif" w:hAnsi="PT Astra Serif" w:cs="Times New Roman"/>
          <w:bCs/>
          <w:sz w:val="26"/>
          <w:szCs w:val="26"/>
        </w:rPr>
        <w:tab/>
        <w:t>Заключение о результатах публичных слушаний подписывается председателем Комиссии</w:t>
      </w:r>
      <w:r>
        <w:rPr>
          <w:rFonts w:ascii="PT Astra Serif" w:hAnsi="PT Astra Serif" w:cs="Times New Roman"/>
          <w:bCs/>
          <w:i/>
          <w:sz w:val="26"/>
          <w:szCs w:val="26"/>
        </w:rPr>
        <w:t xml:space="preserve"> </w:t>
      </w:r>
      <w:r>
        <w:rPr>
          <w:rFonts w:ascii="PT Astra Serif" w:hAnsi="PT Astra Serif" w:cs="Times New Roman"/>
          <w:bCs/>
          <w:sz w:val="26"/>
          <w:szCs w:val="26"/>
        </w:rPr>
        <w:t>и секретарем Комиссии и направляется для опубликования в газете «Информационный вестник» и размещения на сайте Уполномоченного органа.</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3.4.7.</w:t>
      </w:r>
      <w:r>
        <w:rPr>
          <w:rFonts w:ascii="PT Astra Serif" w:hAnsi="PT Astra Serif" w:cs="Times New Roman"/>
          <w:bCs/>
          <w:sz w:val="26"/>
          <w:szCs w:val="26"/>
        </w:rPr>
        <w:tab/>
        <w:t>Критерием принятия решения является оповещение жителей о времени   и месте проведения публичных слушаний.</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3.4.8.</w:t>
      </w:r>
      <w:r>
        <w:rPr>
          <w:rFonts w:ascii="PT Astra Serif" w:hAnsi="PT Astra Serif" w:cs="Times New Roman"/>
          <w:bCs/>
          <w:sz w:val="26"/>
          <w:szCs w:val="26"/>
        </w:rPr>
        <w:tab/>
        <w:t>Результатом предоставления административной процедуры является протокол публичных слушаний и заключение о результатах публичных слушаний.</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3.4.9.</w:t>
      </w:r>
      <w:r>
        <w:rPr>
          <w:rFonts w:ascii="PT Astra Serif" w:hAnsi="PT Astra Serif" w:cs="Times New Roman"/>
          <w:bCs/>
          <w:sz w:val="26"/>
          <w:szCs w:val="26"/>
        </w:rPr>
        <w:tab/>
        <w:t>Способом фиксации результата административной процедуры является опубликование заключения о результатах публичных слушаний в газете «Информационный вестник» и размещение его на сайте Уполномоченного органа.</w:t>
      </w:r>
    </w:p>
    <w:p w:rsidR="002C79CA" w:rsidRDefault="00862C34">
      <w:pPr>
        <w:tabs>
          <w:tab w:val="left" w:pos="1560"/>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3.4.10.</w:t>
      </w:r>
      <w:r>
        <w:rPr>
          <w:rFonts w:ascii="PT Astra Serif" w:hAnsi="PT Astra Serif" w:cs="Times New Roman"/>
          <w:bCs/>
          <w:sz w:val="26"/>
          <w:szCs w:val="26"/>
        </w:rPr>
        <w:tab/>
        <w:t>Продолжительность административной процедуры - не более 30 дней.</w:t>
      </w:r>
    </w:p>
    <w:p w:rsidR="002C79CA" w:rsidRDefault="002C79CA">
      <w:pPr>
        <w:spacing w:after="0" w:line="240" w:lineRule="auto"/>
        <w:ind w:firstLine="708"/>
        <w:outlineLvl w:val="0"/>
        <w:rPr>
          <w:rFonts w:ascii="PT Astra Serif" w:hAnsi="PT Astra Serif" w:cs="Times New Roman"/>
          <w:bCs/>
          <w:szCs w:val="26"/>
        </w:rPr>
      </w:pPr>
    </w:p>
    <w:p w:rsidR="002C79CA" w:rsidRDefault="002C79CA">
      <w:pPr>
        <w:spacing w:after="0" w:line="240" w:lineRule="auto"/>
        <w:ind w:firstLine="708"/>
        <w:outlineLvl w:val="0"/>
        <w:rPr>
          <w:rFonts w:ascii="PT Astra Serif" w:hAnsi="PT Astra Serif" w:cs="Times New Roman"/>
          <w:bCs/>
          <w:szCs w:val="26"/>
        </w:rPr>
      </w:pPr>
    </w:p>
    <w:p w:rsidR="002C79CA" w:rsidRDefault="002C79CA">
      <w:pPr>
        <w:spacing w:after="0" w:line="240" w:lineRule="auto"/>
        <w:ind w:firstLine="708"/>
        <w:outlineLvl w:val="0"/>
        <w:rPr>
          <w:rFonts w:ascii="PT Astra Serif" w:hAnsi="PT Astra Serif" w:cs="Times New Roman"/>
          <w:bCs/>
          <w:szCs w:val="26"/>
        </w:rPr>
      </w:pPr>
    </w:p>
    <w:p w:rsidR="002C79CA" w:rsidRDefault="002C79CA">
      <w:pPr>
        <w:spacing w:after="0" w:line="240" w:lineRule="auto"/>
        <w:ind w:firstLine="708"/>
        <w:outlineLvl w:val="0"/>
        <w:rPr>
          <w:rFonts w:ascii="PT Astra Serif" w:hAnsi="PT Astra Serif" w:cs="Times New Roman"/>
          <w:bCs/>
          <w:szCs w:val="26"/>
        </w:rPr>
      </w:pPr>
    </w:p>
    <w:p w:rsidR="002C79CA" w:rsidRDefault="00862C34">
      <w:pPr>
        <w:spacing w:after="0" w:line="240" w:lineRule="auto"/>
        <w:jc w:val="center"/>
        <w:outlineLvl w:val="0"/>
        <w:rPr>
          <w:rFonts w:ascii="PT Astra Serif" w:hAnsi="PT Astra Serif" w:cs="Times New Roman"/>
          <w:b/>
          <w:bCs/>
          <w:sz w:val="26"/>
          <w:szCs w:val="26"/>
        </w:rPr>
      </w:pPr>
      <w:r>
        <w:rPr>
          <w:rFonts w:ascii="PT Astra Serif" w:hAnsi="PT Astra Serif" w:cs="Times New Roman"/>
          <w:b/>
          <w:bCs/>
          <w:sz w:val="26"/>
          <w:szCs w:val="26"/>
        </w:rPr>
        <w:t>3.5. Подготовка рекомендаций о предоставлении муниципальной услуги</w:t>
      </w:r>
    </w:p>
    <w:p w:rsidR="002C79CA" w:rsidRDefault="00862C34">
      <w:pPr>
        <w:spacing w:after="0" w:line="240" w:lineRule="auto"/>
        <w:jc w:val="center"/>
        <w:outlineLvl w:val="0"/>
        <w:rPr>
          <w:rFonts w:ascii="PT Astra Serif" w:hAnsi="PT Astra Serif" w:cs="Times New Roman"/>
          <w:b/>
          <w:bCs/>
          <w:sz w:val="26"/>
          <w:szCs w:val="26"/>
        </w:rPr>
      </w:pPr>
      <w:r>
        <w:rPr>
          <w:rFonts w:ascii="PT Astra Serif" w:hAnsi="PT Astra Serif" w:cs="Times New Roman"/>
          <w:b/>
          <w:bCs/>
          <w:sz w:val="26"/>
          <w:szCs w:val="26"/>
        </w:rPr>
        <w:lastRenderedPageBreak/>
        <w:t xml:space="preserve">либо об отказе в её предоставлении </w:t>
      </w:r>
    </w:p>
    <w:p w:rsidR="002C79CA" w:rsidRDefault="002C79CA">
      <w:pPr>
        <w:spacing w:after="0" w:line="240" w:lineRule="auto"/>
        <w:ind w:firstLine="708"/>
        <w:jc w:val="both"/>
        <w:outlineLvl w:val="0"/>
        <w:rPr>
          <w:rFonts w:ascii="PT Astra Serif" w:hAnsi="PT Astra Serif" w:cs="Times New Roman"/>
          <w:bCs/>
          <w:szCs w:val="26"/>
        </w:rPr>
      </w:pP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3.5.1.</w:t>
      </w:r>
      <w:r>
        <w:rPr>
          <w:rFonts w:ascii="PT Astra Serif" w:hAnsi="PT Astra Serif" w:cs="Times New Roman"/>
          <w:bCs/>
          <w:sz w:val="26"/>
          <w:szCs w:val="26"/>
        </w:rPr>
        <w:tab/>
        <w:t>Основанием для начала административной процедуры является подписание заключения о результатах публичных слушаний и поступление его секретарю Комиссии.</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3.5.2.</w:t>
      </w:r>
      <w:r>
        <w:rPr>
          <w:rFonts w:ascii="PT Astra Serif" w:hAnsi="PT Astra Serif" w:cs="Times New Roman"/>
          <w:bCs/>
          <w:sz w:val="26"/>
          <w:szCs w:val="26"/>
        </w:rPr>
        <w:tab/>
        <w:t>На основании заключения о результатах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секретарь Комиссии:</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организует заседание Комиссии по рассмотрению вопроса о предоставлении разрешения на условно разрешенный вид использования земельного участка или объекта капитального строительства;</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ведет протокол заседания Комиссии по вопросу предоставления разрешения на условно разрешенный вид использования земельного участка или объекта капитального строительства;</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по результатам заседания Комиссии осуществляет подготовку проекта рекомендаций Комиссии о предоставлении соответствующего разрешения либо                 об отказе в предоставлении такого разрешения с указанием причин принятого решения и направляет проект для подписания председателю Комиссии;</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подготавливает проект постановления Администрации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и обеспечивает его согласование в соответствии                       с установленными требованиями делопроизводства;</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передает рекомендации Комиссии о предоставлении разрешения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и проект постановления Администрации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уполномоченному лицу для принятия решения.</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3.5.3.</w:t>
      </w:r>
      <w:r>
        <w:rPr>
          <w:rFonts w:ascii="PT Astra Serif" w:hAnsi="PT Astra Serif" w:cs="Times New Roman"/>
          <w:bCs/>
          <w:sz w:val="26"/>
          <w:szCs w:val="26"/>
        </w:rPr>
        <w:tab/>
        <w:t>Критерием подготовки рекомендаций Комиссии о предоставлении разрешения на условно разрешенный вид использования земельного участка или объекта капитального строительства является проведение публичных слушаний                  и наличие заключения о результатах публичных слушаний либо наличие протокола заседания Комиссии указанного в подпункте 2 пункта 3.3.8 настоящего регламента.</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3.5.4.</w:t>
      </w:r>
      <w:r>
        <w:rPr>
          <w:rFonts w:ascii="PT Astra Serif" w:hAnsi="PT Astra Serif" w:cs="Times New Roman"/>
          <w:bCs/>
          <w:sz w:val="26"/>
          <w:szCs w:val="26"/>
        </w:rPr>
        <w:tab/>
        <w:t>Результатом административной процедуры является подготовка рекомендаций Комиссии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с указанием причин принятого решения.</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3.5.5.</w:t>
      </w:r>
      <w:r>
        <w:rPr>
          <w:rFonts w:ascii="PT Astra Serif" w:hAnsi="PT Astra Serif" w:cs="Times New Roman"/>
          <w:bCs/>
          <w:sz w:val="26"/>
          <w:szCs w:val="26"/>
        </w:rPr>
        <w:tab/>
        <w:t xml:space="preserve">Способ фиксации результата выполнения административной процедуры:  </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рекомендации Комиссии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 xml:space="preserve">проект постановления Администрации «О предоставлении разрешения на условно разрешенный вид использования земельного участка или объекта </w:t>
      </w:r>
      <w:r>
        <w:rPr>
          <w:rFonts w:ascii="PT Astra Serif" w:hAnsi="PT Astra Serif" w:cs="Times New Roman"/>
          <w:bCs/>
          <w:sz w:val="26"/>
          <w:szCs w:val="26"/>
        </w:rPr>
        <w:lastRenderedPageBreak/>
        <w:t>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3.5.6.</w:t>
      </w:r>
      <w:r>
        <w:rPr>
          <w:rFonts w:ascii="PT Astra Serif" w:hAnsi="PT Astra Serif" w:cs="Times New Roman"/>
          <w:bCs/>
          <w:sz w:val="26"/>
          <w:szCs w:val="26"/>
        </w:rPr>
        <w:tab/>
        <w:t>Продолжительность административной процедуры – не более                          15 календарных дней с момента проведения публичных слушаний.</w:t>
      </w:r>
    </w:p>
    <w:p w:rsidR="002C79CA" w:rsidRDefault="00862C34">
      <w:pPr>
        <w:spacing w:after="0" w:line="240" w:lineRule="auto"/>
        <w:ind w:firstLine="708"/>
        <w:jc w:val="both"/>
        <w:outlineLvl w:val="0"/>
        <w:rPr>
          <w:rFonts w:ascii="PT Astra Serif" w:hAnsi="PT Astra Serif" w:cs="Times New Roman"/>
          <w:bCs/>
        </w:rPr>
      </w:pPr>
      <w:r>
        <w:rPr>
          <w:rFonts w:ascii="PT Astra Serif" w:hAnsi="PT Astra Serif" w:cs="Times New Roman"/>
          <w:bCs/>
        </w:rPr>
        <w:t xml:space="preserve"> </w:t>
      </w:r>
    </w:p>
    <w:p w:rsidR="002C79CA" w:rsidRDefault="00862C34">
      <w:pPr>
        <w:spacing w:after="0" w:line="240" w:lineRule="auto"/>
        <w:jc w:val="center"/>
        <w:outlineLvl w:val="0"/>
        <w:rPr>
          <w:rFonts w:ascii="PT Astra Serif" w:hAnsi="PT Astra Serif" w:cs="Times New Roman"/>
          <w:b/>
          <w:bCs/>
          <w:sz w:val="26"/>
          <w:szCs w:val="26"/>
        </w:rPr>
      </w:pPr>
      <w:r>
        <w:rPr>
          <w:rFonts w:ascii="PT Astra Serif" w:hAnsi="PT Astra Serif" w:cs="Times New Roman"/>
          <w:b/>
          <w:bCs/>
          <w:sz w:val="26"/>
          <w:szCs w:val="26"/>
        </w:rPr>
        <w:t>3.6. Принятие решения о предоставлении муниципальной услуги либо об отказе в её предоставлении</w:t>
      </w:r>
    </w:p>
    <w:p w:rsidR="002C79CA" w:rsidRDefault="002C79CA">
      <w:pPr>
        <w:spacing w:after="0" w:line="240" w:lineRule="auto"/>
        <w:jc w:val="center"/>
        <w:outlineLvl w:val="0"/>
        <w:rPr>
          <w:rFonts w:ascii="PT Astra Serif" w:hAnsi="PT Astra Serif" w:cs="Times New Roman"/>
          <w:b/>
          <w:bCs/>
        </w:rPr>
      </w:pP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3.6.1.</w:t>
      </w:r>
      <w:r>
        <w:rPr>
          <w:rFonts w:ascii="PT Astra Serif" w:hAnsi="PT Astra Serif" w:cs="Times New Roman"/>
          <w:bCs/>
          <w:sz w:val="26"/>
          <w:szCs w:val="26"/>
        </w:rPr>
        <w:tab/>
        <w:t>Основанием для начала административной процедуры является поступление уполномоченному лицу рекомендаций Комиссии о предоставлении разрешения на условно разрешенный вид использования земельного участка или объекта капитального строительства и проекта постановления Администрации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3.6.2.</w:t>
      </w:r>
      <w:r>
        <w:rPr>
          <w:rFonts w:ascii="PT Astra Serif" w:hAnsi="PT Astra Serif" w:cs="Times New Roman"/>
          <w:bCs/>
          <w:sz w:val="26"/>
          <w:szCs w:val="26"/>
        </w:rPr>
        <w:tab/>
        <w:t>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принимается уполномоченный лицом в течение 3 дней со дня поступления рекомендаций Комиссии и проекта постановления Администрации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3.6.3.</w:t>
      </w:r>
      <w:r>
        <w:rPr>
          <w:rFonts w:ascii="PT Astra Serif" w:hAnsi="PT Astra Serif" w:cs="Times New Roman"/>
          <w:bCs/>
          <w:sz w:val="26"/>
          <w:szCs w:val="26"/>
        </w:rPr>
        <w:tab/>
        <w:t>Секретарь Комиссии:</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оформляет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в соответствии с установленными требованиями делопроизводства;</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передает принятое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специалисту, ответственному за выдачу результата предоставления муниципальной услуги заявителю.</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3.6.4.</w:t>
      </w:r>
      <w:r>
        <w:rPr>
          <w:rFonts w:ascii="PT Astra Serif" w:hAnsi="PT Astra Serif" w:cs="Times New Roman"/>
          <w:bCs/>
          <w:sz w:val="26"/>
          <w:szCs w:val="26"/>
        </w:rPr>
        <w:tab/>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земельного участка или объекта капитального строительства, решение о предоставлении разрешения                        на условно разрешенный вид использования такому лицу принимается без проведения публичных слушаний.</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3.6.5.</w:t>
      </w:r>
      <w:r>
        <w:rPr>
          <w:rFonts w:ascii="PT Astra Serif" w:hAnsi="PT Astra Serif" w:cs="Times New Roman"/>
          <w:bCs/>
          <w:sz w:val="26"/>
          <w:szCs w:val="26"/>
        </w:rPr>
        <w:tab/>
        <w:t>Критерием принятия решения о предоставлении разрешения является наличие рекомендаций Комиссии о предоставлении разрешения либо об отказ                       е в предоставлении такого разрешения.</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lastRenderedPageBreak/>
        <w:t>3.6.6.</w:t>
      </w:r>
      <w:r>
        <w:rPr>
          <w:rFonts w:ascii="PT Astra Serif" w:hAnsi="PT Astra Serif" w:cs="Times New Roman"/>
          <w:bCs/>
          <w:sz w:val="26"/>
          <w:szCs w:val="26"/>
        </w:rPr>
        <w:tab/>
        <w:t>Результатом административной процедуры является принятие уполномоченным лицом решения о предоставлении разрешения либо об отказе в предоставлении такого разрешения.</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3.6.7.</w:t>
      </w:r>
      <w:r>
        <w:rPr>
          <w:rFonts w:ascii="PT Astra Serif" w:hAnsi="PT Astra Serif" w:cs="Times New Roman"/>
          <w:bCs/>
          <w:sz w:val="26"/>
          <w:szCs w:val="26"/>
        </w:rPr>
        <w:tab/>
        <w:t>Способ фиксации результата выполнения административной процедуры: постановление Администрации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p>
    <w:p w:rsidR="002C79CA" w:rsidRDefault="00862C34">
      <w:pPr>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3.6.8.</w:t>
      </w:r>
      <w:r>
        <w:rPr>
          <w:rFonts w:ascii="PT Astra Serif" w:hAnsi="PT Astra Serif" w:cs="Times New Roman"/>
          <w:bCs/>
          <w:sz w:val="26"/>
          <w:szCs w:val="26"/>
        </w:rPr>
        <w:tab/>
        <w:t>Продолжительность административной процедуры – не более 3 дней                  с момента поступления уполномоченному лицу</w:t>
      </w:r>
      <w:r>
        <w:rPr>
          <w:rFonts w:ascii="PT Astra Serif" w:hAnsi="PT Astra Serif" w:cs="Times New Roman"/>
          <w:bCs/>
          <w:i/>
          <w:sz w:val="26"/>
          <w:szCs w:val="26"/>
        </w:rPr>
        <w:t xml:space="preserve"> </w:t>
      </w:r>
      <w:r>
        <w:rPr>
          <w:rFonts w:ascii="PT Astra Serif" w:hAnsi="PT Astra Serif" w:cs="Times New Roman"/>
          <w:bCs/>
          <w:sz w:val="26"/>
          <w:szCs w:val="26"/>
        </w:rPr>
        <w:t>рекомендаций Комиссии.</w:t>
      </w:r>
    </w:p>
    <w:p w:rsidR="002C79CA" w:rsidRDefault="002C79CA">
      <w:pPr>
        <w:spacing w:after="0" w:line="240" w:lineRule="auto"/>
        <w:ind w:firstLine="708"/>
        <w:jc w:val="both"/>
        <w:outlineLvl w:val="0"/>
        <w:rPr>
          <w:rFonts w:ascii="PT Astra Serif" w:hAnsi="PT Astra Serif" w:cs="Times New Roman"/>
          <w:bCs/>
        </w:rPr>
      </w:pPr>
    </w:p>
    <w:p w:rsidR="002C79CA" w:rsidRDefault="00862C34">
      <w:pPr>
        <w:spacing w:after="0" w:line="240" w:lineRule="auto"/>
        <w:jc w:val="center"/>
        <w:outlineLvl w:val="0"/>
        <w:rPr>
          <w:rFonts w:ascii="PT Astra Serif" w:hAnsi="PT Astra Serif" w:cs="Times New Roman"/>
          <w:b/>
          <w:bCs/>
          <w:sz w:val="26"/>
          <w:szCs w:val="26"/>
        </w:rPr>
      </w:pPr>
      <w:r>
        <w:rPr>
          <w:rFonts w:ascii="PT Astra Serif" w:hAnsi="PT Astra Serif" w:cs="Times New Roman"/>
          <w:b/>
          <w:bCs/>
          <w:sz w:val="26"/>
          <w:szCs w:val="26"/>
        </w:rPr>
        <w:t>3.7. Выдача результата предоставления муниципальной услуги заявителю</w:t>
      </w:r>
    </w:p>
    <w:p w:rsidR="002C79CA" w:rsidRDefault="002C79CA">
      <w:pPr>
        <w:widowControl w:val="0"/>
        <w:tabs>
          <w:tab w:val="left" w:pos="993"/>
        </w:tabs>
        <w:spacing w:after="0" w:line="240" w:lineRule="auto"/>
        <w:ind w:firstLine="709"/>
        <w:jc w:val="both"/>
        <w:outlineLvl w:val="0"/>
        <w:rPr>
          <w:rFonts w:ascii="PT Astra Serif" w:hAnsi="PT Astra Serif" w:cs="Times New Roman"/>
          <w:bCs/>
        </w:rPr>
      </w:pPr>
    </w:p>
    <w:p w:rsidR="002C79CA" w:rsidRDefault="00862C34">
      <w:pPr>
        <w:widowControl w:val="0"/>
        <w:tabs>
          <w:tab w:val="left" w:pos="993"/>
        </w:tabs>
        <w:spacing w:after="0" w:line="240" w:lineRule="auto"/>
        <w:ind w:firstLine="709"/>
        <w:jc w:val="both"/>
        <w:outlineLvl w:val="0"/>
        <w:rPr>
          <w:rFonts w:ascii="PT Astra Serif" w:hAnsi="PT Astra Serif" w:cs="Times New Roman"/>
          <w:bCs/>
          <w:sz w:val="26"/>
          <w:szCs w:val="26"/>
        </w:rPr>
      </w:pPr>
      <w:r>
        <w:rPr>
          <w:rFonts w:ascii="PT Astra Serif" w:hAnsi="PT Astra Serif" w:cs="Times New Roman"/>
          <w:bCs/>
          <w:sz w:val="26"/>
          <w:szCs w:val="26"/>
        </w:rPr>
        <w:t>3.7.1.</w:t>
      </w:r>
      <w:r>
        <w:rPr>
          <w:rFonts w:ascii="PT Astra Serif" w:hAnsi="PT Astra Serif" w:cs="Times New Roman"/>
          <w:bCs/>
          <w:sz w:val="26"/>
          <w:szCs w:val="26"/>
        </w:rPr>
        <w:tab/>
        <w:t>Основанием для начала исполнения административной процедуры выдачи результата предоставления муниципальной услуги является принятие               уполномоченным лицом постановления Администрации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и поступление его специалисту, ответственному                     за выдачу результата предоставления муниципальной услуги.</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3.7.2.</w:t>
      </w:r>
      <w:r>
        <w:rPr>
          <w:rFonts w:ascii="PT Astra Serif" w:hAnsi="PT Astra Serif" w:cs="Times New Roman"/>
          <w:bCs/>
          <w:sz w:val="26"/>
          <w:szCs w:val="26"/>
        </w:rPr>
        <w:tab/>
        <w:t>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с присвоенным регистрационным номером специалист, ответственный за выдачу результата предоставления муниципальной услуги, передает заявителю одним из указанных способов:</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вручает лично заявителю под подпись;</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почтовым отправлением по адресу, указанному заявителем;</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на бумажном носителе, подтверждающий содержание электронного документа, направленного Уполномоченным органом, в МФЦ;</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w:t>
      </w:r>
      <w:r>
        <w:rPr>
          <w:rFonts w:ascii="PT Astra Serif" w:hAnsi="PT Astra Serif" w:cs="Times New Roman"/>
          <w:bCs/>
          <w:sz w:val="26"/>
          <w:szCs w:val="26"/>
        </w:rPr>
        <w:tab/>
        <w:t>электронным документом, подписанным уполномоченным должностным лицом с использованием усиленной квалифицированной электронной подписи, направленным по адресу электронной почты либо с момента реализации технической возможности в личный кабинет на Едином портале, если иной порядок выдачи документа не определен заявителем при подаче запроса.</w:t>
      </w:r>
    </w:p>
    <w:p w:rsidR="002C79CA" w:rsidRDefault="00862C34">
      <w:pPr>
        <w:tabs>
          <w:tab w:val="left" w:pos="993"/>
        </w:tabs>
        <w:spacing w:after="0" w:line="240" w:lineRule="auto"/>
        <w:ind w:firstLine="708"/>
        <w:jc w:val="both"/>
        <w:outlineLvl w:val="0"/>
        <w:rPr>
          <w:rFonts w:ascii="PT Astra Serif" w:hAnsi="PT Astra Serif" w:cs="Times New Roman"/>
          <w:bCs/>
          <w:sz w:val="26"/>
          <w:szCs w:val="26"/>
        </w:rPr>
      </w:pPr>
      <w:r>
        <w:rPr>
          <w:rFonts w:ascii="PT Astra Serif" w:hAnsi="PT Astra Serif" w:cs="Times New Roman"/>
          <w:bCs/>
          <w:sz w:val="26"/>
          <w:szCs w:val="26"/>
        </w:rPr>
        <w:t>Один экземпляр решения и документы, предоставленные заявителем, остаются на хранении в Уполномоченном органе.</w:t>
      </w:r>
    </w:p>
    <w:p w:rsidR="002C79CA" w:rsidRDefault="00862C34">
      <w:pPr>
        <w:tabs>
          <w:tab w:val="left" w:pos="993"/>
        </w:tabs>
        <w:spacing w:after="0" w:line="240" w:lineRule="auto"/>
        <w:ind w:firstLine="708"/>
        <w:jc w:val="both"/>
        <w:rPr>
          <w:rFonts w:ascii="PT Astra Serif" w:hAnsi="PT Astra Serif" w:cs="Times New Roman"/>
          <w:sz w:val="26"/>
          <w:szCs w:val="26"/>
        </w:rPr>
      </w:pPr>
      <w:r>
        <w:rPr>
          <w:rFonts w:ascii="PT Astra Serif" w:hAnsi="PT Astra Serif" w:cs="Times New Roman"/>
          <w:sz w:val="26"/>
          <w:szCs w:val="26"/>
        </w:rPr>
        <w:t>3.7.3.</w:t>
      </w:r>
      <w:r>
        <w:rPr>
          <w:rFonts w:ascii="PT Astra Serif" w:hAnsi="PT Astra Serif" w:cs="Times New Roman"/>
          <w:sz w:val="26"/>
          <w:szCs w:val="26"/>
        </w:rPr>
        <w:tab/>
        <w:t xml:space="preserve">Критерием выдачи постановления </w:t>
      </w:r>
      <w:r>
        <w:rPr>
          <w:rFonts w:ascii="PT Astra Serif" w:hAnsi="PT Astra Serif" w:cs="Times New Roman"/>
          <w:bCs/>
          <w:sz w:val="26"/>
          <w:szCs w:val="26"/>
        </w:rPr>
        <w:t xml:space="preserve">Администрации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w:t>
      </w:r>
      <w:r>
        <w:rPr>
          <w:rFonts w:ascii="PT Astra Serif" w:hAnsi="PT Astra Serif" w:cs="Times New Roman"/>
          <w:sz w:val="26"/>
          <w:szCs w:val="26"/>
        </w:rPr>
        <w:t xml:space="preserve">является подтверждение заявителем или представителем заявителя полномочий. </w:t>
      </w:r>
    </w:p>
    <w:p w:rsidR="002C79CA" w:rsidRDefault="00862C34">
      <w:pPr>
        <w:tabs>
          <w:tab w:val="left" w:pos="993"/>
        </w:tabs>
        <w:spacing w:after="0" w:line="240" w:lineRule="auto"/>
        <w:ind w:firstLine="708"/>
        <w:jc w:val="both"/>
        <w:rPr>
          <w:rFonts w:ascii="PT Astra Serif" w:hAnsi="PT Astra Serif" w:cs="Times New Roman"/>
          <w:sz w:val="26"/>
          <w:szCs w:val="26"/>
        </w:rPr>
      </w:pPr>
      <w:r>
        <w:rPr>
          <w:rFonts w:ascii="PT Astra Serif" w:hAnsi="PT Astra Serif" w:cs="Times New Roman"/>
          <w:sz w:val="26"/>
          <w:szCs w:val="26"/>
        </w:rPr>
        <w:t>3.7.4.</w:t>
      </w:r>
      <w:r>
        <w:rPr>
          <w:rFonts w:ascii="PT Astra Serif" w:hAnsi="PT Astra Serif" w:cs="Times New Roman"/>
          <w:sz w:val="26"/>
          <w:szCs w:val="26"/>
        </w:rPr>
        <w:tab/>
        <w:t>Результатом административной процедуры является принятие                   уполномоченным лицом решения о предоставлении разрешения либо об отказе                     в предоставлении такого разрешения.</w:t>
      </w:r>
    </w:p>
    <w:p w:rsidR="002C79CA" w:rsidRDefault="00862C34">
      <w:pPr>
        <w:tabs>
          <w:tab w:val="left" w:pos="993"/>
        </w:tabs>
        <w:spacing w:after="0" w:line="240" w:lineRule="auto"/>
        <w:ind w:firstLine="708"/>
        <w:jc w:val="both"/>
        <w:rPr>
          <w:rFonts w:ascii="PT Astra Serif" w:hAnsi="PT Astra Serif" w:cs="Times New Roman"/>
          <w:sz w:val="26"/>
          <w:szCs w:val="26"/>
        </w:rPr>
      </w:pPr>
      <w:r>
        <w:rPr>
          <w:rFonts w:ascii="PT Astra Serif" w:hAnsi="PT Astra Serif" w:cs="Times New Roman"/>
          <w:sz w:val="26"/>
          <w:szCs w:val="26"/>
        </w:rPr>
        <w:t>3.7.5.</w:t>
      </w:r>
      <w:r>
        <w:rPr>
          <w:rFonts w:ascii="PT Astra Serif" w:hAnsi="PT Astra Serif" w:cs="Times New Roman"/>
          <w:sz w:val="26"/>
          <w:szCs w:val="26"/>
        </w:rPr>
        <w:tab/>
        <w:t xml:space="preserve">Способ фиксации результата выполнения административной процедуры: </w:t>
      </w:r>
    </w:p>
    <w:p w:rsidR="002C79CA" w:rsidRDefault="00862C34">
      <w:pPr>
        <w:tabs>
          <w:tab w:val="left" w:pos="993"/>
        </w:tabs>
        <w:spacing w:after="0" w:line="240" w:lineRule="auto"/>
        <w:ind w:firstLine="708"/>
        <w:jc w:val="both"/>
        <w:rPr>
          <w:rFonts w:ascii="PT Astra Serif" w:hAnsi="PT Astra Serif" w:cs="Times New Roman"/>
          <w:sz w:val="26"/>
          <w:szCs w:val="26"/>
        </w:rPr>
      </w:pPr>
      <w:r>
        <w:rPr>
          <w:rFonts w:ascii="PT Astra Serif" w:hAnsi="PT Astra Serif" w:cs="Times New Roman"/>
          <w:sz w:val="26"/>
          <w:szCs w:val="26"/>
        </w:rPr>
        <w:lastRenderedPageBreak/>
        <w:t>-</w:t>
      </w:r>
      <w:r>
        <w:rPr>
          <w:rFonts w:ascii="PT Astra Serif" w:hAnsi="PT Astra Serif" w:cs="Times New Roman"/>
          <w:sz w:val="26"/>
          <w:szCs w:val="26"/>
        </w:rPr>
        <w:tab/>
        <w:t xml:space="preserve">подпись заявителя или его представителя о получении постановления </w:t>
      </w:r>
      <w:r>
        <w:rPr>
          <w:rFonts w:ascii="PT Astra Serif" w:hAnsi="PT Astra Serif" w:cs="Times New Roman"/>
          <w:bCs/>
          <w:sz w:val="26"/>
          <w:szCs w:val="26"/>
        </w:rPr>
        <w:t xml:space="preserve">Администрации </w:t>
      </w:r>
      <w:r>
        <w:rPr>
          <w:rFonts w:ascii="PT Astra Serif" w:hAnsi="PT Astra Serif" w:cs="Times New Roman"/>
          <w:sz w:val="26"/>
          <w:szCs w:val="26"/>
        </w:rPr>
        <w:t>«О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в журнале регистрации выдачи постановлений.</w:t>
      </w:r>
    </w:p>
    <w:p w:rsidR="002C79CA" w:rsidRDefault="00862C34">
      <w:pPr>
        <w:tabs>
          <w:tab w:val="left" w:pos="993"/>
        </w:tabs>
        <w:spacing w:after="0" w:line="240" w:lineRule="auto"/>
        <w:ind w:firstLine="708"/>
        <w:jc w:val="both"/>
        <w:rPr>
          <w:rFonts w:ascii="PT Astra Serif" w:hAnsi="PT Astra Serif" w:cs="Times New Roman"/>
          <w:sz w:val="26"/>
          <w:szCs w:val="26"/>
        </w:rPr>
      </w:pPr>
      <w:r>
        <w:rPr>
          <w:rFonts w:ascii="PT Astra Serif" w:hAnsi="PT Astra Serif" w:cs="Times New Roman"/>
          <w:sz w:val="26"/>
          <w:szCs w:val="26"/>
        </w:rPr>
        <w:t>3.7.6.</w:t>
      </w:r>
      <w:r>
        <w:rPr>
          <w:rFonts w:ascii="PT Astra Serif" w:hAnsi="PT Astra Serif" w:cs="Times New Roman"/>
          <w:sz w:val="26"/>
          <w:szCs w:val="26"/>
        </w:rPr>
        <w:tab/>
        <w:t>Срок выполнения административной процедуры – не более 1 дня.</w:t>
      </w:r>
    </w:p>
    <w:p w:rsidR="002C79CA" w:rsidRDefault="00862C34">
      <w:pPr>
        <w:tabs>
          <w:tab w:val="left" w:pos="993"/>
        </w:tabs>
        <w:spacing w:after="0" w:line="240" w:lineRule="auto"/>
        <w:ind w:firstLine="708"/>
        <w:jc w:val="both"/>
        <w:rPr>
          <w:rFonts w:ascii="PT Astra Serif" w:hAnsi="PT Astra Serif" w:cs="Times New Roman"/>
          <w:sz w:val="26"/>
          <w:szCs w:val="26"/>
        </w:rPr>
      </w:pPr>
      <w:r>
        <w:rPr>
          <w:rFonts w:ascii="PT Astra Serif" w:hAnsi="PT Astra Serif" w:cs="Times New Roman"/>
          <w:sz w:val="26"/>
          <w:szCs w:val="26"/>
        </w:rPr>
        <w:t>3.7.7.</w:t>
      </w:r>
      <w:r>
        <w:rPr>
          <w:rFonts w:ascii="PT Astra Serif" w:hAnsi="PT Astra Serif" w:cs="Times New Roman"/>
          <w:sz w:val="26"/>
          <w:szCs w:val="26"/>
        </w:rPr>
        <w:tab/>
        <w:t>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в срок не более одного рабочего дня после принятия решения направляет результат предоставления муниципальной услуги                   в МФЦ для дальнейшей выдачи заявителю.</w:t>
      </w:r>
    </w:p>
    <w:p w:rsidR="002C79CA" w:rsidRDefault="00862C34">
      <w:pPr>
        <w:tabs>
          <w:tab w:val="left" w:pos="993"/>
        </w:tabs>
        <w:spacing w:after="0" w:line="240" w:lineRule="auto"/>
        <w:ind w:firstLine="708"/>
        <w:jc w:val="both"/>
        <w:rPr>
          <w:rFonts w:ascii="PT Astra Serif" w:hAnsi="PT Astra Serif" w:cs="Times New Roman"/>
          <w:sz w:val="26"/>
          <w:szCs w:val="26"/>
        </w:rPr>
      </w:pPr>
      <w:r>
        <w:rPr>
          <w:rFonts w:ascii="PT Astra Serif" w:hAnsi="PT Astra Serif" w:cs="Times New Roman"/>
          <w:sz w:val="26"/>
          <w:szCs w:val="26"/>
        </w:rPr>
        <w:t>3.7.8.</w:t>
      </w:r>
      <w:r>
        <w:rPr>
          <w:rFonts w:ascii="PT Astra Serif" w:hAnsi="PT Astra Serif" w:cs="Times New Roman"/>
          <w:sz w:val="26"/>
          <w:szCs w:val="26"/>
        </w:rPr>
        <w:tab/>
        <w:t>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порядке, предусмотренном соответствующим соглашением                       о взаимодействии.</w:t>
      </w:r>
    </w:p>
    <w:p w:rsidR="002C79CA" w:rsidRDefault="002C79CA">
      <w:pPr>
        <w:spacing w:after="0" w:line="240" w:lineRule="auto"/>
        <w:ind w:firstLine="709"/>
        <w:jc w:val="both"/>
        <w:rPr>
          <w:rFonts w:ascii="PT Astra Serif" w:hAnsi="PT Astra Serif" w:cs="Times New Roman"/>
          <w:szCs w:val="26"/>
        </w:rPr>
      </w:pPr>
    </w:p>
    <w:p w:rsidR="002C79CA" w:rsidRDefault="00862C34">
      <w:pPr>
        <w:pStyle w:val="afb"/>
        <w:numPr>
          <w:ilvl w:val="1"/>
          <w:numId w:val="7"/>
        </w:numPr>
        <w:spacing w:after="0" w:line="240" w:lineRule="auto"/>
        <w:ind w:left="0" w:firstLine="0"/>
        <w:jc w:val="center"/>
        <w:rPr>
          <w:rFonts w:ascii="PT Astra Serif" w:hAnsi="PT Astra Serif" w:cs="Times New Roman"/>
          <w:b/>
          <w:bCs/>
          <w:sz w:val="26"/>
          <w:szCs w:val="26"/>
        </w:rPr>
      </w:pPr>
      <w:r>
        <w:rPr>
          <w:rFonts w:ascii="PT Astra Serif" w:hAnsi="PT Astra Serif" w:cs="Times New Roman"/>
          <w:b/>
          <w:bCs/>
          <w:sz w:val="26"/>
          <w:szCs w:val="26"/>
        </w:rPr>
        <w:t>Порядок осуществления в электронной форме административных процедур (действий) в случае предоставления муниципальной услуги</w:t>
      </w:r>
    </w:p>
    <w:p w:rsidR="002C79CA" w:rsidRDefault="00862C34">
      <w:pPr>
        <w:pStyle w:val="afb"/>
        <w:spacing w:after="0" w:line="240" w:lineRule="auto"/>
        <w:ind w:left="0"/>
        <w:jc w:val="center"/>
        <w:rPr>
          <w:rFonts w:ascii="PT Astra Serif" w:hAnsi="PT Astra Serif" w:cs="Times New Roman"/>
          <w:b/>
          <w:bCs/>
          <w:sz w:val="26"/>
          <w:szCs w:val="26"/>
        </w:rPr>
      </w:pPr>
      <w:r>
        <w:rPr>
          <w:rFonts w:ascii="PT Astra Serif" w:hAnsi="PT Astra Serif" w:cs="Times New Roman"/>
          <w:b/>
          <w:bCs/>
          <w:sz w:val="26"/>
          <w:szCs w:val="26"/>
        </w:rPr>
        <w:t>в электронной форме, в том числе с использованием Единого портала, официального сайта Уполномоченного органа</w:t>
      </w:r>
    </w:p>
    <w:p w:rsidR="002C79CA" w:rsidRDefault="002C79CA">
      <w:pPr>
        <w:spacing w:after="0" w:line="240" w:lineRule="auto"/>
        <w:ind w:firstLine="709"/>
        <w:jc w:val="center"/>
        <w:rPr>
          <w:rFonts w:ascii="PT Astra Serif" w:hAnsi="PT Astra Serif" w:cs="Times New Roman"/>
          <w:b/>
          <w:bCs/>
        </w:rPr>
      </w:pPr>
    </w:p>
    <w:p w:rsidR="002C79CA" w:rsidRDefault="00862C34">
      <w:pPr>
        <w:pStyle w:val="afb"/>
        <w:numPr>
          <w:ilvl w:val="2"/>
          <w:numId w:val="7"/>
        </w:numPr>
        <w:spacing w:after="0" w:line="240" w:lineRule="auto"/>
        <w:ind w:left="0" w:firstLine="709"/>
        <w:jc w:val="both"/>
        <w:outlineLvl w:val="2"/>
        <w:rPr>
          <w:rFonts w:ascii="PT Astra Serif" w:hAnsi="PT Astra Serif" w:cs="Times New Roman"/>
          <w:sz w:val="26"/>
          <w:szCs w:val="26"/>
        </w:rPr>
      </w:pPr>
      <w:r>
        <w:rPr>
          <w:rFonts w:ascii="PT Astra Serif" w:hAnsi="PT Astra Serif" w:cs="Times New Roman"/>
          <w:sz w:val="26"/>
          <w:szCs w:val="26"/>
        </w:rPr>
        <w:t>Перечень действий при предоставлении муниципальной услуги                         в электронной форме:</w:t>
      </w:r>
    </w:p>
    <w:p w:rsidR="002C79CA" w:rsidRDefault="00862C34">
      <w:pPr>
        <w:pStyle w:val="afb"/>
        <w:numPr>
          <w:ilvl w:val="0"/>
          <w:numId w:val="2"/>
        </w:numPr>
        <w:tabs>
          <w:tab w:val="left" w:pos="1134"/>
        </w:tabs>
        <w:spacing w:after="0" w:line="240" w:lineRule="auto"/>
        <w:ind w:left="0" w:firstLine="709"/>
        <w:jc w:val="both"/>
        <w:rPr>
          <w:rFonts w:ascii="PT Astra Serif" w:hAnsi="PT Astra Serif" w:cs="Times New Roman"/>
          <w:sz w:val="26"/>
          <w:szCs w:val="26"/>
        </w:rPr>
      </w:pPr>
      <w:r>
        <w:rPr>
          <w:rFonts w:ascii="PT Astra Serif" w:hAnsi="PT Astra Serif" w:cs="Times New Roman"/>
          <w:bCs/>
          <w:sz w:val="26"/>
          <w:szCs w:val="26"/>
        </w:rPr>
        <w:t>получение информации о порядке и сроках предоставления услуги;</w:t>
      </w:r>
    </w:p>
    <w:p w:rsidR="002C79CA" w:rsidRDefault="00862C34">
      <w:pPr>
        <w:pStyle w:val="afb"/>
        <w:numPr>
          <w:ilvl w:val="0"/>
          <w:numId w:val="2"/>
        </w:numPr>
        <w:tabs>
          <w:tab w:val="left" w:pos="1134"/>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запись на прием в орган (организацию) для подачи запроса                                      о предоставлении муниципальной услуги;</w:t>
      </w:r>
    </w:p>
    <w:p w:rsidR="002C79CA" w:rsidRDefault="00862C34">
      <w:pPr>
        <w:pStyle w:val="afb"/>
        <w:numPr>
          <w:ilvl w:val="0"/>
          <w:numId w:val="2"/>
        </w:numPr>
        <w:tabs>
          <w:tab w:val="left" w:pos="1134"/>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формирование запроса о предоставлении муниципальной услуги;</w:t>
      </w:r>
    </w:p>
    <w:p w:rsidR="002C79CA" w:rsidRDefault="00862C34">
      <w:pPr>
        <w:pStyle w:val="afb"/>
        <w:numPr>
          <w:ilvl w:val="0"/>
          <w:numId w:val="2"/>
        </w:numPr>
        <w:tabs>
          <w:tab w:val="left" w:pos="1134"/>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прием и регистрация Уполномоченным органом запроса и иных документов, необходимых для предоставления муниципальной услуги;</w:t>
      </w:r>
    </w:p>
    <w:p w:rsidR="002C79CA" w:rsidRDefault="00862C34">
      <w:pPr>
        <w:pStyle w:val="afb"/>
        <w:numPr>
          <w:ilvl w:val="0"/>
          <w:numId w:val="2"/>
        </w:numPr>
        <w:tabs>
          <w:tab w:val="left" w:pos="1134"/>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получение результата предоставления муниципальной услуги;</w:t>
      </w:r>
    </w:p>
    <w:p w:rsidR="002C79CA" w:rsidRDefault="00862C34">
      <w:pPr>
        <w:pStyle w:val="afb"/>
        <w:numPr>
          <w:ilvl w:val="0"/>
          <w:numId w:val="2"/>
        </w:numPr>
        <w:tabs>
          <w:tab w:val="left" w:pos="1134"/>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получение сведений о ходе выполнения запроса;</w:t>
      </w:r>
    </w:p>
    <w:p w:rsidR="002C79CA" w:rsidRDefault="00862C34">
      <w:pPr>
        <w:pStyle w:val="afb"/>
        <w:numPr>
          <w:ilvl w:val="0"/>
          <w:numId w:val="2"/>
        </w:numPr>
        <w:tabs>
          <w:tab w:val="left" w:pos="1134"/>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осуществление оценки качества предоставления услуги;</w:t>
      </w:r>
    </w:p>
    <w:p w:rsidR="002C79CA" w:rsidRDefault="00862C34">
      <w:pPr>
        <w:pStyle w:val="afb"/>
        <w:numPr>
          <w:ilvl w:val="0"/>
          <w:numId w:val="2"/>
        </w:numPr>
        <w:tabs>
          <w:tab w:val="left" w:pos="1134"/>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rsidR="002C79CA" w:rsidRDefault="00862C34">
      <w:pPr>
        <w:pStyle w:val="afb"/>
        <w:numPr>
          <w:ilvl w:val="2"/>
          <w:numId w:val="7"/>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 xml:space="preserve">Получение информации о порядке и сроках предоставления услуги, в том числе в электронной форме, осуществляется заявителями на Едином портале </w:t>
      </w:r>
      <w:r>
        <w:rPr>
          <w:rFonts w:ascii="PT Astra Serif" w:eastAsia="Calibri" w:hAnsi="PT Astra Serif" w:cs="Times New Roman"/>
          <w:sz w:val="26"/>
          <w:szCs w:val="26"/>
        </w:rPr>
        <w:t>и/или Региональном портале, а также иными способами, указанными в пункте 1.3.1 настоящего регламента</w:t>
      </w:r>
      <w:r>
        <w:rPr>
          <w:rFonts w:ascii="PT Astra Serif" w:hAnsi="PT Astra Serif" w:cs="Times New Roman"/>
          <w:sz w:val="26"/>
          <w:szCs w:val="26"/>
        </w:rPr>
        <w:t>.</w:t>
      </w:r>
    </w:p>
    <w:p w:rsidR="002C79CA" w:rsidRDefault="00862C34">
      <w:pPr>
        <w:pStyle w:val="afb"/>
        <w:numPr>
          <w:ilvl w:val="2"/>
          <w:numId w:val="7"/>
        </w:numPr>
        <w:spacing w:after="0" w:line="240" w:lineRule="auto"/>
        <w:ind w:left="0" w:firstLine="709"/>
        <w:jc w:val="both"/>
        <w:rPr>
          <w:rFonts w:ascii="PT Astra Serif" w:hAnsi="PT Astra Serif" w:cs="Times New Roman"/>
          <w:bCs/>
          <w:sz w:val="26"/>
          <w:szCs w:val="26"/>
        </w:rPr>
      </w:pPr>
      <w:r>
        <w:rPr>
          <w:rFonts w:ascii="PT Astra Serif" w:hAnsi="PT Astra Serif" w:cs="Times New Roman"/>
          <w:sz w:val="26"/>
          <w:szCs w:val="26"/>
        </w:rPr>
        <w:t>Запись на прием для подачи запроса о предоставлении муниципальной услуги.</w:t>
      </w:r>
    </w:p>
    <w:p w:rsidR="002C79CA" w:rsidRDefault="00862C34">
      <w:pPr>
        <w:pStyle w:val="afb"/>
        <w:spacing w:after="0" w:line="240" w:lineRule="auto"/>
        <w:ind w:left="0" w:firstLine="709"/>
        <w:jc w:val="both"/>
        <w:rPr>
          <w:rFonts w:ascii="PT Astra Serif" w:hAnsi="PT Astra Serif" w:cs="Times New Roman"/>
          <w:bCs/>
          <w:sz w:val="26"/>
          <w:szCs w:val="26"/>
        </w:rPr>
      </w:pPr>
      <w:r>
        <w:rPr>
          <w:rFonts w:ascii="PT Astra Serif" w:hAnsi="PT Astra Serif" w:cs="Times New Roman"/>
          <w:bCs/>
          <w:sz w:val="26"/>
          <w:szCs w:val="26"/>
        </w:rPr>
        <w:t xml:space="preserve">В целях предоставления муниципальной услуги осуществляется прием заявителей по предварительной записи. </w:t>
      </w:r>
    </w:p>
    <w:p w:rsidR="002C79CA" w:rsidRDefault="00862C34">
      <w:pPr>
        <w:pStyle w:val="afb"/>
        <w:spacing w:after="0" w:line="240" w:lineRule="auto"/>
        <w:ind w:left="0" w:firstLine="709"/>
        <w:jc w:val="both"/>
        <w:rPr>
          <w:rFonts w:ascii="PT Astra Serif" w:hAnsi="PT Astra Serif" w:cs="Times New Roman"/>
          <w:bCs/>
          <w:sz w:val="26"/>
          <w:szCs w:val="26"/>
        </w:rPr>
      </w:pPr>
      <w:r>
        <w:rPr>
          <w:rFonts w:ascii="PT Astra Serif" w:hAnsi="PT Astra Serif" w:cs="Times New Roman"/>
          <w:bCs/>
          <w:sz w:val="26"/>
          <w:szCs w:val="26"/>
        </w:rPr>
        <w:t>Запись на прием проводится посредством Единого портала, официального сайта Уполномоченного органа (с момента реализации технической возможности).</w:t>
      </w:r>
    </w:p>
    <w:p w:rsidR="002C79CA" w:rsidRDefault="00862C34">
      <w:pPr>
        <w:pStyle w:val="afb"/>
        <w:spacing w:after="0" w:line="240" w:lineRule="auto"/>
        <w:ind w:left="0" w:firstLine="709"/>
        <w:jc w:val="both"/>
        <w:rPr>
          <w:rFonts w:ascii="PT Astra Serif" w:hAnsi="PT Astra Serif" w:cs="Times New Roman"/>
          <w:bCs/>
          <w:sz w:val="26"/>
          <w:szCs w:val="26"/>
        </w:rPr>
      </w:pPr>
      <w:r>
        <w:rPr>
          <w:rFonts w:ascii="PT Astra Serif" w:hAnsi="PT Astra Serif" w:cs="Times New Roman"/>
          <w:bCs/>
          <w:sz w:val="26"/>
          <w:szCs w:val="26"/>
        </w:rPr>
        <w:lastRenderedPageBreak/>
        <w:t>Заявителю предоставляется возможность записи в любые свободные для приема дату и время в пределах установленного в Уполномоченном органе графика приема заявителей.</w:t>
      </w:r>
    </w:p>
    <w:p w:rsidR="002C79CA" w:rsidRDefault="00862C34">
      <w:pPr>
        <w:pStyle w:val="afb"/>
        <w:spacing w:after="0" w:line="240" w:lineRule="auto"/>
        <w:ind w:left="0" w:firstLine="709"/>
        <w:jc w:val="both"/>
        <w:rPr>
          <w:rFonts w:ascii="PT Astra Serif" w:hAnsi="PT Astra Serif" w:cs="Times New Roman"/>
          <w:bCs/>
          <w:sz w:val="26"/>
          <w:szCs w:val="26"/>
        </w:rPr>
      </w:pPr>
      <w:r>
        <w:rPr>
          <w:rFonts w:ascii="PT Astra Serif" w:hAnsi="PT Astra Serif" w:cs="Times New Roman"/>
          <w:bCs/>
          <w:sz w:val="26"/>
          <w:szCs w:val="26"/>
        </w:rPr>
        <w:t xml:space="preserve">Уполномоченный орган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w:t>
      </w:r>
      <w:proofErr w:type="gramStart"/>
      <w:r>
        <w:rPr>
          <w:rFonts w:ascii="PT Astra Serif" w:hAnsi="PT Astra Serif" w:cs="Times New Roman"/>
          <w:bCs/>
          <w:sz w:val="26"/>
          <w:szCs w:val="26"/>
        </w:rPr>
        <w:t xml:space="preserve">приема,   </w:t>
      </w:r>
      <w:proofErr w:type="gramEnd"/>
      <w:r>
        <w:rPr>
          <w:rFonts w:ascii="PT Astra Serif" w:hAnsi="PT Astra Serif" w:cs="Times New Roman"/>
          <w:bCs/>
          <w:sz w:val="26"/>
          <w:szCs w:val="26"/>
        </w:rPr>
        <w:t xml:space="preserve">             а также предоставления сведений, необходимых для расчета длительности временного интервала, который необходимо забронировать для приема.</w:t>
      </w:r>
    </w:p>
    <w:p w:rsidR="002C79CA" w:rsidRDefault="00862C34">
      <w:pPr>
        <w:pStyle w:val="afb"/>
        <w:numPr>
          <w:ilvl w:val="2"/>
          <w:numId w:val="7"/>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Формирование запроса о предоставлении муниципальной услуги:</w:t>
      </w:r>
    </w:p>
    <w:p w:rsidR="002C79CA" w:rsidRDefault="00862C34">
      <w:pPr>
        <w:pStyle w:val="afb"/>
        <w:tabs>
          <w:tab w:val="left" w:pos="1134"/>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1)</w:t>
      </w:r>
      <w:r>
        <w:rPr>
          <w:rFonts w:ascii="PT Astra Serif" w:hAnsi="PT Astra Serif" w:cs="Times New Roman"/>
          <w:sz w:val="26"/>
          <w:szCs w:val="26"/>
        </w:rPr>
        <w:tab/>
        <w:t>формирование запроса заявителем осуществляется посредством заполнения электронной формы запроса на Едином портале, официальном сайте Уполномоченного органа без необходимости дополнительной подачи запроса                            в какой-либо иной форме.</w:t>
      </w:r>
    </w:p>
    <w:p w:rsidR="002C79CA" w:rsidRDefault="00862C34">
      <w:pPr>
        <w:pStyle w:val="afb"/>
        <w:tabs>
          <w:tab w:val="left" w:pos="1134"/>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На Едином портале, официальном сайте Уполномоченного органа размещаются образцы заполнения электронной формы запроса;</w:t>
      </w:r>
    </w:p>
    <w:p w:rsidR="002C79CA" w:rsidRDefault="00862C34">
      <w:pPr>
        <w:pStyle w:val="afb"/>
        <w:tabs>
          <w:tab w:val="left" w:pos="1134"/>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2)</w:t>
      </w:r>
      <w:r>
        <w:rPr>
          <w:rFonts w:ascii="PT Astra Serif" w:hAnsi="PT Astra Serif" w:cs="Times New Roman"/>
          <w:sz w:val="26"/>
          <w:szCs w:val="26"/>
        </w:rPr>
        <w:tab/>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2C79CA" w:rsidRDefault="00862C34">
      <w:pPr>
        <w:pStyle w:val="afb"/>
        <w:tabs>
          <w:tab w:val="left" w:pos="1134"/>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3)</w:t>
      </w:r>
      <w:r>
        <w:rPr>
          <w:rFonts w:ascii="PT Astra Serif" w:hAnsi="PT Astra Serif" w:cs="Times New Roman"/>
          <w:sz w:val="26"/>
          <w:szCs w:val="26"/>
        </w:rPr>
        <w:tab/>
        <w:t>при формировании запроса заявителю обеспечивается:</w:t>
      </w:r>
    </w:p>
    <w:p w:rsidR="002C79CA" w:rsidRDefault="00862C34">
      <w:pPr>
        <w:pStyle w:val="afb"/>
        <w:tabs>
          <w:tab w:val="left" w:pos="1134"/>
        </w:tabs>
        <w:spacing w:after="0" w:line="240" w:lineRule="auto"/>
        <w:ind w:left="0" w:firstLine="709"/>
        <w:jc w:val="both"/>
        <w:rPr>
          <w:rFonts w:ascii="PT Astra Serif" w:hAnsi="PT Astra Serif" w:cs="Times New Roman"/>
          <w:sz w:val="26"/>
          <w:szCs w:val="26"/>
        </w:rPr>
      </w:pPr>
      <w:proofErr w:type="gramStart"/>
      <w:r>
        <w:rPr>
          <w:rFonts w:ascii="PT Astra Serif" w:hAnsi="PT Astra Serif" w:cs="Times New Roman"/>
          <w:sz w:val="26"/>
          <w:szCs w:val="26"/>
        </w:rPr>
        <w:t>а)</w:t>
      </w:r>
      <w:r>
        <w:rPr>
          <w:rFonts w:ascii="PT Astra Serif" w:hAnsi="PT Astra Serif" w:cs="Times New Roman"/>
          <w:sz w:val="26"/>
          <w:szCs w:val="26"/>
        </w:rPr>
        <w:tab/>
      </w:r>
      <w:proofErr w:type="gramEnd"/>
      <w:r>
        <w:rPr>
          <w:rFonts w:ascii="PT Astra Serif" w:hAnsi="PT Astra Serif" w:cs="Times New Roman"/>
          <w:sz w:val="26"/>
          <w:szCs w:val="26"/>
        </w:rPr>
        <w:t>возможность копирования и сохранения запроса;</w:t>
      </w:r>
    </w:p>
    <w:p w:rsidR="002C79CA" w:rsidRDefault="00862C34">
      <w:pPr>
        <w:pStyle w:val="afb"/>
        <w:tabs>
          <w:tab w:val="left" w:pos="1134"/>
        </w:tabs>
        <w:spacing w:after="0" w:line="240" w:lineRule="auto"/>
        <w:ind w:left="0" w:firstLine="709"/>
        <w:jc w:val="both"/>
        <w:rPr>
          <w:rFonts w:ascii="PT Astra Serif" w:hAnsi="PT Astra Serif" w:cs="Times New Roman"/>
          <w:sz w:val="26"/>
          <w:szCs w:val="26"/>
        </w:rPr>
      </w:pPr>
      <w:proofErr w:type="gramStart"/>
      <w:r>
        <w:rPr>
          <w:rFonts w:ascii="PT Astra Serif" w:hAnsi="PT Astra Serif" w:cs="Times New Roman"/>
          <w:sz w:val="26"/>
          <w:szCs w:val="26"/>
        </w:rPr>
        <w:t>б)</w:t>
      </w:r>
      <w:r>
        <w:rPr>
          <w:rFonts w:ascii="PT Astra Serif" w:hAnsi="PT Astra Serif" w:cs="Times New Roman"/>
          <w:sz w:val="26"/>
          <w:szCs w:val="26"/>
        </w:rPr>
        <w:tab/>
      </w:r>
      <w:proofErr w:type="gramEnd"/>
      <w:r>
        <w:rPr>
          <w:rFonts w:ascii="PT Astra Serif" w:hAnsi="PT Astra Serif" w:cs="Times New Roman"/>
          <w:sz w:val="26"/>
          <w:szCs w:val="26"/>
        </w:rPr>
        <w:t>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rsidR="002C79CA" w:rsidRDefault="00862C34">
      <w:pPr>
        <w:pStyle w:val="afb"/>
        <w:tabs>
          <w:tab w:val="left" w:pos="1134"/>
        </w:tabs>
        <w:spacing w:after="0" w:line="240" w:lineRule="auto"/>
        <w:ind w:left="0" w:firstLine="709"/>
        <w:jc w:val="both"/>
        <w:rPr>
          <w:rFonts w:ascii="PT Astra Serif" w:hAnsi="PT Astra Serif" w:cs="Times New Roman"/>
          <w:sz w:val="26"/>
          <w:szCs w:val="26"/>
        </w:rPr>
      </w:pPr>
      <w:proofErr w:type="gramStart"/>
      <w:r>
        <w:rPr>
          <w:rFonts w:ascii="PT Astra Serif" w:hAnsi="PT Astra Serif" w:cs="Times New Roman"/>
          <w:sz w:val="26"/>
          <w:szCs w:val="26"/>
        </w:rPr>
        <w:t>в)</w:t>
      </w:r>
      <w:r>
        <w:rPr>
          <w:rFonts w:ascii="PT Astra Serif" w:hAnsi="PT Astra Serif" w:cs="Times New Roman"/>
          <w:sz w:val="26"/>
          <w:szCs w:val="26"/>
        </w:rPr>
        <w:tab/>
      </w:r>
      <w:proofErr w:type="gramEnd"/>
      <w:r>
        <w:rPr>
          <w:rFonts w:ascii="PT Astra Serif" w:hAnsi="PT Astra Serif" w:cs="Times New Roman"/>
          <w:sz w:val="26"/>
          <w:szCs w:val="26"/>
        </w:rPr>
        <w:t>возможность печати на бумажном носителе копии электронной формы запроса;</w:t>
      </w:r>
    </w:p>
    <w:p w:rsidR="002C79CA" w:rsidRDefault="00862C34">
      <w:pPr>
        <w:pStyle w:val="afb"/>
        <w:tabs>
          <w:tab w:val="left" w:pos="1134"/>
        </w:tabs>
        <w:spacing w:after="0" w:line="240" w:lineRule="auto"/>
        <w:ind w:left="0" w:firstLine="709"/>
        <w:jc w:val="both"/>
        <w:rPr>
          <w:rFonts w:ascii="PT Astra Serif" w:hAnsi="PT Astra Serif" w:cs="Times New Roman"/>
          <w:sz w:val="26"/>
          <w:szCs w:val="26"/>
        </w:rPr>
      </w:pPr>
      <w:proofErr w:type="gramStart"/>
      <w:r>
        <w:rPr>
          <w:rFonts w:ascii="PT Astra Serif" w:hAnsi="PT Astra Serif" w:cs="Times New Roman"/>
          <w:sz w:val="26"/>
          <w:szCs w:val="26"/>
        </w:rPr>
        <w:t>г)</w:t>
      </w:r>
      <w:r>
        <w:rPr>
          <w:rFonts w:ascii="PT Astra Serif" w:hAnsi="PT Astra Serif" w:cs="Times New Roman"/>
          <w:sz w:val="26"/>
          <w:szCs w:val="26"/>
        </w:rPr>
        <w:tab/>
      </w:r>
      <w:proofErr w:type="gramEnd"/>
      <w:r>
        <w:rPr>
          <w:rFonts w:ascii="PT Astra Serif" w:hAnsi="PT Astra Serif" w:cs="Times New Roman"/>
          <w:sz w:val="26"/>
          <w:szCs w:val="26"/>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2C79CA" w:rsidRDefault="00862C34">
      <w:pPr>
        <w:pStyle w:val="afb"/>
        <w:tabs>
          <w:tab w:val="left" w:pos="1134"/>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д)</w:t>
      </w:r>
      <w:r>
        <w:rPr>
          <w:rFonts w:ascii="PT Astra Serif" w:hAnsi="PT Astra Serif" w:cs="Times New Roman"/>
          <w:sz w:val="26"/>
          <w:szCs w:val="26"/>
        </w:rPr>
        <w:tab/>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Уполномоченного органа,                 в части, касающейся сведений, отсутствующих в единой системе идентификации                   и аутентификации;</w:t>
      </w:r>
    </w:p>
    <w:p w:rsidR="002C79CA" w:rsidRDefault="00862C34">
      <w:pPr>
        <w:pStyle w:val="afb"/>
        <w:tabs>
          <w:tab w:val="left" w:pos="1134"/>
        </w:tabs>
        <w:spacing w:after="0" w:line="240" w:lineRule="auto"/>
        <w:ind w:left="0" w:firstLine="709"/>
        <w:jc w:val="both"/>
        <w:rPr>
          <w:rFonts w:ascii="PT Astra Serif" w:hAnsi="PT Astra Serif" w:cs="Times New Roman"/>
          <w:sz w:val="26"/>
          <w:szCs w:val="26"/>
        </w:rPr>
      </w:pPr>
      <w:proofErr w:type="gramStart"/>
      <w:r>
        <w:rPr>
          <w:rFonts w:ascii="PT Astra Serif" w:hAnsi="PT Astra Serif" w:cs="Times New Roman"/>
          <w:sz w:val="26"/>
          <w:szCs w:val="26"/>
        </w:rPr>
        <w:t>е)</w:t>
      </w:r>
      <w:r>
        <w:rPr>
          <w:rFonts w:ascii="PT Astra Serif" w:hAnsi="PT Astra Serif" w:cs="Times New Roman"/>
          <w:sz w:val="26"/>
          <w:szCs w:val="26"/>
        </w:rPr>
        <w:tab/>
      </w:r>
      <w:proofErr w:type="gramEnd"/>
      <w:r>
        <w:rPr>
          <w:rFonts w:ascii="PT Astra Serif" w:hAnsi="PT Astra Serif" w:cs="Times New Roman"/>
          <w:sz w:val="26"/>
          <w:szCs w:val="26"/>
        </w:rPr>
        <w:t>возможность вернуться на любой из этапов заполнения электронной формы запроса без потери, ранее введенной информации;</w:t>
      </w:r>
    </w:p>
    <w:p w:rsidR="002C79CA" w:rsidRDefault="00862C34">
      <w:pPr>
        <w:pStyle w:val="afb"/>
        <w:tabs>
          <w:tab w:val="left" w:pos="1134"/>
        </w:tabs>
        <w:spacing w:after="0" w:line="240" w:lineRule="auto"/>
        <w:ind w:left="0" w:firstLine="709"/>
        <w:jc w:val="both"/>
        <w:rPr>
          <w:rFonts w:ascii="PT Astra Serif" w:hAnsi="PT Astra Serif" w:cs="Times New Roman"/>
          <w:sz w:val="26"/>
          <w:szCs w:val="26"/>
        </w:rPr>
      </w:pPr>
      <w:proofErr w:type="gramStart"/>
      <w:r>
        <w:rPr>
          <w:rFonts w:ascii="PT Astra Serif" w:hAnsi="PT Astra Serif" w:cs="Times New Roman"/>
          <w:sz w:val="26"/>
          <w:szCs w:val="26"/>
        </w:rPr>
        <w:t>ж)</w:t>
      </w:r>
      <w:r>
        <w:rPr>
          <w:rFonts w:ascii="PT Astra Serif" w:hAnsi="PT Astra Serif" w:cs="Times New Roman"/>
          <w:sz w:val="26"/>
          <w:szCs w:val="26"/>
        </w:rPr>
        <w:tab/>
      </w:r>
      <w:proofErr w:type="gramEnd"/>
      <w:r>
        <w:rPr>
          <w:rFonts w:ascii="PT Astra Serif" w:hAnsi="PT Astra Serif" w:cs="Times New Roman"/>
          <w:sz w:val="26"/>
          <w:szCs w:val="26"/>
        </w:rPr>
        <w:t>возможность доступа заявителя на Едином портале или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rsidR="002C79CA" w:rsidRDefault="00862C34">
      <w:pPr>
        <w:pStyle w:val="afb"/>
        <w:tabs>
          <w:tab w:val="left" w:pos="1134"/>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lastRenderedPageBreak/>
        <w:t>4)</w:t>
      </w:r>
      <w:r>
        <w:rPr>
          <w:rFonts w:ascii="PT Astra Serif" w:hAnsi="PT Astra Serif" w:cs="Times New Roman"/>
          <w:sz w:val="26"/>
          <w:szCs w:val="26"/>
        </w:rPr>
        <w:tab/>
        <w:t>сформированный и подписанный запрос, и иные документы, указанные пункте 2.6.1 настоящего регламента, необходимые для предоставления муниципальной услуги, направляются в Уполномоченный орган посредством Единого портала, официального сайта Уполномоченного органа.</w:t>
      </w:r>
    </w:p>
    <w:p w:rsidR="002C79CA" w:rsidRDefault="00862C34">
      <w:pPr>
        <w:pStyle w:val="afb"/>
        <w:numPr>
          <w:ilvl w:val="2"/>
          <w:numId w:val="7"/>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Прием и регистрация органом (организацией) запроса и иных документов, необходимых для предоставления муниципальной услуги.</w:t>
      </w:r>
    </w:p>
    <w:p w:rsidR="002C79CA" w:rsidRDefault="00862C34">
      <w:pPr>
        <w:pStyle w:val="afb"/>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Уполномоченный орган обеспечивает регистрацию запроса без необходимости повторного представления заявителем таких документов на бумажном носителе.</w:t>
      </w:r>
    </w:p>
    <w:p w:rsidR="002C79CA" w:rsidRDefault="00862C34">
      <w:pPr>
        <w:pStyle w:val="afb"/>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Срок регистрации запроса – 1 рабочий день.</w:t>
      </w:r>
    </w:p>
    <w:p w:rsidR="002C79CA" w:rsidRDefault="00862C34">
      <w:pPr>
        <w:pStyle w:val="afb"/>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2C79CA" w:rsidRDefault="00862C34">
      <w:pPr>
        <w:pStyle w:val="afb"/>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подразделе 2.8 настоящего регламента, а также осуществляются следующие действия:</w:t>
      </w:r>
    </w:p>
    <w:p w:rsidR="002C79CA" w:rsidRDefault="00862C34">
      <w:pPr>
        <w:pStyle w:val="afb"/>
        <w:tabs>
          <w:tab w:val="left" w:pos="1134"/>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1)</w:t>
      </w:r>
      <w:r>
        <w:rPr>
          <w:rFonts w:ascii="PT Astra Serif" w:hAnsi="PT Astra Serif" w:cs="Times New Roman"/>
          <w:sz w:val="26"/>
          <w:szCs w:val="26"/>
        </w:rPr>
        <w:tab/>
        <w:t>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о невозможности предоставления муниципальной услуги;</w:t>
      </w:r>
    </w:p>
    <w:p w:rsidR="002C79CA" w:rsidRDefault="00862C34">
      <w:pPr>
        <w:pStyle w:val="afb"/>
        <w:tabs>
          <w:tab w:val="left" w:pos="1134"/>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2)</w:t>
      </w:r>
      <w:r>
        <w:rPr>
          <w:rFonts w:ascii="PT Astra Serif" w:hAnsi="PT Astra Serif" w:cs="Times New Roman"/>
          <w:sz w:val="26"/>
          <w:szCs w:val="26"/>
        </w:rPr>
        <w:tab/>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официального сайта Уполномоченного органа заявителю будет представлена информация о ходе выполнения указанного запроса.</w:t>
      </w:r>
    </w:p>
    <w:p w:rsidR="002C79CA" w:rsidRDefault="00862C34">
      <w:pPr>
        <w:pStyle w:val="afb"/>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Прием и регистрация запроса осуществляются специалистом Уполномоченного органа, в обязанности которого входит прием и регистрация документов.</w:t>
      </w:r>
    </w:p>
    <w:p w:rsidR="002C79CA" w:rsidRDefault="00862C34">
      <w:pPr>
        <w:pStyle w:val="afb"/>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После регистрации запрос направляется специалисту, ответственному                         за рассмотрение документов.</w:t>
      </w:r>
    </w:p>
    <w:p w:rsidR="002C79CA" w:rsidRDefault="00862C34">
      <w:pPr>
        <w:pStyle w:val="afb"/>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После принятия запроса заявителя специалистом, ответственным                                                          за рассмотрение документов, статус запроса заявителя в личном кабинете на Едином портале, официальном сайте Уполномоченного органа обновляется до статуса «принято».</w:t>
      </w:r>
    </w:p>
    <w:p w:rsidR="002C79CA" w:rsidRDefault="00862C34">
      <w:pPr>
        <w:pStyle w:val="afb"/>
        <w:numPr>
          <w:ilvl w:val="2"/>
          <w:numId w:val="7"/>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Получение результата предоставления муниципальной услуги.</w:t>
      </w:r>
    </w:p>
    <w:p w:rsidR="002C79CA" w:rsidRDefault="00862C34">
      <w:pPr>
        <w:pStyle w:val="afb"/>
        <w:spacing w:after="0" w:line="228" w:lineRule="auto"/>
        <w:ind w:left="0" w:firstLine="709"/>
        <w:jc w:val="both"/>
        <w:rPr>
          <w:rFonts w:ascii="PT Astra Serif" w:hAnsi="PT Astra Serif" w:cs="Times New Roman"/>
          <w:sz w:val="26"/>
          <w:szCs w:val="26"/>
        </w:rPr>
      </w:pPr>
      <w:r>
        <w:rPr>
          <w:rFonts w:ascii="PT Astra Serif" w:hAnsi="PT Astra Serif" w:cs="Times New Roman"/>
          <w:sz w:val="26"/>
          <w:szCs w:val="26"/>
        </w:rPr>
        <w:t>В качестве результата предоставления муниципальной услуги заявитель по его выбору вправе получить:</w:t>
      </w:r>
    </w:p>
    <w:p w:rsidR="002C79CA" w:rsidRDefault="00862C34">
      <w:pPr>
        <w:pStyle w:val="afb"/>
        <w:tabs>
          <w:tab w:val="left" w:pos="1134"/>
        </w:tabs>
        <w:spacing w:after="0" w:line="228" w:lineRule="auto"/>
        <w:ind w:left="0" w:firstLine="709"/>
        <w:jc w:val="both"/>
        <w:rPr>
          <w:rFonts w:ascii="PT Astra Serif" w:hAnsi="PT Astra Serif" w:cs="Times New Roman"/>
          <w:sz w:val="26"/>
          <w:szCs w:val="26"/>
        </w:rPr>
      </w:pPr>
      <w:proofErr w:type="gramStart"/>
      <w:r>
        <w:rPr>
          <w:rFonts w:ascii="PT Astra Serif" w:hAnsi="PT Astra Serif" w:cs="Times New Roman"/>
          <w:sz w:val="26"/>
          <w:szCs w:val="26"/>
        </w:rPr>
        <w:t>а)</w:t>
      </w:r>
      <w:r>
        <w:rPr>
          <w:rFonts w:ascii="PT Astra Serif" w:hAnsi="PT Astra Serif" w:cs="Times New Roman"/>
          <w:sz w:val="26"/>
          <w:szCs w:val="26"/>
        </w:rPr>
        <w:tab/>
      </w:r>
      <w:proofErr w:type="gramEnd"/>
      <w:r>
        <w:rPr>
          <w:rFonts w:ascii="PT Astra Serif" w:hAnsi="PT Astra Serif" w:cs="Times New Roman"/>
          <w:sz w:val="26"/>
          <w:szCs w:val="26"/>
        </w:rPr>
        <w:t xml:space="preserve">документ на бумажном носителе в Уполномоченном органе; </w:t>
      </w:r>
    </w:p>
    <w:p w:rsidR="002C79CA" w:rsidRDefault="00862C34">
      <w:pPr>
        <w:pStyle w:val="afb"/>
        <w:tabs>
          <w:tab w:val="left" w:pos="1134"/>
        </w:tabs>
        <w:spacing w:after="0" w:line="228" w:lineRule="auto"/>
        <w:ind w:left="0" w:firstLine="709"/>
        <w:jc w:val="both"/>
        <w:rPr>
          <w:rFonts w:ascii="PT Astra Serif" w:hAnsi="PT Astra Serif" w:cs="Times New Roman"/>
          <w:sz w:val="26"/>
          <w:szCs w:val="26"/>
        </w:rPr>
      </w:pPr>
      <w:proofErr w:type="gramStart"/>
      <w:r>
        <w:rPr>
          <w:rFonts w:ascii="PT Astra Serif" w:hAnsi="PT Astra Serif" w:cs="Times New Roman"/>
          <w:sz w:val="26"/>
          <w:szCs w:val="26"/>
        </w:rPr>
        <w:t>б)</w:t>
      </w:r>
      <w:r>
        <w:rPr>
          <w:rFonts w:ascii="PT Astra Serif" w:hAnsi="PT Astra Serif" w:cs="Times New Roman"/>
          <w:sz w:val="26"/>
          <w:szCs w:val="26"/>
        </w:rPr>
        <w:tab/>
      </w:r>
      <w:proofErr w:type="gramEnd"/>
      <w:r>
        <w:rPr>
          <w:rFonts w:ascii="PT Astra Serif" w:hAnsi="PT Astra Serif" w:cs="Times New Roman"/>
          <w:sz w:val="26"/>
          <w:szCs w:val="26"/>
        </w:rPr>
        <w:t>документ на бумажном носителе, подтверждающий содержание электронного документа, направленного Уполномоченным органом, в МФЦ;</w:t>
      </w:r>
    </w:p>
    <w:p w:rsidR="002C79CA" w:rsidRDefault="00862C34">
      <w:pPr>
        <w:pStyle w:val="afb"/>
        <w:tabs>
          <w:tab w:val="left" w:pos="1134"/>
        </w:tabs>
        <w:spacing w:after="0" w:line="228" w:lineRule="auto"/>
        <w:ind w:left="0" w:firstLine="709"/>
        <w:jc w:val="both"/>
        <w:rPr>
          <w:rFonts w:ascii="PT Astra Serif" w:hAnsi="PT Astra Serif" w:cs="Times New Roman"/>
          <w:sz w:val="26"/>
          <w:szCs w:val="26"/>
        </w:rPr>
      </w:pPr>
      <w:proofErr w:type="gramStart"/>
      <w:r>
        <w:rPr>
          <w:rFonts w:ascii="PT Astra Serif" w:hAnsi="PT Astra Serif" w:cs="Times New Roman"/>
          <w:sz w:val="26"/>
          <w:szCs w:val="26"/>
        </w:rPr>
        <w:t>в)</w:t>
      </w:r>
      <w:r>
        <w:rPr>
          <w:rFonts w:ascii="PT Astra Serif" w:hAnsi="PT Astra Serif" w:cs="Times New Roman"/>
          <w:sz w:val="26"/>
          <w:szCs w:val="26"/>
        </w:rPr>
        <w:tab/>
      </w:r>
      <w:proofErr w:type="gramEnd"/>
      <w:r>
        <w:rPr>
          <w:rFonts w:ascii="PT Astra Serif" w:hAnsi="PT Astra Serif" w:cs="Times New Roman"/>
          <w:sz w:val="26"/>
          <w:szCs w:val="26"/>
        </w:rPr>
        <w:t>электронный документ, подписанный уполномоченным должностным лицом с использованием усиленной квалифицированной электронной подписи, направленного по адресу электронной почты либо с момента реализации технической возможности в личный кабинет на Едином портале;</w:t>
      </w:r>
    </w:p>
    <w:p w:rsidR="002C79CA" w:rsidRDefault="00862C34">
      <w:pPr>
        <w:pStyle w:val="afb"/>
        <w:tabs>
          <w:tab w:val="left" w:pos="1134"/>
        </w:tabs>
        <w:spacing w:after="0" w:line="228" w:lineRule="auto"/>
        <w:ind w:left="0" w:firstLine="709"/>
        <w:jc w:val="both"/>
        <w:rPr>
          <w:rFonts w:ascii="PT Astra Serif" w:hAnsi="PT Astra Serif" w:cs="Times New Roman"/>
          <w:sz w:val="26"/>
          <w:szCs w:val="26"/>
        </w:rPr>
      </w:pPr>
      <w:proofErr w:type="gramStart"/>
      <w:r>
        <w:rPr>
          <w:rFonts w:ascii="PT Astra Serif" w:hAnsi="PT Astra Serif" w:cs="Times New Roman"/>
          <w:sz w:val="26"/>
          <w:szCs w:val="26"/>
        </w:rPr>
        <w:t>г)</w:t>
      </w:r>
      <w:r>
        <w:rPr>
          <w:rFonts w:ascii="PT Astra Serif" w:hAnsi="PT Astra Serif" w:cs="Times New Roman"/>
          <w:sz w:val="26"/>
          <w:szCs w:val="26"/>
        </w:rPr>
        <w:tab/>
      </w:r>
      <w:proofErr w:type="gramEnd"/>
      <w:r>
        <w:rPr>
          <w:rFonts w:ascii="PT Astra Serif" w:hAnsi="PT Astra Serif" w:cs="Times New Roman"/>
          <w:sz w:val="26"/>
          <w:szCs w:val="26"/>
        </w:rPr>
        <w:t>документ на бумажном носителе направленный почтовым отправлением  по адресу, указанному заявителем.</w:t>
      </w:r>
    </w:p>
    <w:p w:rsidR="002C79CA" w:rsidRDefault="00862C34">
      <w:pPr>
        <w:pStyle w:val="afb"/>
        <w:spacing w:after="0" w:line="228" w:lineRule="auto"/>
        <w:ind w:left="0" w:firstLine="709"/>
        <w:jc w:val="both"/>
        <w:rPr>
          <w:rFonts w:ascii="PT Astra Serif" w:hAnsi="PT Astra Serif" w:cs="Times New Roman"/>
          <w:sz w:val="26"/>
          <w:szCs w:val="26"/>
        </w:rPr>
      </w:pPr>
      <w:r>
        <w:rPr>
          <w:rFonts w:ascii="PT Astra Serif" w:hAnsi="PT Astra Serif" w:cs="Times New Roman"/>
          <w:sz w:val="26"/>
          <w:szCs w:val="26"/>
        </w:rPr>
        <w:lastRenderedPageBreak/>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2C79CA" w:rsidRDefault="00862C34">
      <w:pPr>
        <w:pStyle w:val="afb"/>
        <w:numPr>
          <w:ilvl w:val="2"/>
          <w:numId w:val="7"/>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Получение сведений о ходе выполнения запроса.</w:t>
      </w:r>
    </w:p>
    <w:p w:rsidR="002C79CA" w:rsidRDefault="00862C34">
      <w:pPr>
        <w:pStyle w:val="afb"/>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Заявитель имеет возможность получения информации о ходе предоставления муниципальной услуги.</w:t>
      </w:r>
    </w:p>
    <w:p w:rsidR="002C79CA" w:rsidRDefault="00862C34">
      <w:pPr>
        <w:pStyle w:val="afb"/>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Уполномоченного органа по выбору заявителя.</w:t>
      </w:r>
    </w:p>
    <w:p w:rsidR="002C79CA" w:rsidRDefault="00862C34">
      <w:pPr>
        <w:pStyle w:val="afb"/>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При предоставлении муниципальной услуги в электронной форме заявителю направляется:</w:t>
      </w:r>
    </w:p>
    <w:p w:rsidR="002C79CA" w:rsidRDefault="00862C34">
      <w:pPr>
        <w:pStyle w:val="afb"/>
        <w:tabs>
          <w:tab w:val="left" w:pos="1134"/>
        </w:tabs>
        <w:spacing w:after="0" w:line="240" w:lineRule="auto"/>
        <w:ind w:left="0" w:firstLine="709"/>
        <w:jc w:val="both"/>
        <w:rPr>
          <w:rFonts w:ascii="PT Astra Serif" w:hAnsi="PT Astra Serif" w:cs="Times New Roman"/>
          <w:sz w:val="26"/>
          <w:szCs w:val="26"/>
        </w:rPr>
      </w:pPr>
      <w:proofErr w:type="gramStart"/>
      <w:r>
        <w:rPr>
          <w:rFonts w:ascii="PT Astra Serif" w:hAnsi="PT Astra Serif" w:cs="Times New Roman"/>
          <w:sz w:val="26"/>
          <w:szCs w:val="26"/>
        </w:rPr>
        <w:t>а)</w:t>
      </w:r>
      <w:r>
        <w:rPr>
          <w:rFonts w:ascii="PT Astra Serif" w:hAnsi="PT Astra Serif" w:cs="Times New Roman"/>
          <w:sz w:val="26"/>
          <w:szCs w:val="26"/>
        </w:rPr>
        <w:tab/>
      </w:r>
      <w:proofErr w:type="gramEnd"/>
      <w:r>
        <w:rPr>
          <w:rFonts w:ascii="PT Astra Serif" w:hAnsi="PT Astra Serif" w:cs="Times New Roman"/>
          <w:sz w:val="26"/>
          <w:szCs w:val="26"/>
        </w:rPr>
        <w:t>уведомление о записи на прием в Уполномоченный орган;</w:t>
      </w:r>
    </w:p>
    <w:p w:rsidR="002C79CA" w:rsidRDefault="00862C34">
      <w:pPr>
        <w:pStyle w:val="afb"/>
        <w:tabs>
          <w:tab w:val="left" w:pos="1134"/>
        </w:tabs>
        <w:spacing w:after="0" w:line="240" w:lineRule="auto"/>
        <w:ind w:left="0" w:firstLine="709"/>
        <w:jc w:val="both"/>
        <w:rPr>
          <w:rFonts w:ascii="PT Astra Serif" w:hAnsi="PT Astra Serif" w:cs="Times New Roman"/>
          <w:sz w:val="26"/>
          <w:szCs w:val="26"/>
        </w:rPr>
      </w:pPr>
      <w:proofErr w:type="gramStart"/>
      <w:r>
        <w:rPr>
          <w:rFonts w:ascii="PT Astra Serif" w:hAnsi="PT Astra Serif" w:cs="Times New Roman"/>
          <w:sz w:val="26"/>
          <w:szCs w:val="26"/>
        </w:rPr>
        <w:t>б)</w:t>
      </w:r>
      <w:r>
        <w:rPr>
          <w:rFonts w:ascii="PT Astra Serif" w:hAnsi="PT Astra Serif" w:cs="Times New Roman"/>
          <w:sz w:val="26"/>
          <w:szCs w:val="26"/>
        </w:rPr>
        <w:tab/>
      </w:r>
      <w:proofErr w:type="gramEnd"/>
      <w:r>
        <w:rPr>
          <w:rFonts w:ascii="PT Astra Serif" w:hAnsi="PT Astra Serif" w:cs="Times New Roman"/>
          <w:sz w:val="26"/>
          <w:szCs w:val="26"/>
        </w:rPr>
        <w:t>уведомление о приеме и регистрации запроса и иных документов, необходимых для предоставления муниципальной услуги;</w:t>
      </w:r>
    </w:p>
    <w:p w:rsidR="002C79CA" w:rsidRDefault="00862C34">
      <w:pPr>
        <w:pStyle w:val="afb"/>
        <w:tabs>
          <w:tab w:val="left" w:pos="1134"/>
        </w:tabs>
        <w:spacing w:after="0" w:line="240" w:lineRule="auto"/>
        <w:ind w:left="0" w:firstLine="709"/>
        <w:jc w:val="both"/>
        <w:rPr>
          <w:rFonts w:ascii="PT Astra Serif" w:hAnsi="PT Astra Serif" w:cs="Times New Roman"/>
          <w:sz w:val="26"/>
          <w:szCs w:val="26"/>
        </w:rPr>
      </w:pPr>
      <w:proofErr w:type="gramStart"/>
      <w:r>
        <w:rPr>
          <w:rFonts w:ascii="PT Astra Serif" w:hAnsi="PT Astra Serif" w:cs="Times New Roman"/>
          <w:sz w:val="26"/>
          <w:szCs w:val="26"/>
        </w:rPr>
        <w:t>в)</w:t>
      </w:r>
      <w:r>
        <w:rPr>
          <w:rFonts w:ascii="PT Astra Serif" w:hAnsi="PT Astra Serif" w:cs="Times New Roman"/>
          <w:sz w:val="26"/>
          <w:szCs w:val="26"/>
        </w:rPr>
        <w:tab/>
      </w:r>
      <w:proofErr w:type="gramEnd"/>
      <w:r>
        <w:rPr>
          <w:rFonts w:ascii="PT Astra Serif" w:hAnsi="PT Astra Serif" w:cs="Times New Roman"/>
          <w:sz w:val="26"/>
          <w:szCs w:val="26"/>
        </w:rP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2C79CA" w:rsidRDefault="00862C34">
      <w:pPr>
        <w:pStyle w:val="afb"/>
        <w:numPr>
          <w:ilvl w:val="2"/>
          <w:numId w:val="7"/>
        </w:numPr>
        <w:tabs>
          <w:tab w:val="left" w:pos="1560"/>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Осуществление оценки качества предоставления услуги.</w:t>
      </w:r>
    </w:p>
    <w:p w:rsidR="002C79CA" w:rsidRDefault="00862C34">
      <w:pPr>
        <w:spacing w:after="0" w:line="228" w:lineRule="auto"/>
        <w:ind w:firstLine="709"/>
        <w:jc w:val="both"/>
        <w:rPr>
          <w:rFonts w:ascii="PT Astra Serif" w:hAnsi="PT Astra Serif" w:cs="Times New Roman"/>
          <w:sz w:val="26"/>
          <w:szCs w:val="26"/>
        </w:rPr>
      </w:pPr>
      <w:r>
        <w:rPr>
          <w:rFonts w:ascii="PT Astra Serif" w:hAnsi="PT Astra Serif" w:cs="Times New Roman"/>
          <w:sz w:val="26"/>
          <w:szCs w:val="26"/>
        </w:rPr>
        <w:t>Заявителям обеспечивается возможность оценить доступность и качество муниципальной услуги на Едином портале.</w:t>
      </w:r>
    </w:p>
    <w:p w:rsidR="002C79CA" w:rsidRDefault="002C79CA">
      <w:pPr>
        <w:spacing w:after="0" w:line="228" w:lineRule="auto"/>
        <w:ind w:firstLine="709"/>
        <w:jc w:val="both"/>
        <w:rPr>
          <w:rFonts w:ascii="PT Astra Serif" w:hAnsi="PT Astra Serif" w:cs="Times New Roman"/>
          <w:szCs w:val="26"/>
        </w:rPr>
      </w:pPr>
    </w:p>
    <w:p w:rsidR="002C79CA" w:rsidRDefault="00862C34">
      <w:pPr>
        <w:pStyle w:val="afb"/>
        <w:numPr>
          <w:ilvl w:val="1"/>
          <w:numId w:val="7"/>
        </w:numPr>
        <w:tabs>
          <w:tab w:val="left" w:pos="567"/>
        </w:tabs>
        <w:spacing w:after="0" w:line="240" w:lineRule="auto"/>
        <w:ind w:left="0" w:firstLine="0"/>
        <w:jc w:val="center"/>
        <w:rPr>
          <w:rFonts w:ascii="PT Astra Serif" w:hAnsi="PT Astra Serif" w:cs="Times New Roman"/>
          <w:b/>
          <w:bCs/>
          <w:sz w:val="26"/>
          <w:szCs w:val="26"/>
        </w:rPr>
      </w:pPr>
      <w:r>
        <w:rPr>
          <w:rFonts w:ascii="PT Astra Serif" w:hAnsi="PT Astra Serif" w:cs="Times New Roman"/>
          <w:b/>
          <w:bCs/>
          <w:sz w:val="26"/>
          <w:szCs w:val="26"/>
        </w:rPr>
        <w:t xml:space="preserve">Порядок исправления допущенных опечаток и ошибок в документах, выданных в результате предоставления муниципальной услуги </w:t>
      </w:r>
    </w:p>
    <w:p w:rsidR="002C79CA" w:rsidRDefault="002C79CA">
      <w:pPr>
        <w:spacing w:after="0" w:line="240" w:lineRule="auto"/>
        <w:ind w:firstLine="709"/>
        <w:jc w:val="center"/>
        <w:outlineLvl w:val="0"/>
        <w:rPr>
          <w:rFonts w:ascii="PT Astra Serif" w:hAnsi="PT Astra Serif" w:cs="Times New Roman"/>
          <w:b/>
          <w:bCs/>
          <w:szCs w:val="26"/>
        </w:rPr>
      </w:pPr>
    </w:p>
    <w:p w:rsidR="002C79CA" w:rsidRDefault="00862C34">
      <w:pPr>
        <w:pStyle w:val="afb"/>
        <w:numPr>
          <w:ilvl w:val="2"/>
          <w:numId w:val="8"/>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Основанием для исправления допущенных опечаток и (или) ошибок                    в документах, выданных заявителю в результате предоставления муниципальной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w:t>
      </w:r>
    </w:p>
    <w:p w:rsidR="002C79CA" w:rsidRDefault="00862C34">
      <w:pPr>
        <w:pStyle w:val="afb"/>
        <w:numPr>
          <w:ilvl w:val="2"/>
          <w:numId w:val="8"/>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 xml:space="preserve">Заявление может быть подано заявителем </w:t>
      </w:r>
      <w:r>
        <w:rPr>
          <w:rFonts w:ascii="PT Astra Serif" w:eastAsia="Calibri" w:hAnsi="PT Astra Serif" w:cs="Times New Roman"/>
          <w:sz w:val="26"/>
          <w:szCs w:val="26"/>
        </w:rPr>
        <w:t xml:space="preserve">в </w:t>
      </w:r>
      <w:r>
        <w:rPr>
          <w:rFonts w:ascii="PT Astra Serif" w:hAnsi="PT Astra Serif" w:cs="Times New Roman"/>
          <w:sz w:val="26"/>
          <w:szCs w:val="26"/>
        </w:rPr>
        <w:t>Уполномоченный орган</w:t>
      </w:r>
      <w:r>
        <w:rPr>
          <w:rFonts w:ascii="PT Astra Serif" w:eastAsia="Calibri" w:hAnsi="PT Astra Serif" w:cs="Times New Roman"/>
          <w:sz w:val="26"/>
          <w:szCs w:val="26"/>
        </w:rPr>
        <w:t xml:space="preserve"> </w:t>
      </w:r>
      <w:r>
        <w:rPr>
          <w:rFonts w:ascii="PT Astra Serif" w:hAnsi="PT Astra Serif" w:cs="Times New Roman"/>
          <w:sz w:val="26"/>
          <w:szCs w:val="26"/>
        </w:rPr>
        <w:t>одним из следующих способов:</w:t>
      </w:r>
    </w:p>
    <w:p w:rsidR="002C79CA" w:rsidRDefault="00862C34">
      <w:pPr>
        <w:numPr>
          <w:ilvl w:val="1"/>
          <w:numId w:val="3"/>
        </w:numPr>
        <w:tabs>
          <w:tab w:val="left" w:pos="600"/>
          <w:tab w:val="left" w:pos="993"/>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лично;</w:t>
      </w:r>
    </w:p>
    <w:p w:rsidR="002C79CA" w:rsidRDefault="00862C34">
      <w:pPr>
        <w:numPr>
          <w:ilvl w:val="1"/>
          <w:numId w:val="3"/>
        </w:numPr>
        <w:tabs>
          <w:tab w:val="left" w:pos="600"/>
          <w:tab w:val="left" w:pos="993"/>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через законного представителя, представителя заявителя;</w:t>
      </w:r>
    </w:p>
    <w:p w:rsidR="002C79CA" w:rsidRDefault="00862C34">
      <w:pPr>
        <w:numPr>
          <w:ilvl w:val="1"/>
          <w:numId w:val="3"/>
        </w:numPr>
        <w:tabs>
          <w:tab w:val="left" w:pos="600"/>
          <w:tab w:val="left" w:pos="993"/>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почтой;</w:t>
      </w:r>
    </w:p>
    <w:p w:rsidR="002C79CA" w:rsidRDefault="00862C34">
      <w:pPr>
        <w:numPr>
          <w:ilvl w:val="1"/>
          <w:numId w:val="3"/>
        </w:numPr>
        <w:tabs>
          <w:tab w:val="left" w:pos="600"/>
          <w:tab w:val="left" w:pos="993"/>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по электронной почте.</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 xml:space="preserve">Также заявление о выявленных опечатках и (или) ошибках может быть подано в МФЦ заявителем лично или через законного представителя, а также в электронной форме через Единый портал. </w:t>
      </w:r>
    </w:p>
    <w:p w:rsidR="002C79CA" w:rsidRDefault="00862C34">
      <w:pPr>
        <w:pStyle w:val="afb"/>
        <w:numPr>
          <w:ilvl w:val="2"/>
          <w:numId w:val="8"/>
        </w:numPr>
        <w:spacing w:line="240" w:lineRule="auto"/>
        <w:ind w:left="0" w:firstLine="708"/>
        <w:jc w:val="both"/>
        <w:rPr>
          <w:rFonts w:ascii="PT Astra Serif" w:hAnsi="PT Astra Serif" w:cs="Times New Roman"/>
          <w:sz w:val="26"/>
          <w:szCs w:val="26"/>
        </w:rPr>
      </w:pPr>
      <w:r>
        <w:rPr>
          <w:rFonts w:ascii="PT Astra Serif" w:hAnsi="PT Astra Serif" w:cs="Times New Roman"/>
          <w:sz w:val="26"/>
          <w:szCs w:val="26"/>
        </w:rPr>
        <w:t xml:space="preserve">Секретарь Комиссии, ответственный за рассмотрение документов                     на предоставление муниципальной услуги, рассматривает заявление, представленное заявителем, и проводит проверку указанных в заявлении сведений в </w:t>
      </w:r>
      <w:proofErr w:type="gramStart"/>
      <w:r>
        <w:rPr>
          <w:rFonts w:ascii="PT Astra Serif" w:hAnsi="PT Astra Serif" w:cs="Times New Roman"/>
          <w:sz w:val="26"/>
          <w:szCs w:val="26"/>
        </w:rPr>
        <w:t xml:space="preserve">срок,   </w:t>
      </w:r>
      <w:proofErr w:type="gramEnd"/>
      <w:r>
        <w:rPr>
          <w:rFonts w:ascii="PT Astra Serif" w:hAnsi="PT Astra Serif" w:cs="Times New Roman"/>
          <w:sz w:val="26"/>
          <w:szCs w:val="26"/>
        </w:rPr>
        <w:t xml:space="preserve">                          не превышающий трех рабочих дней с даты регистрации соответствующего заявления.</w:t>
      </w:r>
    </w:p>
    <w:p w:rsidR="002C79CA" w:rsidRDefault="00862C34">
      <w:pPr>
        <w:pStyle w:val="afb"/>
        <w:numPr>
          <w:ilvl w:val="2"/>
          <w:numId w:val="8"/>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 xml:space="preserve">В случае выявления опечаток и (или) ошибок в выданных в результате предоставления муниципальной услуги документах секретарь Комиссии, осуществляет исправление и выдачу (направление) заявителю исправленного документа, являющегося результатом предоставления муниципальной услуги, в срок, </w:t>
      </w:r>
      <w:r>
        <w:rPr>
          <w:rFonts w:ascii="PT Astra Serif" w:hAnsi="PT Astra Serif" w:cs="Times New Roman"/>
          <w:sz w:val="26"/>
          <w:szCs w:val="26"/>
        </w:rPr>
        <w:lastRenderedPageBreak/>
        <w:t xml:space="preserve">не превышающий трех рабочих дней с момента регистрации соответствующего заявления. </w:t>
      </w:r>
    </w:p>
    <w:p w:rsidR="002C79CA" w:rsidRDefault="00862C34">
      <w:pPr>
        <w:pStyle w:val="afb"/>
        <w:numPr>
          <w:ilvl w:val="2"/>
          <w:numId w:val="8"/>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 xml:space="preserve">В случае отсутствия опечаток и (или) ошибок в документах, выданных                   в результате предоставления муниципальной услуги, секретарь Комиссии, ответственный за рассмотрение документов на предоставление муниципальной услуги, письменно сообщает заявителю об отсутствии таких опечаток и (или) ошибок в срок, не превышающий трех рабочих дней с момента регистрации соответствующего заявления. </w:t>
      </w:r>
    </w:p>
    <w:p w:rsidR="002C79CA" w:rsidRDefault="002C79CA">
      <w:pPr>
        <w:spacing w:after="0" w:line="240" w:lineRule="auto"/>
        <w:ind w:firstLine="709"/>
        <w:jc w:val="center"/>
        <w:outlineLvl w:val="0"/>
        <w:rPr>
          <w:rFonts w:ascii="PT Astra Serif" w:hAnsi="PT Astra Serif" w:cs="Times New Roman"/>
          <w:b/>
          <w:bCs/>
          <w:szCs w:val="26"/>
        </w:rPr>
      </w:pPr>
    </w:p>
    <w:p w:rsidR="002C79CA" w:rsidRDefault="00862C34">
      <w:pPr>
        <w:pStyle w:val="afb"/>
        <w:numPr>
          <w:ilvl w:val="0"/>
          <w:numId w:val="5"/>
        </w:numPr>
        <w:tabs>
          <w:tab w:val="left" w:pos="284"/>
        </w:tabs>
        <w:spacing w:after="0" w:line="240" w:lineRule="auto"/>
        <w:ind w:left="0" w:firstLine="0"/>
        <w:jc w:val="center"/>
        <w:rPr>
          <w:rFonts w:ascii="PT Astra Serif" w:hAnsi="PT Astra Serif" w:cs="Times New Roman"/>
          <w:b/>
          <w:bCs/>
          <w:sz w:val="26"/>
          <w:szCs w:val="26"/>
        </w:rPr>
      </w:pPr>
      <w:r>
        <w:rPr>
          <w:rFonts w:ascii="PT Astra Serif" w:hAnsi="PT Astra Serif" w:cs="Times New Roman"/>
          <w:b/>
          <w:bCs/>
          <w:sz w:val="26"/>
          <w:szCs w:val="26"/>
        </w:rPr>
        <w:t>Особенности выполнения административных процедур (действий) в МФЦ</w:t>
      </w:r>
    </w:p>
    <w:p w:rsidR="002C79CA" w:rsidRDefault="002C79CA">
      <w:pPr>
        <w:pStyle w:val="afb"/>
        <w:tabs>
          <w:tab w:val="left" w:pos="284"/>
        </w:tabs>
        <w:spacing w:after="0" w:line="240" w:lineRule="auto"/>
        <w:ind w:left="0"/>
        <w:rPr>
          <w:rFonts w:ascii="PT Astra Serif" w:hAnsi="PT Astra Serif" w:cs="Times New Roman"/>
          <w:b/>
          <w:bCs/>
          <w:sz w:val="26"/>
          <w:szCs w:val="26"/>
        </w:rPr>
      </w:pPr>
    </w:p>
    <w:p w:rsidR="002C79CA" w:rsidRDefault="00862C34">
      <w:pPr>
        <w:pStyle w:val="afb"/>
        <w:widowControl w:val="0"/>
        <w:numPr>
          <w:ilvl w:val="1"/>
          <w:numId w:val="6"/>
        </w:numPr>
        <w:tabs>
          <w:tab w:val="left" w:pos="1276"/>
        </w:tabs>
        <w:spacing w:after="0" w:line="240" w:lineRule="auto"/>
        <w:ind w:left="0" w:firstLine="709"/>
        <w:jc w:val="both"/>
        <w:rPr>
          <w:rFonts w:ascii="PT Astra Serif" w:eastAsia="Calibri" w:hAnsi="PT Astra Serif" w:cs="Times New Roman"/>
          <w:sz w:val="26"/>
          <w:szCs w:val="26"/>
        </w:rPr>
      </w:pPr>
      <w:r>
        <w:rPr>
          <w:rFonts w:ascii="PT Astra Serif" w:eastAsiaTheme="minorHAnsi" w:hAnsi="PT Astra Serif" w:cs="Times New Roman"/>
          <w:sz w:val="26"/>
          <w:szCs w:val="26"/>
          <w:lang w:eastAsia="en-US"/>
        </w:rPr>
        <w:t>Предоставление муниципальной услуги в МФЦ осуществляется                            в соответствии с соглашением о взаимодействии с момента его вступления в силу.</w:t>
      </w:r>
    </w:p>
    <w:p w:rsidR="002C79CA" w:rsidRDefault="00862C34">
      <w:pPr>
        <w:pStyle w:val="afb"/>
        <w:numPr>
          <w:ilvl w:val="1"/>
          <w:numId w:val="6"/>
        </w:numPr>
        <w:tabs>
          <w:tab w:val="left" w:pos="1276"/>
        </w:tabs>
        <w:spacing w:after="0" w:line="240" w:lineRule="auto"/>
        <w:ind w:left="0" w:firstLine="709"/>
        <w:jc w:val="both"/>
        <w:rPr>
          <w:rFonts w:ascii="PT Astra Serif" w:eastAsia="Calibri" w:hAnsi="PT Astra Serif" w:cs="Times New Roman"/>
          <w:sz w:val="26"/>
          <w:szCs w:val="26"/>
        </w:rPr>
      </w:pPr>
      <w:r>
        <w:rPr>
          <w:rFonts w:ascii="PT Astra Serif" w:eastAsiaTheme="minorHAnsi" w:hAnsi="PT Astra Serif" w:cs="Times New Roman"/>
          <w:sz w:val="26"/>
          <w:szCs w:val="26"/>
          <w:lang w:eastAsia="en-US"/>
        </w:rPr>
        <w:t>При организации в МФЦ приема заявления и документов на получение</w:t>
      </w:r>
      <w:r>
        <w:rPr>
          <w:rFonts w:ascii="PT Astra Serif" w:eastAsia="Calibri" w:hAnsi="PT Astra Serif" w:cs="Times New Roman"/>
          <w:sz w:val="26"/>
          <w:szCs w:val="26"/>
        </w:rPr>
        <w:t xml:space="preserve"> муниципальной услуги ее непосредственное предоставление осуществляет Уполномоченный орган, при этом МФЦ участвует в осуществлении следующих административных процедур: </w:t>
      </w:r>
    </w:p>
    <w:p w:rsidR="002C79CA" w:rsidRDefault="00862C34">
      <w:pPr>
        <w:tabs>
          <w:tab w:val="left" w:pos="1134"/>
        </w:tabs>
        <w:spacing w:after="0" w:line="240" w:lineRule="auto"/>
        <w:ind w:firstLine="709"/>
        <w:jc w:val="both"/>
        <w:rPr>
          <w:rFonts w:ascii="PT Astra Serif" w:eastAsia="Calibri" w:hAnsi="PT Astra Serif" w:cs="Times New Roman"/>
          <w:sz w:val="26"/>
          <w:szCs w:val="26"/>
        </w:rPr>
      </w:pPr>
      <w:r>
        <w:rPr>
          <w:rFonts w:ascii="PT Astra Serif" w:eastAsia="Calibri" w:hAnsi="PT Astra Serif" w:cs="Times New Roman"/>
          <w:sz w:val="26"/>
          <w:szCs w:val="26"/>
        </w:rPr>
        <w:t>1)</w:t>
      </w:r>
      <w:r>
        <w:rPr>
          <w:rFonts w:ascii="PT Astra Serif" w:eastAsia="Calibri" w:hAnsi="PT Astra Serif" w:cs="Times New Roman"/>
          <w:sz w:val="26"/>
          <w:szCs w:val="26"/>
        </w:rPr>
        <w:tab/>
        <w:t>прием запросов заявителей о предоставлении муниципальной услуги                                        и иных документов, необходимых для предоставления муниципальной услуги;</w:t>
      </w:r>
    </w:p>
    <w:p w:rsidR="002C79CA" w:rsidRDefault="00862C34">
      <w:pPr>
        <w:pStyle w:val="afb"/>
        <w:tabs>
          <w:tab w:val="left" w:pos="1134"/>
        </w:tabs>
        <w:spacing w:after="0" w:line="240" w:lineRule="auto"/>
        <w:ind w:left="0" w:firstLine="709"/>
        <w:jc w:val="both"/>
        <w:rPr>
          <w:rFonts w:ascii="PT Astra Serif" w:eastAsia="Calibri" w:hAnsi="PT Astra Serif" w:cs="Times New Roman"/>
          <w:sz w:val="26"/>
          <w:szCs w:val="26"/>
        </w:rPr>
      </w:pPr>
      <w:r>
        <w:rPr>
          <w:rFonts w:ascii="PT Astra Serif" w:eastAsia="Calibri" w:hAnsi="PT Astra Serif" w:cs="Times New Roman"/>
          <w:sz w:val="26"/>
          <w:szCs w:val="26"/>
        </w:rPr>
        <w:t>2)</w:t>
      </w:r>
      <w:r>
        <w:rPr>
          <w:rFonts w:ascii="PT Astra Serif" w:eastAsia="Calibri" w:hAnsi="PT Astra Serif" w:cs="Times New Roman"/>
          <w:sz w:val="26"/>
          <w:szCs w:val="26"/>
        </w:rPr>
        <w:tab/>
        <w:t>выдача результата предоставления муниципальной услуги заявителю.</w:t>
      </w:r>
    </w:p>
    <w:p w:rsidR="002C79CA" w:rsidRDefault="00862C34">
      <w:pPr>
        <w:pStyle w:val="afb"/>
        <w:numPr>
          <w:ilvl w:val="1"/>
          <w:numId w:val="6"/>
        </w:numPr>
        <w:tabs>
          <w:tab w:val="left" w:pos="1276"/>
        </w:tabs>
        <w:spacing w:after="0" w:line="240" w:lineRule="auto"/>
        <w:ind w:left="0" w:firstLine="709"/>
        <w:jc w:val="both"/>
        <w:rPr>
          <w:rFonts w:ascii="PT Astra Serif" w:eastAsia="Calibri" w:hAnsi="PT Astra Serif" w:cs="Times New Roman"/>
          <w:sz w:val="26"/>
          <w:szCs w:val="26"/>
        </w:rPr>
      </w:pPr>
      <w:r>
        <w:rPr>
          <w:rFonts w:ascii="PT Astra Serif" w:eastAsia="Calibri" w:hAnsi="PT Astra Serif" w:cs="Times New Roman"/>
          <w:sz w:val="26"/>
          <w:szCs w:val="26"/>
        </w:rPr>
        <w:t xml:space="preserve">Для подачи заявления о предоставлении муниципальной услуги для заявителей на сайте МФЦ доступна предварительная запись. </w:t>
      </w:r>
    </w:p>
    <w:p w:rsidR="002C79CA" w:rsidRDefault="00862C34">
      <w:pPr>
        <w:tabs>
          <w:tab w:val="left" w:pos="0"/>
          <w:tab w:val="left" w:pos="993"/>
          <w:tab w:val="left" w:pos="1276"/>
        </w:tabs>
        <w:spacing w:after="0" w:line="240" w:lineRule="auto"/>
        <w:ind w:firstLine="709"/>
        <w:contextualSpacing/>
        <w:jc w:val="both"/>
        <w:rPr>
          <w:rFonts w:ascii="PT Astra Serif" w:eastAsia="Calibri" w:hAnsi="PT Astra Serif" w:cs="Times New Roman"/>
          <w:sz w:val="26"/>
          <w:szCs w:val="26"/>
        </w:rPr>
      </w:pPr>
      <w:r>
        <w:rPr>
          <w:rFonts w:ascii="PT Astra Serif" w:eastAsia="Calibri" w:hAnsi="PT Astra Serif" w:cs="Times New Roman"/>
          <w:sz w:val="26"/>
          <w:szCs w:val="26"/>
        </w:rPr>
        <w:t xml:space="preserve">Заявителю предоставляется выбор любых свободных для посещения МФЦ даты и времени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rsidR="002C79CA" w:rsidRDefault="00862C34">
      <w:pPr>
        <w:pStyle w:val="afb"/>
        <w:numPr>
          <w:ilvl w:val="1"/>
          <w:numId w:val="6"/>
        </w:numPr>
        <w:tabs>
          <w:tab w:val="left" w:pos="1276"/>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Работник МФЦ, осуществляющий прием заявителей и необходимых документов, указанных в пунктах 2.6.4, 2.6.5 настоящего регламента,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 необходимых для получения услуги.</w:t>
      </w:r>
    </w:p>
    <w:p w:rsidR="002C79CA" w:rsidRDefault="00862C34">
      <w:pPr>
        <w:pStyle w:val="afb"/>
        <w:numPr>
          <w:ilvl w:val="1"/>
          <w:numId w:val="6"/>
        </w:numPr>
        <w:tabs>
          <w:tab w:val="left" w:pos="1276"/>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Работник МФЦ сверяет принимаемые документы с перечнем необходимых документов, следит за тем, чтобы принимаемые документы были 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rsidR="002C79CA" w:rsidRDefault="00862C34">
      <w:pPr>
        <w:tabs>
          <w:tab w:val="left" w:pos="1276"/>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 в обязанности работников МФЦ не входит.</w:t>
      </w:r>
    </w:p>
    <w:p w:rsidR="002C79CA" w:rsidRDefault="00862C34">
      <w:pPr>
        <w:pStyle w:val="afb"/>
        <w:numPr>
          <w:ilvl w:val="1"/>
          <w:numId w:val="6"/>
        </w:numPr>
        <w:tabs>
          <w:tab w:val="left" w:pos="1276"/>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Сформированное в АИС МФЦ заявление распечатывается на бумажном носителе и подписывается заявителем.</w:t>
      </w:r>
    </w:p>
    <w:p w:rsidR="002C79CA" w:rsidRDefault="00862C34">
      <w:pPr>
        <w:pStyle w:val="afb"/>
        <w:tabs>
          <w:tab w:val="left" w:pos="1276"/>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Заявление, заполненное заявителем собственноручно, сканируется                                и прикрепляется к комплекту принятых документов в АИС МФЦ.</w:t>
      </w:r>
    </w:p>
    <w:p w:rsidR="002C79CA" w:rsidRDefault="00862C34">
      <w:pPr>
        <w:tabs>
          <w:tab w:val="left" w:pos="1276"/>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rsidR="002C79CA" w:rsidRDefault="00862C34">
      <w:pPr>
        <w:pStyle w:val="afb"/>
        <w:numPr>
          <w:ilvl w:val="1"/>
          <w:numId w:val="6"/>
        </w:numPr>
        <w:tabs>
          <w:tab w:val="left" w:pos="1276"/>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lastRenderedPageBreak/>
        <w:t>В случаях и в порядке, предусмотренных соглашением о взаимодействии и технологической схемой предоставления муниципальной услуги, работник МФЦ может осуществлять межведомственные запросы для представления документа                       и (или) информации, которые необходимы для оказания муниципальной услуги.</w:t>
      </w:r>
    </w:p>
    <w:p w:rsidR="002C79CA" w:rsidRDefault="00862C34">
      <w:pPr>
        <w:pStyle w:val="afb"/>
        <w:numPr>
          <w:ilvl w:val="1"/>
          <w:numId w:val="6"/>
        </w:numPr>
        <w:tabs>
          <w:tab w:val="left" w:pos="1276"/>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Принятый комплект документов работник МФЦ направляет                                     в электронной форме посредством системы электронного межведомственного взаимодействия автономного округа (далее – СМЭВ) в Уполномоченный орган                       не позднее 1 рабочего дня, следующего за днем приема полного пакета документов     от заявителя, для рассмотрения и принятия соответствующего решения. При необходимости или в случае отсутствия технической возможности передачи документов в электронной форме посредством СМЭВ, в соответствии с соглашением о взаимодействии МФЦ передает документы в Уполномоченный орган на бумажных носителях.</w:t>
      </w:r>
    </w:p>
    <w:p w:rsidR="002C79CA" w:rsidRDefault="00862C34">
      <w:pPr>
        <w:pStyle w:val="afb"/>
        <w:numPr>
          <w:ilvl w:val="1"/>
          <w:numId w:val="6"/>
        </w:numPr>
        <w:tabs>
          <w:tab w:val="left" w:pos="1276"/>
        </w:tabs>
        <w:spacing w:after="0" w:line="240" w:lineRule="auto"/>
        <w:ind w:left="0" w:firstLine="709"/>
        <w:jc w:val="both"/>
        <w:rPr>
          <w:rFonts w:ascii="PT Astra Serif" w:hAnsi="PT Astra Serif" w:cs="Times New Roman"/>
          <w:kern w:val="2"/>
          <w:sz w:val="26"/>
          <w:szCs w:val="26"/>
        </w:rPr>
      </w:pPr>
      <w:r>
        <w:rPr>
          <w:rFonts w:ascii="PT Astra Serif" w:hAnsi="PT Astra Serif" w:cs="Times New Roman"/>
          <w:sz w:val="26"/>
          <w:szCs w:val="26"/>
        </w:rPr>
        <w:t xml:space="preserve">В случае выбора заявителем МФЦ в качестве места получения результата предоставления муниципальной услуги соответствующий пакет документов                             с решением Уполномоченного органа на основании соглашения о взаимодействии направляется Уполномоченным органом в указанный заявителем МФЦ. </w:t>
      </w:r>
    </w:p>
    <w:p w:rsidR="002C79CA" w:rsidRDefault="00862C34">
      <w:pPr>
        <w:pStyle w:val="afb"/>
        <w:numPr>
          <w:ilvl w:val="1"/>
          <w:numId w:val="6"/>
        </w:numPr>
        <w:spacing w:after="0" w:line="240" w:lineRule="auto"/>
        <w:ind w:left="0" w:firstLine="709"/>
        <w:jc w:val="both"/>
        <w:rPr>
          <w:rFonts w:ascii="PT Astra Serif" w:hAnsi="PT Astra Serif" w:cs="Times New Roman"/>
          <w:kern w:val="2"/>
          <w:sz w:val="26"/>
          <w:szCs w:val="26"/>
        </w:rPr>
      </w:pPr>
      <w:r>
        <w:rPr>
          <w:rFonts w:ascii="PT Astra Serif" w:hAnsi="PT Astra Serif" w:cs="Times New Roman"/>
          <w:sz w:val="26"/>
          <w:szCs w:val="26"/>
        </w:rPr>
        <w:t>МФЦ обеспечивает смс информирование заявителей о готовности результата предоставления муниципальной услуги к выдаче.</w:t>
      </w:r>
    </w:p>
    <w:p w:rsidR="002C79CA" w:rsidRDefault="00862C34">
      <w:pPr>
        <w:pStyle w:val="afb"/>
        <w:numPr>
          <w:ilvl w:val="1"/>
          <w:numId w:val="6"/>
        </w:numPr>
        <w:spacing w:after="0" w:line="240" w:lineRule="auto"/>
        <w:ind w:left="0" w:firstLine="709"/>
        <w:jc w:val="both"/>
        <w:rPr>
          <w:rFonts w:ascii="PT Astra Serif" w:hAnsi="PT Astra Serif" w:cs="Times New Roman"/>
          <w:kern w:val="2"/>
          <w:sz w:val="26"/>
          <w:szCs w:val="26"/>
        </w:rPr>
      </w:pPr>
      <w:r>
        <w:rPr>
          <w:rFonts w:ascii="PT Astra Serif" w:hAnsi="PT Astra Serif" w:cs="Times New Roman"/>
          <w:sz w:val="26"/>
          <w:szCs w:val="26"/>
        </w:rPr>
        <w:t xml:space="preserve">Информирование заявителей о ходе рассмотрения запроса осуществляется при личном обращении заявителя в сектор информирования </w:t>
      </w:r>
      <w:proofErr w:type="gramStart"/>
      <w:r>
        <w:rPr>
          <w:rFonts w:ascii="PT Astra Serif" w:hAnsi="PT Astra Serif" w:cs="Times New Roman"/>
          <w:sz w:val="26"/>
          <w:szCs w:val="26"/>
        </w:rPr>
        <w:t xml:space="preserve">МФЦ,   </w:t>
      </w:r>
      <w:proofErr w:type="gramEnd"/>
      <w:r>
        <w:rPr>
          <w:rFonts w:ascii="PT Astra Serif" w:hAnsi="PT Astra Serif" w:cs="Times New Roman"/>
          <w:sz w:val="26"/>
          <w:szCs w:val="26"/>
        </w:rPr>
        <w:t xml:space="preserve"> на сайте МФЦ, по телефону контакт-центра МФЦ.</w:t>
      </w:r>
      <w:r>
        <w:rPr>
          <w:rFonts w:ascii="PT Astra Serif" w:hAnsi="PT Astra Serif" w:cs="Times New Roman"/>
          <w:kern w:val="2"/>
          <w:sz w:val="26"/>
          <w:szCs w:val="26"/>
        </w:rPr>
        <w:t xml:space="preserve"> </w:t>
      </w:r>
    </w:p>
    <w:p w:rsidR="002C79CA" w:rsidRDefault="002C79CA">
      <w:pPr>
        <w:spacing w:after="0" w:line="240" w:lineRule="auto"/>
        <w:ind w:firstLine="709"/>
        <w:rPr>
          <w:rFonts w:ascii="PT Astra Serif" w:hAnsi="PT Astra Serif" w:cs="Times New Roman"/>
          <w:szCs w:val="26"/>
        </w:rPr>
      </w:pPr>
    </w:p>
    <w:p w:rsidR="002C79CA" w:rsidRDefault="00862C34">
      <w:pPr>
        <w:pStyle w:val="afb"/>
        <w:numPr>
          <w:ilvl w:val="0"/>
          <w:numId w:val="6"/>
        </w:numPr>
        <w:tabs>
          <w:tab w:val="left" w:pos="284"/>
        </w:tabs>
        <w:spacing w:after="0" w:line="240" w:lineRule="auto"/>
        <w:ind w:left="0" w:firstLine="0"/>
        <w:jc w:val="center"/>
        <w:rPr>
          <w:rFonts w:ascii="PT Astra Serif" w:hAnsi="PT Astra Serif" w:cs="Times New Roman"/>
          <w:b/>
          <w:bCs/>
          <w:sz w:val="26"/>
          <w:szCs w:val="26"/>
        </w:rPr>
      </w:pPr>
      <w:r>
        <w:rPr>
          <w:rFonts w:ascii="PT Astra Serif" w:hAnsi="PT Astra Serif" w:cs="Times New Roman"/>
          <w:b/>
          <w:bCs/>
          <w:sz w:val="26"/>
          <w:szCs w:val="26"/>
        </w:rPr>
        <w:t>Формы контроля предоставления муниципальной услуги в соответствии с регламентом</w:t>
      </w:r>
    </w:p>
    <w:p w:rsidR="002C79CA" w:rsidRDefault="002C79CA">
      <w:pPr>
        <w:spacing w:after="0" w:line="240" w:lineRule="auto"/>
        <w:ind w:firstLine="709"/>
        <w:rPr>
          <w:rFonts w:ascii="PT Astra Serif" w:hAnsi="PT Astra Serif" w:cs="Times New Roman"/>
          <w:szCs w:val="26"/>
        </w:rPr>
      </w:pPr>
    </w:p>
    <w:p w:rsidR="002C79CA" w:rsidRDefault="00862C34">
      <w:pPr>
        <w:pStyle w:val="afb"/>
        <w:numPr>
          <w:ilvl w:val="1"/>
          <w:numId w:val="6"/>
        </w:numPr>
        <w:tabs>
          <w:tab w:val="left" w:pos="426"/>
        </w:tabs>
        <w:spacing w:after="0" w:line="240" w:lineRule="auto"/>
        <w:ind w:left="0" w:firstLine="0"/>
        <w:jc w:val="center"/>
        <w:rPr>
          <w:rFonts w:ascii="PT Astra Serif" w:hAnsi="PT Astra Serif" w:cs="Times New Roman"/>
          <w:b/>
          <w:bCs/>
          <w:sz w:val="26"/>
          <w:szCs w:val="26"/>
        </w:rPr>
      </w:pPr>
      <w:r>
        <w:rPr>
          <w:rFonts w:ascii="PT Astra Serif" w:hAnsi="PT Astra Serif" w:cs="Times New Roman"/>
          <w:b/>
          <w:bCs/>
          <w:sz w:val="26"/>
          <w:szCs w:val="26"/>
        </w:rPr>
        <w:t>Порядок осуществления текущего контроля</w:t>
      </w:r>
    </w:p>
    <w:p w:rsidR="002C79CA" w:rsidRDefault="002C79CA">
      <w:pPr>
        <w:spacing w:after="0" w:line="240" w:lineRule="auto"/>
        <w:ind w:firstLine="709"/>
        <w:jc w:val="center"/>
        <w:rPr>
          <w:rFonts w:ascii="PT Astra Serif" w:hAnsi="PT Astra Serif" w:cs="Times New Roman"/>
          <w:szCs w:val="26"/>
        </w:rPr>
      </w:pPr>
    </w:p>
    <w:p w:rsidR="002C79CA" w:rsidRDefault="00862C34">
      <w:pPr>
        <w:pStyle w:val="afb"/>
        <w:numPr>
          <w:ilvl w:val="2"/>
          <w:numId w:val="6"/>
        </w:numPr>
        <w:spacing w:after="0" w:line="240" w:lineRule="auto"/>
        <w:ind w:left="0" w:firstLine="698"/>
        <w:jc w:val="both"/>
        <w:rPr>
          <w:rFonts w:ascii="PT Astra Serif" w:hAnsi="PT Astra Serif" w:cs="Times New Roman"/>
          <w:sz w:val="26"/>
          <w:szCs w:val="26"/>
        </w:rPr>
      </w:pPr>
      <w:r>
        <w:rPr>
          <w:rFonts w:ascii="PT Astra Serif" w:hAnsi="PT Astra Serif" w:cs="Times New Roman"/>
          <w:sz w:val="26"/>
          <w:szCs w:val="26"/>
        </w:rPr>
        <w:t>Текущий контроль за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осуществляется уполномоченным лицом, руководителем Управления в соответствии с должностной инструкцией. Текущий контроль деятельности работников МФЦ осуществляет директор МФЦ.</w:t>
      </w:r>
    </w:p>
    <w:p w:rsidR="002C79CA" w:rsidRDefault="002C79CA">
      <w:pPr>
        <w:spacing w:after="0" w:line="240" w:lineRule="auto"/>
        <w:ind w:left="1134"/>
        <w:jc w:val="both"/>
        <w:rPr>
          <w:rFonts w:ascii="PT Astra Serif" w:hAnsi="PT Astra Serif" w:cs="Times New Roman"/>
        </w:rPr>
      </w:pPr>
    </w:p>
    <w:p w:rsidR="002C79CA" w:rsidRDefault="00862C34">
      <w:pPr>
        <w:pStyle w:val="afb"/>
        <w:numPr>
          <w:ilvl w:val="1"/>
          <w:numId w:val="6"/>
        </w:numPr>
        <w:tabs>
          <w:tab w:val="left" w:pos="426"/>
        </w:tabs>
        <w:spacing w:after="0" w:line="240" w:lineRule="auto"/>
        <w:ind w:left="0" w:firstLine="0"/>
        <w:jc w:val="center"/>
        <w:rPr>
          <w:rFonts w:ascii="PT Astra Serif" w:hAnsi="PT Astra Serif" w:cs="Times New Roman"/>
          <w:b/>
          <w:bCs/>
          <w:sz w:val="26"/>
          <w:szCs w:val="26"/>
        </w:rPr>
      </w:pPr>
      <w:r>
        <w:rPr>
          <w:rFonts w:ascii="PT Astra Serif" w:hAnsi="PT Astra Serif" w:cs="Times New Roman"/>
          <w:b/>
          <w:bCs/>
          <w:sz w:val="26"/>
          <w:szCs w:val="26"/>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2C79CA" w:rsidRDefault="002C79CA">
      <w:pPr>
        <w:spacing w:after="0" w:line="240" w:lineRule="auto"/>
        <w:ind w:firstLine="709"/>
        <w:jc w:val="center"/>
        <w:rPr>
          <w:rFonts w:ascii="PT Astra Serif" w:hAnsi="PT Astra Serif" w:cs="Times New Roman"/>
          <w:szCs w:val="26"/>
        </w:rPr>
      </w:pP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5.2.1.</w:t>
      </w:r>
      <w:r>
        <w:rPr>
          <w:rFonts w:ascii="PT Astra Serif" w:hAnsi="PT Astra Serif" w:cs="Times New Roman"/>
          <w:sz w:val="26"/>
          <w:szCs w:val="26"/>
        </w:rPr>
        <w:tab/>
        <w:t>Контроль полноты и качества предоставления муниципальной услуги включает в себя проведение плановых и внеплановых проверок, выявление                           и установление нарушений прав заявителей, принятие решений об устранении соответствующих нарушений.</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5.2.2.</w:t>
      </w:r>
      <w:r>
        <w:rPr>
          <w:rFonts w:ascii="PT Astra Serif" w:hAnsi="PT Astra Serif" w:cs="Times New Roman"/>
          <w:sz w:val="26"/>
          <w:szCs w:val="26"/>
        </w:rPr>
        <w:tab/>
        <w:t xml:space="preserve">Плановый контроль полноты и качества предоставления муниципальной услуги может осуществляться в ходе проведения плановых проверок на основании планов работы Уполномоченного органа. </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 xml:space="preserve">5.2.3. Внеплановые проверки проводятся в случае обращения заявителя                         с жалобой на действия (бездействие) и решения, принятые (осуществляемые) в ходе </w:t>
      </w:r>
      <w:r>
        <w:rPr>
          <w:rFonts w:ascii="PT Astra Serif" w:hAnsi="PT Astra Serif" w:cs="Times New Roman"/>
          <w:sz w:val="26"/>
          <w:szCs w:val="26"/>
        </w:rPr>
        <w:lastRenderedPageBreak/>
        <w:t>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5.2.4. Результаты проверки оформляются в форме акта, в котором отмечаются выявленные недостатки и предложения по их устранению.</w:t>
      </w:r>
    </w:p>
    <w:p w:rsidR="002C79CA" w:rsidRDefault="002C79CA">
      <w:pPr>
        <w:spacing w:after="0" w:line="240" w:lineRule="auto"/>
        <w:ind w:firstLine="709"/>
        <w:jc w:val="both"/>
        <w:rPr>
          <w:rFonts w:ascii="PT Astra Serif" w:hAnsi="PT Astra Serif" w:cs="Times New Roman"/>
          <w:szCs w:val="26"/>
        </w:rPr>
      </w:pPr>
    </w:p>
    <w:p w:rsidR="002C79CA" w:rsidRDefault="00862C34">
      <w:pPr>
        <w:pStyle w:val="afb"/>
        <w:numPr>
          <w:ilvl w:val="1"/>
          <w:numId w:val="6"/>
        </w:numPr>
        <w:tabs>
          <w:tab w:val="left" w:pos="567"/>
        </w:tabs>
        <w:spacing w:after="0" w:line="240" w:lineRule="auto"/>
        <w:ind w:left="0" w:firstLine="0"/>
        <w:jc w:val="center"/>
        <w:rPr>
          <w:rFonts w:ascii="PT Astra Serif" w:hAnsi="PT Astra Serif" w:cs="Times New Roman"/>
          <w:b/>
          <w:bCs/>
          <w:sz w:val="26"/>
          <w:szCs w:val="26"/>
        </w:rPr>
      </w:pPr>
      <w:r>
        <w:rPr>
          <w:rFonts w:ascii="PT Astra Serif" w:hAnsi="PT Astra Serif" w:cs="Times New Roman"/>
          <w:b/>
          <w:bCs/>
          <w:sz w:val="26"/>
          <w:szCs w:val="26"/>
        </w:rPr>
        <w:t>Ответственность должностных лиц, муниципальных служащих Уполномоченного органа, работников МФЦ, за решения и действия (бездействие), принимаемые (осуществляемые) ими в ходе предоставления муниципальной услуги</w:t>
      </w:r>
    </w:p>
    <w:p w:rsidR="002C79CA" w:rsidRDefault="002C79CA">
      <w:pPr>
        <w:spacing w:after="0" w:line="240" w:lineRule="auto"/>
        <w:ind w:firstLine="709"/>
        <w:jc w:val="center"/>
        <w:rPr>
          <w:rFonts w:ascii="PT Astra Serif" w:hAnsi="PT Astra Serif" w:cs="Times New Roman"/>
          <w:szCs w:val="26"/>
        </w:rPr>
      </w:pP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5.3.1.</w:t>
      </w:r>
      <w:r>
        <w:rPr>
          <w:rFonts w:ascii="PT Astra Serif" w:hAnsi="PT Astra Serif" w:cs="Times New Roman"/>
          <w:sz w:val="26"/>
          <w:szCs w:val="26"/>
        </w:rPr>
        <w:tab/>
        <w:t>Должностные лица, муниципальные служащие Уполномоченного органа 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указанных в настоящем пункте, закрепляется в их должностных инструкциях/регламентах.</w:t>
      </w:r>
    </w:p>
    <w:p w:rsidR="002C79CA" w:rsidRDefault="00862C34">
      <w:pPr>
        <w:spacing w:after="0" w:line="240" w:lineRule="auto"/>
        <w:ind w:firstLine="709"/>
        <w:jc w:val="both"/>
        <w:rPr>
          <w:rFonts w:ascii="PT Astra Serif" w:eastAsia="Times New Roman" w:hAnsi="PT Astra Serif" w:cs="Times New Roman"/>
          <w:sz w:val="26"/>
          <w:szCs w:val="26"/>
        </w:rPr>
      </w:pPr>
      <w:r>
        <w:rPr>
          <w:rFonts w:ascii="PT Astra Serif" w:eastAsia="Times New Roman" w:hAnsi="PT Astra Serif" w:cs="Times New Roman"/>
          <w:sz w:val="26"/>
          <w:szCs w:val="26"/>
        </w:rPr>
        <w:t>5.3.2.</w:t>
      </w:r>
      <w:r>
        <w:rPr>
          <w:rFonts w:ascii="PT Astra Serif" w:eastAsia="Times New Roman" w:hAnsi="PT Astra Serif" w:cs="Times New Roman"/>
          <w:sz w:val="26"/>
          <w:szCs w:val="26"/>
        </w:rPr>
        <w:tab/>
      </w:r>
      <w:r>
        <w:rPr>
          <w:rFonts w:ascii="PT Astra Serif" w:hAnsi="PT Astra Serif" w:cs="Times New Roman"/>
          <w:sz w:val="26"/>
          <w:szCs w:val="26"/>
        </w:rPr>
        <w:t>Должностные лица, муниципальные служащие Уполномоченного органа и работники МФЦ</w:t>
      </w:r>
      <w:r>
        <w:rPr>
          <w:rFonts w:ascii="PT Astra Serif" w:eastAsia="Times New Roman" w:hAnsi="PT Astra Serif" w:cs="Times New Roman"/>
          <w:sz w:val="26"/>
          <w:szCs w:val="26"/>
        </w:rPr>
        <w:t xml:space="preserve">, предоставляющие муниципальную услугу, несут персональную ответственность за неоказание помощи инвалидам в преодолении барьеров, мешающих получению ими муниципальной услуги наравне с другими лицами. </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5.3.3.</w:t>
      </w:r>
      <w:r>
        <w:rPr>
          <w:rFonts w:ascii="PT Astra Serif" w:hAnsi="PT Astra Serif" w:cs="Times New Roman"/>
          <w:sz w:val="26"/>
          <w:szCs w:val="26"/>
        </w:rPr>
        <w:tab/>
        <w:t>В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p>
    <w:p w:rsidR="002C79CA" w:rsidRDefault="002C79CA">
      <w:pPr>
        <w:spacing w:after="0" w:line="240" w:lineRule="auto"/>
        <w:ind w:firstLine="709"/>
        <w:jc w:val="both"/>
        <w:rPr>
          <w:rFonts w:ascii="PT Astra Serif" w:hAnsi="PT Astra Serif" w:cs="Times New Roman"/>
          <w:sz w:val="26"/>
          <w:szCs w:val="26"/>
        </w:rPr>
      </w:pPr>
    </w:p>
    <w:p w:rsidR="002C79CA" w:rsidRDefault="00862C34">
      <w:pPr>
        <w:pStyle w:val="ConsPlusNormal0"/>
        <w:numPr>
          <w:ilvl w:val="1"/>
          <w:numId w:val="6"/>
        </w:numPr>
        <w:tabs>
          <w:tab w:val="left" w:pos="567"/>
          <w:tab w:val="left" w:pos="1701"/>
          <w:tab w:val="left" w:pos="2127"/>
          <w:tab w:val="left" w:pos="3544"/>
        </w:tabs>
        <w:ind w:left="0" w:firstLine="0"/>
        <w:jc w:val="center"/>
        <w:rPr>
          <w:rFonts w:ascii="PT Astra Serif" w:hAnsi="PT Astra Serif"/>
          <w:b/>
          <w:sz w:val="26"/>
          <w:szCs w:val="26"/>
        </w:rPr>
      </w:pPr>
      <w:r>
        <w:rPr>
          <w:rFonts w:ascii="PT Astra Serif" w:hAnsi="PT Astra Serif"/>
          <w:b/>
          <w:sz w:val="26"/>
          <w:szCs w:val="26"/>
        </w:rPr>
        <w:t xml:space="preserve">Положения, характеризующие требования к порядку и формам контроля             за предоставлением муниципальной услуги, в том числе со стороны </w:t>
      </w:r>
      <w:proofErr w:type="gramStart"/>
      <w:r>
        <w:rPr>
          <w:rFonts w:ascii="PT Astra Serif" w:hAnsi="PT Astra Serif"/>
          <w:b/>
          <w:sz w:val="26"/>
          <w:szCs w:val="26"/>
        </w:rPr>
        <w:t xml:space="preserve">граждан,   </w:t>
      </w:r>
      <w:proofErr w:type="gramEnd"/>
      <w:r>
        <w:rPr>
          <w:rFonts w:ascii="PT Astra Serif" w:hAnsi="PT Astra Serif"/>
          <w:b/>
          <w:sz w:val="26"/>
          <w:szCs w:val="26"/>
        </w:rPr>
        <w:t xml:space="preserve">             их объединений и организаций</w:t>
      </w:r>
    </w:p>
    <w:p w:rsidR="002C79CA" w:rsidRDefault="002C79CA">
      <w:pPr>
        <w:pStyle w:val="ConsPlusNormal0"/>
        <w:ind w:firstLine="709"/>
        <w:jc w:val="both"/>
        <w:rPr>
          <w:rFonts w:ascii="PT Astra Serif" w:hAnsi="PT Astra Serif"/>
          <w:sz w:val="22"/>
          <w:szCs w:val="26"/>
        </w:rPr>
      </w:pPr>
    </w:p>
    <w:p w:rsidR="002C79CA" w:rsidRDefault="00862C34">
      <w:pPr>
        <w:pStyle w:val="ConsPlusNormal0"/>
        <w:numPr>
          <w:ilvl w:val="2"/>
          <w:numId w:val="6"/>
        </w:numPr>
        <w:ind w:left="0" w:firstLine="709"/>
        <w:jc w:val="both"/>
        <w:rPr>
          <w:rFonts w:ascii="PT Astra Serif" w:hAnsi="PT Astra Serif"/>
          <w:sz w:val="26"/>
          <w:szCs w:val="26"/>
        </w:rPr>
      </w:pPr>
      <w:r>
        <w:rPr>
          <w:rFonts w:ascii="PT Astra Serif" w:hAnsi="PT Astra Serif"/>
          <w:sz w:val="26"/>
          <w:szCs w:val="26"/>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rsidR="002C79CA" w:rsidRDefault="002C79CA">
      <w:pPr>
        <w:pStyle w:val="ConsPlusNormal0"/>
        <w:ind w:firstLine="709"/>
        <w:jc w:val="both"/>
        <w:rPr>
          <w:rFonts w:ascii="PT Astra Serif" w:hAnsi="PT Astra Serif"/>
          <w:sz w:val="22"/>
          <w:szCs w:val="22"/>
        </w:rPr>
      </w:pPr>
    </w:p>
    <w:p w:rsidR="002C79CA" w:rsidRDefault="00862C34">
      <w:pPr>
        <w:pStyle w:val="afb"/>
        <w:numPr>
          <w:ilvl w:val="0"/>
          <w:numId w:val="6"/>
        </w:numPr>
        <w:tabs>
          <w:tab w:val="left" w:pos="284"/>
        </w:tabs>
        <w:spacing w:after="0" w:line="240" w:lineRule="auto"/>
        <w:ind w:left="0" w:firstLine="0"/>
        <w:jc w:val="center"/>
        <w:rPr>
          <w:rFonts w:ascii="PT Astra Serif" w:hAnsi="PT Astra Serif" w:cs="Times New Roman"/>
          <w:b/>
          <w:sz w:val="26"/>
          <w:szCs w:val="26"/>
        </w:rPr>
      </w:pPr>
      <w:r>
        <w:rPr>
          <w:rFonts w:ascii="PT Astra Serif" w:hAnsi="PT Astra Serif" w:cs="Times New Roman"/>
          <w:b/>
          <w:sz w:val="26"/>
          <w:szCs w:val="26"/>
        </w:rPr>
        <w:t>Досудебный (внесудебный) порядок обжалования решений</w:t>
      </w:r>
    </w:p>
    <w:p w:rsidR="002C79CA" w:rsidRDefault="00862C34">
      <w:pPr>
        <w:spacing w:after="0" w:line="240" w:lineRule="auto"/>
        <w:ind w:firstLine="709"/>
        <w:jc w:val="center"/>
        <w:rPr>
          <w:rFonts w:ascii="PT Astra Serif" w:hAnsi="PT Astra Serif" w:cs="Times New Roman"/>
          <w:b/>
          <w:sz w:val="26"/>
          <w:szCs w:val="26"/>
        </w:rPr>
      </w:pPr>
      <w:r>
        <w:rPr>
          <w:rFonts w:ascii="PT Astra Serif" w:hAnsi="PT Astra Serif" w:cs="Times New Roman"/>
          <w:b/>
          <w:sz w:val="26"/>
          <w:szCs w:val="26"/>
        </w:rPr>
        <w:t xml:space="preserve">и действий (бездействия) Уполномоченного органа, МФЦ, должностных лиц, муниципальных служащих, работников </w:t>
      </w:r>
    </w:p>
    <w:p w:rsidR="002C79CA" w:rsidRDefault="002C79CA">
      <w:pPr>
        <w:spacing w:after="0" w:line="240" w:lineRule="auto"/>
        <w:ind w:firstLine="709"/>
        <w:jc w:val="center"/>
        <w:rPr>
          <w:rFonts w:ascii="PT Astra Serif" w:hAnsi="PT Astra Serif" w:cs="Times New Roman"/>
          <w:b/>
          <w:szCs w:val="26"/>
        </w:rPr>
      </w:pPr>
    </w:p>
    <w:p w:rsidR="002C79CA" w:rsidRDefault="00862C34">
      <w:pPr>
        <w:pStyle w:val="afb"/>
        <w:numPr>
          <w:ilvl w:val="1"/>
          <w:numId w:val="6"/>
        </w:numPr>
        <w:tabs>
          <w:tab w:val="left" w:pos="1276"/>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в досудебном (внесудебном) порядке.</w:t>
      </w:r>
    </w:p>
    <w:p w:rsidR="002C79CA" w:rsidRDefault="00862C34">
      <w:pPr>
        <w:pStyle w:val="afb"/>
        <w:numPr>
          <w:ilvl w:val="1"/>
          <w:numId w:val="6"/>
        </w:numPr>
        <w:tabs>
          <w:tab w:val="left" w:pos="1276"/>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Заявитель может обратиться с жалобой, в том числе в следующих случаях:</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1)</w:t>
      </w:r>
      <w:r>
        <w:rPr>
          <w:rFonts w:ascii="PT Astra Serif" w:hAnsi="PT Astra Serif" w:cs="Times New Roman"/>
          <w:sz w:val="26"/>
          <w:szCs w:val="26"/>
        </w:rPr>
        <w:tab/>
        <w:t>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w:t>
      </w:r>
      <w:r>
        <w:rPr>
          <w:rFonts w:ascii="PT Astra Serif" w:hAnsi="PT Astra Serif" w:cs="Times New Roman"/>
          <w:sz w:val="26"/>
          <w:szCs w:val="26"/>
        </w:rPr>
        <w:tab/>
        <w:t>нарушение срока предоставления муниципальной услуги;</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lastRenderedPageBreak/>
        <w:t>3)</w:t>
      </w:r>
      <w:r>
        <w:rPr>
          <w:rFonts w:ascii="PT Astra Serif" w:hAnsi="PT Astra Serif" w:cs="Times New Roman"/>
          <w:sz w:val="26"/>
          <w:szCs w:val="26"/>
        </w:rPr>
        <w:tab/>
        <w:t>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муниципальной услуги;</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4)</w:t>
      </w:r>
      <w:r>
        <w:rPr>
          <w:rFonts w:ascii="PT Astra Serif" w:hAnsi="PT Astra Serif" w:cs="Times New Roman"/>
          <w:sz w:val="26"/>
          <w:szCs w:val="26"/>
        </w:rPr>
        <w:tab/>
        <w:t>отказ в приеме документов, предоставление которых предусмотрено нормативными правовыми актами Российской Федерации, нормативными правовыми актами автономного округа, муниципальными правовыми актами для предоставления муниципальной услуги, у заявителя;</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5)</w:t>
      </w:r>
      <w:r>
        <w:rPr>
          <w:rFonts w:ascii="PT Astra Serif" w:hAnsi="PT Astra Serif" w:cs="Times New Roman"/>
          <w:sz w:val="26"/>
          <w:szCs w:val="26"/>
        </w:rPr>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автономного округа, муниципальными правовыми актами;</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6)</w:t>
      </w:r>
      <w:r>
        <w:rPr>
          <w:rFonts w:ascii="PT Astra Serif" w:hAnsi="PT Astra Serif" w:cs="Times New Roman"/>
          <w:sz w:val="26"/>
          <w:szCs w:val="26"/>
        </w:rPr>
        <w:tab/>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автономного округа, муниципальными правовыми актами.</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7)</w:t>
      </w:r>
      <w:r>
        <w:rPr>
          <w:rFonts w:ascii="PT Astra Serif" w:hAnsi="PT Astra Serif" w:cs="Times New Roman"/>
          <w:sz w:val="26"/>
          <w:szCs w:val="26"/>
        </w:rPr>
        <w:tab/>
        <w:t>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8)</w:t>
      </w:r>
      <w:r>
        <w:rPr>
          <w:rFonts w:ascii="PT Astra Serif" w:hAnsi="PT Astra Serif" w:cs="Times New Roman"/>
          <w:sz w:val="26"/>
          <w:szCs w:val="26"/>
        </w:rPr>
        <w:tab/>
        <w:t>нарушение срока или порядка выдачи документов по результатам предоставления муниципальной услуги;</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9)</w:t>
      </w:r>
      <w:r>
        <w:rPr>
          <w:rFonts w:ascii="PT Astra Serif" w:hAnsi="PT Astra Serif" w:cs="Times New Roman"/>
          <w:sz w:val="26"/>
          <w:szCs w:val="26"/>
        </w:rPr>
        <w:tab/>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 муниципальными правовыми актами.</w:t>
      </w:r>
    </w:p>
    <w:p w:rsidR="002C79CA" w:rsidRDefault="00862C34">
      <w:pPr>
        <w:tabs>
          <w:tab w:val="left" w:pos="1276"/>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10)</w:t>
      </w:r>
      <w:r>
        <w:rPr>
          <w:rFonts w:ascii="PT Astra Serif" w:hAnsi="PT Astra Serif" w:cs="Times New Roman"/>
          <w:sz w:val="26"/>
          <w:szCs w:val="26"/>
        </w:rPr>
        <w:tab/>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2C79CA" w:rsidRDefault="00862C34">
      <w:pPr>
        <w:pStyle w:val="afb"/>
        <w:numPr>
          <w:ilvl w:val="1"/>
          <w:numId w:val="6"/>
        </w:numPr>
        <w:tabs>
          <w:tab w:val="left" w:pos="1276"/>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В случаях, предусмотренных подпунктами 2, 5, 7, 9 пункта 6.2 настоящего регламента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2C79CA" w:rsidRDefault="00862C34">
      <w:pPr>
        <w:pStyle w:val="afb"/>
        <w:numPr>
          <w:ilvl w:val="1"/>
          <w:numId w:val="6"/>
        </w:numPr>
        <w:tabs>
          <w:tab w:val="left" w:pos="1276"/>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Жалоба подается заявителем в письменной форме на бумажном носителе, в электронной форме в Уполномоченный орган, МФЦ либо в департамент информационных технологий и связи автономного округа, являющийся учредителем МФЦ (далее – учредитель МФЦ).</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 xml:space="preserve">Жалобы на решения и действия (бездействие) должностного лица Уполномоченного органа, отдела, муниципального служащего, подаются руководителю Уполномоченного органа. </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lastRenderedPageBreak/>
        <w:t>Жалобы на решения и действия (бездействие) руководителя Уполномоченного органа, подаются в Уполномоченный орган.</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 xml:space="preserve">Жалобы на решения и действия (бездействие) работника МФЦ подаются руководителю этого МФЦ. </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 xml:space="preserve">Жалобы на решения и действия (бездействие) руководителя МФЦ подаются учредителю МФЦ. </w:t>
      </w:r>
    </w:p>
    <w:p w:rsidR="002C79CA" w:rsidRDefault="00862C34">
      <w:pPr>
        <w:pStyle w:val="afb"/>
        <w:numPr>
          <w:ilvl w:val="1"/>
          <w:numId w:val="6"/>
        </w:numPr>
        <w:tabs>
          <w:tab w:val="left" w:pos="1276"/>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(при его наличии и с момента реализации технической возможности), Единого портала, а также может быть принята при личном приеме заявителя. </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а также может быть принята при личном приеме заявителя:</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1)</w:t>
      </w:r>
      <w:r>
        <w:rPr>
          <w:rFonts w:ascii="PT Astra Serif" w:hAnsi="PT Astra Serif" w:cs="Times New Roman"/>
          <w:sz w:val="26"/>
          <w:szCs w:val="26"/>
        </w:rPr>
        <w:tab/>
        <w:t>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w:t>
      </w:r>
      <w:r>
        <w:rPr>
          <w:rFonts w:ascii="PT Astra Serif" w:hAnsi="PT Astra Serif" w:cs="Times New Roman"/>
          <w:sz w:val="26"/>
          <w:szCs w:val="26"/>
        </w:rPr>
        <w:tab/>
        <w:t xml:space="preserve">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w:t>
      </w:r>
      <w:proofErr w:type="gramStart"/>
      <w:r>
        <w:rPr>
          <w:rFonts w:ascii="PT Astra Serif" w:hAnsi="PT Astra Serif" w:cs="Times New Roman"/>
          <w:sz w:val="26"/>
          <w:szCs w:val="26"/>
        </w:rPr>
        <w:t xml:space="preserve">адрес,   </w:t>
      </w:r>
      <w:proofErr w:type="gramEnd"/>
      <w:r>
        <w:rPr>
          <w:rFonts w:ascii="PT Astra Serif" w:hAnsi="PT Astra Serif" w:cs="Times New Roman"/>
          <w:sz w:val="26"/>
          <w:szCs w:val="26"/>
        </w:rPr>
        <w:t xml:space="preserve">                      по которым должен быть направлен ответ заявителю (за исключением случая, когда жалоба направляется способом, указанным в подпункте 3 пункта 6.10 настоящего регламента);</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3)</w:t>
      </w:r>
      <w:r>
        <w:rPr>
          <w:rFonts w:ascii="PT Astra Serif" w:hAnsi="PT Astra Serif" w:cs="Times New Roman"/>
          <w:sz w:val="26"/>
          <w:szCs w:val="26"/>
        </w:rPr>
        <w:tab/>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4)</w:t>
      </w:r>
      <w:r>
        <w:rPr>
          <w:rFonts w:ascii="PT Astra Serif" w:hAnsi="PT Astra Serif" w:cs="Times New Roman"/>
          <w:sz w:val="26"/>
          <w:szCs w:val="26"/>
        </w:rPr>
        <w:tab/>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2C79CA" w:rsidRDefault="00862C34">
      <w:pPr>
        <w:pStyle w:val="afb"/>
        <w:numPr>
          <w:ilvl w:val="1"/>
          <w:numId w:val="6"/>
        </w:numPr>
        <w:tabs>
          <w:tab w:val="left" w:pos="1276"/>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
    <w:p w:rsidR="002C79CA" w:rsidRDefault="00862C34">
      <w:pPr>
        <w:pStyle w:val="afb"/>
        <w:numPr>
          <w:ilvl w:val="1"/>
          <w:numId w:val="6"/>
        </w:numPr>
        <w:tabs>
          <w:tab w:val="left" w:pos="1276"/>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1)</w:t>
      </w:r>
      <w:r>
        <w:rPr>
          <w:rFonts w:ascii="PT Astra Serif" w:hAnsi="PT Astra Serif" w:cs="Times New Roman"/>
          <w:sz w:val="26"/>
          <w:szCs w:val="26"/>
        </w:rPr>
        <w:tab/>
        <w:t>оформленная в соответствии с законодательством Российской Федерации доверенность (для физических лиц);</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lastRenderedPageBreak/>
        <w:t>2)</w:t>
      </w:r>
      <w:r>
        <w:rPr>
          <w:rFonts w:ascii="PT Astra Serif" w:hAnsi="PT Astra Serif" w:cs="Times New Roman"/>
          <w:sz w:val="26"/>
          <w:szCs w:val="26"/>
        </w:rPr>
        <w:tab/>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3)</w:t>
      </w:r>
      <w:r>
        <w:rPr>
          <w:rFonts w:ascii="PT Astra Serif" w:hAnsi="PT Astra Serif" w:cs="Times New Roman"/>
          <w:sz w:val="26"/>
          <w:szCs w:val="26"/>
        </w:rPr>
        <w:tab/>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2C79CA" w:rsidRDefault="00862C34">
      <w:pPr>
        <w:pStyle w:val="afb"/>
        <w:numPr>
          <w:ilvl w:val="1"/>
          <w:numId w:val="6"/>
        </w:numPr>
        <w:tabs>
          <w:tab w:val="left" w:pos="1276"/>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Время приема жалоб соответствует времени приема заявителей Уполномоченным органом и режиму работы соответствующего отдела МФЦ.</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 указанием даты, занимаемой должности, своих фамилии и инициалов.</w:t>
      </w:r>
    </w:p>
    <w:p w:rsidR="002C79CA" w:rsidRDefault="00862C34">
      <w:pPr>
        <w:pStyle w:val="afb"/>
        <w:numPr>
          <w:ilvl w:val="1"/>
          <w:numId w:val="6"/>
        </w:numPr>
        <w:tabs>
          <w:tab w:val="left" w:pos="1276"/>
        </w:tabs>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Жалоба в электронной форме может быть подана заявителем посредством:</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1)</w:t>
      </w:r>
      <w:r>
        <w:rPr>
          <w:rFonts w:ascii="PT Astra Serif" w:hAnsi="PT Astra Serif" w:cs="Times New Roman"/>
          <w:sz w:val="26"/>
          <w:szCs w:val="26"/>
        </w:rPr>
        <w:tab/>
        <w:t>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w:t>
      </w:r>
      <w:r>
        <w:rPr>
          <w:rFonts w:ascii="PT Astra Serif" w:hAnsi="PT Astra Serif" w:cs="Times New Roman"/>
          <w:sz w:val="26"/>
          <w:szCs w:val="26"/>
        </w:rPr>
        <w:tab/>
        <w:t>Единого портала (за исключением жалоб на решения и действия (бездействие) МФЦ и их работников);</w:t>
      </w:r>
    </w:p>
    <w:p w:rsidR="002C79CA" w:rsidRDefault="00862C34">
      <w:pPr>
        <w:tabs>
          <w:tab w:val="left" w:pos="1134"/>
        </w:tabs>
        <w:spacing w:after="0" w:line="240" w:lineRule="auto"/>
        <w:ind w:firstLine="709"/>
        <w:jc w:val="both"/>
        <w:rPr>
          <w:rFonts w:ascii="PT Astra Serif" w:hAnsi="PT Astra Serif" w:cs="Times New Roman"/>
          <w:sz w:val="26"/>
          <w:szCs w:val="26"/>
        </w:rPr>
      </w:pPr>
      <w:bookmarkStart w:id="1" w:name="Par26"/>
      <w:bookmarkEnd w:id="1"/>
      <w:r>
        <w:rPr>
          <w:rFonts w:ascii="PT Astra Serif" w:hAnsi="PT Astra Serif" w:cs="Times New Roman"/>
          <w:sz w:val="26"/>
          <w:szCs w:val="26"/>
        </w:rPr>
        <w:t>3)</w:t>
      </w:r>
      <w:r>
        <w:rPr>
          <w:rFonts w:ascii="PT Astra Serif" w:hAnsi="PT Astra Serif" w:cs="Times New Roman"/>
          <w:sz w:val="26"/>
          <w:szCs w:val="26"/>
        </w:rPr>
        <w:tab/>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должностных лиц Уполномоченного органа, муниципального служащего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МФЦ и их работников).</w:t>
      </w:r>
    </w:p>
    <w:p w:rsidR="002C79CA" w:rsidRDefault="00862C34">
      <w:pPr>
        <w:pStyle w:val="afb"/>
        <w:numPr>
          <w:ilvl w:val="1"/>
          <w:numId w:val="6"/>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При подаче жалобы в электронной форме документы, указанные                        в пункте 6.8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2C79CA" w:rsidRDefault="00862C34">
      <w:pPr>
        <w:pStyle w:val="afb"/>
        <w:numPr>
          <w:ilvl w:val="1"/>
          <w:numId w:val="6"/>
        </w:numPr>
        <w:spacing w:after="0" w:line="240" w:lineRule="auto"/>
        <w:ind w:left="0" w:firstLine="709"/>
        <w:jc w:val="both"/>
        <w:rPr>
          <w:rFonts w:ascii="PT Astra Serif" w:hAnsi="PT Astra Serif" w:cs="Times New Roman"/>
          <w:sz w:val="26"/>
          <w:szCs w:val="26"/>
        </w:rPr>
      </w:pPr>
      <w:bookmarkStart w:id="2" w:name="Par30"/>
      <w:bookmarkEnd w:id="2"/>
      <w:r>
        <w:rPr>
          <w:rFonts w:ascii="PT Astra Serif" w:hAnsi="PT Astra Serif" w:cs="Times New Roman"/>
          <w:sz w:val="26"/>
          <w:szCs w:val="26"/>
        </w:rPr>
        <w:t xml:space="preserve">Жалоба рассматривается: </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1)</w:t>
      </w:r>
      <w:r>
        <w:rPr>
          <w:rFonts w:ascii="PT Astra Serif" w:hAnsi="PT Astra Serif" w:cs="Times New Roman"/>
          <w:sz w:val="26"/>
          <w:szCs w:val="26"/>
        </w:rPr>
        <w:tab/>
        <w:t xml:space="preserve">Уполномоченным органом в случае обжалования решений и действий (бездействия) должностных лиц Уполномоченного органа, либо муниципального служащего; </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w:t>
      </w:r>
      <w:r>
        <w:rPr>
          <w:rFonts w:ascii="PT Astra Serif" w:hAnsi="PT Astra Serif" w:cs="Times New Roman"/>
          <w:sz w:val="26"/>
          <w:szCs w:val="26"/>
        </w:rPr>
        <w:tab/>
        <w:t>руководителем МФЦ в случае обжалования решений и действий (бездействия) работников МФЦ;</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3)</w:t>
      </w:r>
      <w:r>
        <w:rPr>
          <w:rFonts w:ascii="PT Astra Serif" w:hAnsi="PT Astra Serif" w:cs="Times New Roman"/>
          <w:sz w:val="26"/>
          <w:szCs w:val="26"/>
        </w:rPr>
        <w:tab/>
        <w:t>учредителем МФЦ в случае обжалования решений и действий (бездействия) руководителя МФЦ.</w:t>
      </w:r>
    </w:p>
    <w:p w:rsidR="002C79CA" w:rsidRDefault="00862C34">
      <w:pPr>
        <w:pStyle w:val="afb"/>
        <w:numPr>
          <w:ilvl w:val="1"/>
          <w:numId w:val="6"/>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 xml:space="preserve">В случае если жалоба подана заявителем в орган, в компетенцию которого не входит принятие решения по жалобе в соответствии с требованиями пункта 6.11 настоящего регламента, в течение 3 рабочих дней со дня ее регистрации указанный </w:t>
      </w:r>
      <w:r>
        <w:rPr>
          <w:rFonts w:ascii="PT Astra Serif" w:hAnsi="PT Astra Serif" w:cs="Times New Roman"/>
          <w:sz w:val="26"/>
          <w:szCs w:val="26"/>
        </w:rPr>
        <w:lastRenderedPageBreak/>
        <w:t>орган направляет жалобу в уполномоченный на ее рассмотрение орган                   и в письменной форме информирует заявителя о перенаправлении жалобы.</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При этом срок рассмотрения жалобы исчисляется со дня регистрации жалобы             в уполномоченном на ее рассмотрение органе.</w:t>
      </w:r>
    </w:p>
    <w:p w:rsidR="002C79CA" w:rsidRDefault="00862C34">
      <w:pPr>
        <w:pStyle w:val="afb"/>
        <w:numPr>
          <w:ilvl w:val="1"/>
          <w:numId w:val="6"/>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 xml:space="preserve">Жалоба может быть подана заявителем через МФЦ. При поступлении жалобы МФЦ обеспечивает ее передачу в уполномоченный на ее рассмотрение орган в порядке и сроки, которые установлены соглашением о </w:t>
      </w:r>
      <w:proofErr w:type="gramStart"/>
      <w:r>
        <w:rPr>
          <w:rFonts w:ascii="PT Astra Serif" w:hAnsi="PT Astra Serif" w:cs="Times New Roman"/>
          <w:sz w:val="26"/>
          <w:szCs w:val="26"/>
        </w:rPr>
        <w:t xml:space="preserve">взаимодействии,   </w:t>
      </w:r>
      <w:proofErr w:type="gramEnd"/>
      <w:r>
        <w:rPr>
          <w:rFonts w:ascii="PT Astra Serif" w:hAnsi="PT Astra Serif" w:cs="Times New Roman"/>
          <w:sz w:val="26"/>
          <w:szCs w:val="26"/>
        </w:rPr>
        <w:t xml:space="preserve">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w:t>
      </w:r>
    </w:p>
    <w:p w:rsidR="002C79CA" w:rsidRDefault="00862C34">
      <w:pPr>
        <w:pStyle w:val="afb"/>
        <w:numPr>
          <w:ilvl w:val="1"/>
          <w:numId w:val="6"/>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Должностные лица Уполномоченного органа, муниципальные служащие или работники МФЦ, уполномоченные на рассмотрение жалоб, обеспечивают:</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1)</w:t>
      </w:r>
      <w:r>
        <w:rPr>
          <w:rFonts w:ascii="PT Astra Serif" w:hAnsi="PT Astra Serif" w:cs="Times New Roman"/>
          <w:sz w:val="26"/>
          <w:szCs w:val="26"/>
        </w:rPr>
        <w:tab/>
        <w:t>прием и рассмотрение жалоб в соответствии с требованиями настоящего раздела;</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w:t>
      </w:r>
      <w:r>
        <w:rPr>
          <w:rFonts w:ascii="PT Astra Serif" w:hAnsi="PT Astra Serif" w:cs="Times New Roman"/>
          <w:sz w:val="26"/>
          <w:szCs w:val="26"/>
        </w:rPr>
        <w:tab/>
        <w:t>направление жалоб в уполномоченный на их рассмотрение орган                             в соответствии с пунктом 6.13 настоящего регламента.</w:t>
      </w:r>
    </w:p>
    <w:p w:rsidR="002C79CA" w:rsidRDefault="00862C34">
      <w:pPr>
        <w:pStyle w:val="afb"/>
        <w:numPr>
          <w:ilvl w:val="1"/>
          <w:numId w:val="6"/>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уполномоченные на рассмотрение жалоб, незамедлительно направляют соответствующие материалы в органы прокуратуры.</w:t>
      </w:r>
    </w:p>
    <w:p w:rsidR="002C79CA" w:rsidRDefault="00862C34">
      <w:pPr>
        <w:pStyle w:val="afb"/>
        <w:numPr>
          <w:ilvl w:val="1"/>
          <w:numId w:val="6"/>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Уполномоченный орган и МФЦ обеспечивают:</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1)</w:t>
      </w:r>
      <w:r>
        <w:rPr>
          <w:rFonts w:ascii="PT Astra Serif" w:hAnsi="PT Astra Serif" w:cs="Times New Roman"/>
          <w:sz w:val="26"/>
          <w:szCs w:val="26"/>
        </w:rPr>
        <w:tab/>
        <w:t>оснащение мест приема жалоб;</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w:t>
      </w:r>
      <w:r>
        <w:rPr>
          <w:rFonts w:ascii="PT Astra Serif" w:hAnsi="PT Astra Serif" w:cs="Times New Roman"/>
          <w:sz w:val="26"/>
          <w:szCs w:val="26"/>
        </w:rPr>
        <w:tab/>
        <w:t>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 МФЦ и его работников, посредством размещения информации на стендах в месте предоставления муниципальной услуги, на официальном сайте Уполномоченного органа и сайта МФЦ в информационно-телекоммуникационной сети Интернет, а также на Едином портале;</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3)</w:t>
      </w:r>
      <w:r>
        <w:rPr>
          <w:rFonts w:ascii="PT Astra Serif" w:hAnsi="PT Astra Serif" w:cs="Times New Roman"/>
          <w:sz w:val="26"/>
          <w:szCs w:val="26"/>
        </w:rPr>
        <w:tab/>
        <w:t>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МФЦ и его работников, участвующих в предоставлении муниципальной услуги, в том числе по телефону, электронной почте, при личном приеме.</w:t>
      </w:r>
    </w:p>
    <w:p w:rsidR="002C79CA" w:rsidRDefault="00862C34">
      <w:pPr>
        <w:pStyle w:val="afb"/>
        <w:numPr>
          <w:ilvl w:val="1"/>
          <w:numId w:val="6"/>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 xml:space="preserve">Жалоба, поступившая в Уполномоченный орган либо МФЦ, подлежит регистрации не позднее следующего рабочего дня со дня ее поступления. </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rsidR="002C79CA" w:rsidRDefault="00862C34">
      <w:pPr>
        <w:pStyle w:val="afb"/>
        <w:numPr>
          <w:ilvl w:val="1"/>
          <w:numId w:val="6"/>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lastRenderedPageBreak/>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rsidR="002C79CA" w:rsidRDefault="00862C34">
      <w:pPr>
        <w:pStyle w:val="afb"/>
        <w:numPr>
          <w:ilvl w:val="1"/>
          <w:numId w:val="6"/>
        </w:numPr>
        <w:spacing w:after="0" w:line="240" w:lineRule="auto"/>
        <w:ind w:left="0" w:firstLine="709"/>
        <w:jc w:val="both"/>
        <w:rPr>
          <w:rFonts w:ascii="PT Astra Serif" w:hAnsi="PT Astra Serif" w:cs="Times New Roman"/>
          <w:sz w:val="26"/>
          <w:szCs w:val="26"/>
        </w:rPr>
      </w:pPr>
      <w:bookmarkStart w:id="3" w:name="Par35"/>
      <w:bookmarkStart w:id="4" w:name="Par13"/>
      <w:bookmarkEnd w:id="3"/>
      <w:bookmarkEnd w:id="4"/>
      <w:r>
        <w:rPr>
          <w:rFonts w:ascii="PT Astra Serif" w:hAnsi="PT Astra Serif" w:cs="Times New Roman"/>
          <w:sz w:val="26"/>
          <w:szCs w:val="26"/>
        </w:rPr>
        <w:t xml:space="preserve">По результатам рассмотрения жалобы в соответствии с частью 7 статьи 11.2 Федерального закона № 210-ФЗ Уполномоченный орган или МФЦ принимает решение об удовлетворении жалобы либо об отказе в ее удовлетворении. </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При удовлетворении жалобы Уполномоченный орган или МФЦ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2C79CA" w:rsidRDefault="00862C34">
      <w:pPr>
        <w:pStyle w:val="afb"/>
        <w:numPr>
          <w:ilvl w:val="1"/>
          <w:numId w:val="6"/>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6.10 настоящего регламента, ответ заявителю направляется посредством системы досудебного обжалования.</w:t>
      </w:r>
    </w:p>
    <w:p w:rsidR="002C79CA" w:rsidRDefault="00862C34">
      <w:pPr>
        <w:pStyle w:val="afb"/>
        <w:numPr>
          <w:ilvl w:val="1"/>
          <w:numId w:val="6"/>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В случае признания жалобы подлежащей удовлетворению в ответе заявителю, указанном в пункте 6.20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2C79CA" w:rsidRDefault="00862C34">
      <w:pPr>
        <w:pStyle w:val="afb"/>
        <w:numPr>
          <w:ilvl w:val="1"/>
          <w:numId w:val="6"/>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В случае признания жалобы, не подлежащей удовлетворению, в ответе заявителю, указанном в пункте 6.20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2C79CA" w:rsidRDefault="00862C34">
      <w:pPr>
        <w:pStyle w:val="afb"/>
        <w:numPr>
          <w:ilvl w:val="1"/>
          <w:numId w:val="6"/>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В ответе по результатам рассмотрения жалобы указываются:</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1)</w:t>
      </w:r>
      <w:r>
        <w:rPr>
          <w:rFonts w:ascii="PT Astra Serif" w:hAnsi="PT Astra Serif" w:cs="Times New Roman"/>
          <w:sz w:val="26"/>
          <w:szCs w:val="26"/>
        </w:rPr>
        <w:tab/>
        <w:t>наименование Уполномоченного органа, МФЦ, учредителя МФЦ, рассмотревшего жалобу, должность, фамилия, имя, отчество (последнее – при наличии) лица, принявшего решение по жалобе;</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w:t>
      </w:r>
      <w:r>
        <w:rPr>
          <w:rFonts w:ascii="PT Astra Serif" w:hAnsi="PT Astra Serif" w:cs="Times New Roman"/>
          <w:sz w:val="26"/>
          <w:szCs w:val="26"/>
        </w:rPr>
        <w:tab/>
        <w:t>номер, дата, место принятия решения, включая сведения о лице, решение или действие (бездействие) которого обжалуется;</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3)</w:t>
      </w:r>
      <w:r>
        <w:rPr>
          <w:rFonts w:ascii="PT Astra Serif" w:hAnsi="PT Astra Serif" w:cs="Times New Roman"/>
          <w:sz w:val="26"/>
          <w:szCs w:val="26"/>
        </w:rPr>
        <w:tab/>
        <w:t>фамилия, имя, отчество (последнее – при наличии) или наименование заявителя;</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4)</w:t>
      </w:r>
      <w:r>
        <w:rPr>
          <w:rFonts w:ascii="PT Astra Serif" w:hAnsi="PT Astra Serif" w:cs="Times New Roman"/>
          <w:sz w:val="26"/>
          <w:szCs w:val="26"/>
        </w:rPr>
        <w:tab/>
        <w:t>основания для принятия решения по жалобе;</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5)</w:t>
      </w:r>
      <w:r>
        <w:rPr>
          <w:rFonts w:ascii="PT Astra Serif" w:hAnsi="PT Astra Serif" w:cs="Times New Roman"/>
          <w:sz w:val="26"/>
          <w:szCs w:val="26"/>
        </w:rPr>
        <w:tab/>
        <w:t>принятое по жалобе решение;</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6)</w:t>
      </w:r>
      <w:r>
        <w:rPr>
          <w:rFonts w:ascii="PT Astra Serif" w:hAnsi="PT Astra Serif" w:cs="Times New Roman"/>
          <w:sz w:val="26"/>
          <w:szCs w:val="26"/>
        </w:rPr>
        <w:tab/>
        <w:t>в случае если жалоба признана обоснованной – сроки устранения выявленных нарушений, в том числе срок предоставления результата муниципальной услуги, дается информация о действиях, осуществляемых Уполномоченным органом,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lastRenderedPageBreak/>
        <w:t>в случае признания жалобы, не подлежащей удовлетворению – даются аргументированные разъяснения о причинах принятого решения.</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7)</w:t>
      </w:r>
      <w:r>
        <w:rPr>
          <w:rFonts w:ascii="PT Astra Serif" w:hAnsi="PT Astra Serif" w:cs="Times New Roman"/>
          <w:sz w:val="26"/>
          <w:szCs w:val="26"/>
        </w:rPr>
        <w:tab/>
        <w:t>сведения о порядке обжалования принятого по жалобе решения.</w:t>
      </w:r>
    </w:p>
    <w:p w:rsidR="002C79CA" w:rsidRDefault="00862C34">
      <w:pPr>
        <w:pStyle w:val="afb"/>
        <w:numPr>
          <w:ilvl w:val="1"/>
          <w:numId w:val="6"/>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Ответ по результатам рассмотрения жалобы подписывается руководителем Уполномоченного органа, МФЦ, учредителя МФЦ или уполномоченным ими должностным лицом.</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ими должностным лицом, вид которой установлен законодательством Российской Федерации.</w:t>
      </w:r>
    </w:p>
    <w:p w:rsidR="002C79CA" w:rsidRDefault="00862C34">
      <w:pPr>
        <w:pStyle w:val="afb"/>
        <w:numPr>
          <w:ilvl w:val="1"/>
          <w:numId w:val="6"/>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Уполномоченный орган или МФЦ отказывает в удовлетворении жалобы в следующих случаях:</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1)</w:t>
      </w:r>
      <w:r>
        <w:rPr>
          <w:rFonts w:ascii="PT Astra Serif" w:hAnsi="PT Astra Serif" w:cs="Times New Roman"/>
          <w:sz w:val="26"/>
          <w:szCs w:val="26"/>
        </w:rPr>
        <w:tab/>
        <w:t>наличие вступившего в законную силу решения суда, арбитражного суда       по жалобе о том же предмете и по тем же основаниям;</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w:t>
      </w:r>
      <w:r>
        <w:rPr>
          <w:rFonts w:ascii="PT Astra Serif" w:hAnsi="PT Astra Serif" w:cs="Times New Roman"/>
          <w:sz w:val="26"/>
          <w:szCs w:val="26"/>
        </w:rPr>
        <w:tab/>
        <w:t>подача жалобы лицом, полномочия которого не подтверждены в порядке, установленном законодательством Российской Федерации;</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3)</w:t>
      </w:r>
      <w:r>
        <w:rPr>
          <w:rFonts w:ascii="PT Astra Serif" w:hAnsi="PT Astra Serif" w:cs="Times New Roman"/>
          <w:sz w:val="26"/>
          <w:szCs w:val="26"/>
        </w:rPr>
        <w:tab/>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2C79CA" w:rsidRDefault="00862C34">
      <w:pPr>
        <w:pStyle w:val="afb"/>
        <w:numPr>
          <w:ilvl w:val="1"/>
          <w:numId w:val="6"/>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Уполномоченный орган, МФЦ, учредитель МФЦ, уполномоченные                          на рассмотрение жалобы, вправе оставить ее без ответа в следующих случаях:</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1)</w:t>
      </w:r>
      <w:r>
        <w:rPr>
          <w:rFonts w:ascii="PT Astra Serif" w:hAnsi="PT Astra Serif" w:cs="Times New Roman"/>
          <w:sz w:val="26"/>
          <w:szCs w:val="26"/>
        </w:rPr>
        <w:tab/>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2)</w:t>
      </w:r>
      <w:r>
        <w:rPr>
          <w:rFonts w:ascii="PT Astra Serif" w:hAnsi="PT Astra Serif" w:cs="Times New Roman"/>
          <w:sz w:val="26"/>
          <w:szCs w:val="26"/>
        </w:rPr>
        <w:tab/>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2C79CA" w:rsidRDefault="00862C34">
      <w:pPr>
        <w:pStyle w:val="afb"/>
        <w:numPr>
          <w:ilvl w:val="1"/>
          <w:numId w:val="6"/>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Уполномоченный орган, МФЦ, учредитель МФЦ, уполномоченные                  на рассмотрение жалобы, сообщают заявителю об оставлении жалобы без ответа                    в течение 3 дней со дня регистрации жалобы.</w:t>
      </w:r>
    </w:p>
    <w:p w:rsidR="002C79CA" w:rsidRDefault="00862C34">
      <w:pPr>
        <w:pStyle w:val="afb"/>
        <w:numPr>
          <w:ilvl w:val="1"/>
          <w:numId w:val="6"/>
        </w:numPr>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Заявитель имеет право:</w:t>
      </w:r>
    </w:p>
    <w:p w:rsidR="002C79CA" w:rsidRDefault="00862C34">
      <w:pPr>
        <w:tabs>
          <w:tab w:val="left" w:pos="1134"/>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1)</w:t>
      </w:r>
      <w:r>
        <w:rPr>
          <w:rFonts w:ascii="PT Astra Serif" w:hAnsi="PT Astra Serif" w:cs="Times New Roman"/>
          <w:sz w:val="26"/>
          <w:szCs w:val="26"/>
        </w:rPr>
        <w:tab/>
        <w:t>получать информацию и документы, необходимые для обоснования                          и рассмотрения жалобы;</w:t>
      </w:r>
    </w:p>
    <w:p w:rsidR="002C79CA" w:rsidRDefault="00862C34">
      <w:pPr>
        <w:tabs>
          <w:tab w:val="left" w:pos="1134"/>
        </w:tabs>
        <w:spacing w:after="0" w:line="240" w:lineRule="auto"/>
        <w:ind w:firstLine="709"/>
        <w:jc w:val="both"/>
        <w:rPr>
          <w:rFonts w:ascii="PT Astra Serif" w:hAnsi="PT Astra Serif" w:cs="Times New Roman"/>
          <w:sz w:val="26"/>
          <w:szCs w:val="26"/>
        </w:rPr>
        <w:sectPr w:rsidR="002C79CA">
          <w:headerReference w:type="default" r:id="rId12"/>
          <w:pgSz w:w="11906" w:h="16838"/>
          <w:pgMar w:top="1134" w:right="567" w:bottom="1134" w:left="1701" w:header="709" w:footer="0" w:gutter="0"/>
          <w:cols w:space="720"/>
          <w:formProt w:val="0"/>
          <w:titlePg/>
          <w:docGrid w:linePitch="299" w:charSpace="4096"/>
        </w:sectPr>
      </w:pPr>
      <w:r>
        <w:rPr>
          <w:rFonts w:ascii="PT Astra Serif" w:hAnsi="PT Astra Serif" w:cs="Times New Roman"/>
          <w:sz w:val="26"/>
          <w:szCs w:val="26"/>
        </w:rPr>
        <w:t>2)</w:t>
      </w:r>
      <w:r>
        <w:rPr>
          <w:rFonts w:ascii="PT Astra Serif" w:hAnsi="PT Astra Serif" w:cs="Times New Roman"/>
          <w:sz w:val="26"/>
          <w:szCs w:val="26"/>
        </w:rPr>
        <w:tab/>
        <w:t>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2C79CA" w:rsidRDefault="00862C34">
      <w:pPr>
        <w:spacing w:after="0" w:line="240" w:lineRule="auto"/>
        <w:ind w:left="5387" w:firstLine="709"/>
        <w:rPr>
          <w:rFonts w:ascii="PT Astra Serif" w:hAnsi="PT Astra Serif" w:cs="Times New Roman"/>
          <w:bCs/>
          <w:sz w:val="24"/>
          <w:szCs w:val="26"/>
        </w:rPr>
      </w:pPr>
      <w:r>
        <w:rPr>
          <w:rFonts w:ascii="PT Astra Serif" w:hAnsi="PT Astra Serif" w:cs="Times New Roman"/>
          <w:sz w:val="24"/>
          <w:szCs w:val="26"/>
        </w:rPr>
        <w:lastRenderedPageBreak/>
        <w:t>Приложение</w:t>
      </w:r>
    </w:p>
    <w:p w:rsidR="002C79CA" w:rsidRDefault="00862C34">
      <w:pPr>
        <w:spacing w:after="0" w:line="240" w:lineRule="auto"/>
        <w:ind w:left="5387"/>
        <w:rPr>
          <w:rFonts w:ascii="PT Astra Serif" w:hAnsi="PT Astra Serif" w:cs="Times New Roman"/>
          <w:sz w:val="24"/>
          <w:szCs w:val="26"/>
        </w:rPr>
      </w:pPr>
      <w:r>
        <w:rPr>
          <w:rFonts w:ascii="PT Astra Serif" w:hAnsi="PT Astra Serif" w:cs="Times New Roman"/>
          <w:sz w:val="24"/>
          <w:szCs w:val="26"/>
        </w:rPr>
        <w:t>к Административному регламенту</w:t>
      </w:r>
    </w:p>
    <w:p w:rsidR="002C79CA" w:rsidRDefault="00862C34">
      <w:pPr>
        <w:widowControl w:val="0"/>
        <w:spacing w:after="0" w:line="240" w:lineRule="auto"/>
        <w:ind w:left="5387"/>
        <w:rPr>
          <w:rFonts w:ascii="PT Astra Serif" w:hAnsi="PT Astra Serif" w:cs="Times New Roman"/>
          <w:sz w:val="24"/>
          <w:szCs w:val="26"/>
        </w:rPr>
      </w:pPr>
      <w:r>
        <w:rPr>
          <w:rFonts w:ascii="PT Astra Serif" w:hAnsi="PT Astra Serif" w:cs="Times New Roman"/>
          <w:sz w:val="24"/>
          <w:szCs w:val="26"/>
        </w:rPr>
        <w:t>предоставления муниципальной услуги «Предоставление разрешений на условно разрешенный вид использования земельных участков или объектов капитального строительства»</w:t>
      </w:r>
    </w:p>
    <w:p w:rsidR="002C79CA" w:rsidRDefault="002C79CA">
      <w:pPr>
        <w:widowControl w:val="0"/>
        <w:spacing w:after="0" w:line="240" w:lineRule="auto"/>
        <w:ind w:firstLine="992"/>
        <w:jc w:val="right"/>
        <w:rPr>
          <w:rFonts w:ascii="PT Astra Serif" w:hAnsi="PT Astra Serif" w:cs="Times New Roman"/>
          <w:b/>
          <w:sz w:val="26"/>
          <w:szCs w:val="26"/>
        </w:rPr>
      </w:pPr>
    </w:p>
    <w:p w:rsidR="002C79CA" w:rsidRDefault="002C79CA">
      <w:pPr>
        <w:widowControl w:val="0"/>
        <w:spacing w:after="0" w:line="240" w:lineRule="auto"/>
        <w:ind w:firstLine="992"/>
        <w:jc w:val="right"/>
        <w:rPr>
          <w:rFonts w:ascii="PT Astra Serif" w:hAnsi="PT Astra Serif" w:cs="Times New Roman"/>
          <w:b/>
          <w:sz w:val="26"/>
          <w:szCs w:val="26"/>
        </w:rPr>
      </w:pPr>
    </w:p>
    <w:p w:rsidR="002C79CA" w:rsidRDefault="00862C34">
      <w:pPr>
        <w:spacing w:after="0" w:line="240" w:lineRule="auto"/>
        <w:jc w:val="center"/>
        <w:rPr>
          <w:rFonts w:ascii="PT Astra Serif" w:hAnsi="PT Astra Serif" w:cs="Times New Roman"/>
          <w:b/>
          <w:sz w:val="26"/>
          <w:szCs w:val="26"/>
        </w:rPr>
      </w:pPr>
      <w:r>
        <w:rPr>
          <w:rFonts w:ascii="PT Astra Serif" w:hAnsi="PT Astra Serif" w:cs="Times New Roman"/>
          <w:i/>
          <w:sz w:val="26"/>
          <w:szCs w:val="26"/>
        </w:rPr>
        <w:t xml:space="preserve">ФОРМА ЗАЯВЛЕНИЯ </w:t>
      </w:r>
    </w:p>
    <w:p w:rsidR="002C79CA" w:rsidRDefault="002C79CA">
      <w:pPr>
        <w:widowControl w:val="0"/>
        <w:spacing w:after="0" w:line="240" w:lineRule="auto"/>
        <w:jc w:val="right"/>
        <w:rPr>
          <w:rFonts w:ascii="PT Astra Serif" w:hAnsi="PT Astra Serif" w:cs="Times New Roman"/>
          <w:sz w:val="26"/>
          <w:szCs w:val="26"/>
        </w:rPr>
      </w:pPr>
    </w:p>
    <w:p w:rsidR="002C79CA" w:rsidRDefault="00862C34">
      <w:pPr>
        <w:spacing w:after="0" w:line="240" w:lineRule="auto"/>
        <w:ind w:left="5529"/>
        <w:rPr>
          <w:rFonts w:ascii="PT Astra Serif" w:hAnsi="PT Astra Serif" w:cs="Times New Roman"/>
          <w:sz w:val="26"/>
          <w:szCs w:val="26"/>
        </w:rPr>
      </w:pPr>
      <w:r>
        <w:rPr>
          <w:rFonts w:ascii="PT Astra Serif" w:hAnsi="PT Astra Serif" w:cs="Times New Roman"/>
          <w:sz w:val="26"/>
          <w:szCs w:val="26"/>
        </w:rPr>
        <w:t xml:space="preserve">В Комиссию по подготовке правил землепользования и застройки на территории муниципального образования поселок </w:t>
      </w:r>
      <w:proofErr w:type="spellStart"/>
      <w:r>
        <w:rPr>
          <w:rFonts w:ascii="PT Astra Serif" w:hAnsi="PT Astra Serif" w:cs="Times New Roman"/>
          <w:sz w:val="26"/>
          <w:szCs w:val="26"/>
        </w:rPr>
        <w:t>Пангоды</w:t>
      </w:r>
      <w:proofErr w:type="spellEnd"/>
    </w:p>
    <w:p w:rsidR="002C79CA" w:rsidRDefault="002C79CA">
      <w:pPr>
        <w:spacing w:after="0" w:line="240" w:lineRule="auto"/>
        <w:ind w:left="5529"/>
        <w:rPr>
          <w:rFonts w:ascii="PT Astra Serif" w:hAnsi="PT Astra Serif" w:cs="Times New Roman"/>
          <w:sz w:val="26"/>
          <w:szCs w:val="26"/>
        </w:rPr>
      </w:pPr>
    </w:p>
    <w:p w:rsidR="002C79CA" w:rsidRDefault="00862C34">
      <w:pPr>
        <w:spacing w:after="0" w:line="240" w:lineRule="auto"/>
        <w:ind w:left="5529"/>
        <w:rPr>
          <w:rFonts w:ascii="PT Astra Serif" w:hAnsi="PT Astra Serif" w:cs="Times New Roman"/>
          <w:sz w:val="26"/>
          <w:szCs w:val="26"/>
        </w:rPr>
      </w:pPr>
      <w:r>
        <w:rPr>
          <w:rFonts w:ascii="PT Astra Serif" w:hAnsi="PT Astra Serif" w:cs="Times New Roman"/>
          <w:sz w:val="26"/>
          <w:szCs w:val="26"/>
        </w:rPr>
        <w:t>От ____________________________</w:t>
      </w:r>
    </w:p>
    <w:p w:rsidR="002C79CA" w:rsidRDefault="00862C34">
      <w:pPr>
        <w:spacing w:after="0" w:line="240" w:lineRule="auto"/>
        <w:ind w:left="5954"/>
        <w:jc w:val="center"/>
        <w:rPr>
          <w:rFonts w:ascii="PT Astra Serif" w:hAnsi="PT Astra Serif" w:cs="Times New Roman"/>
          <w:sz w:val="16"/>
          <w:szCs w:val="16"/>
        </w:rPr>
      </w:pPr>
      <w:r>
        <w:rPr>
          <w:rFonts w:ascii="PT Astra Serif" w:hAnsi="PT Astra Serif" w:cs="Times New Roman"/>
          <w:sz w:val="16"/>
          <w:szCs w:val="16"/>
        </w:rPr>
        <w:t>(Ф.И.О. физического лица;</w:t>
      </w:r>
    </w:p>
    <w:p w:rsidR="002C79CA" w:rsidRDefault="00862C34">
      <w:pPr>
        <w:spacing w:after="0" w:line="240" w:lineRule="auto"/>
        <w:ind w:left="5529"/>
        <w:rPr>
          <w:rFonts w:ascii="PT Astra Serif" w:hAnsi="PT Astra Serif" w:cs="Times New Roman"/>
          <w:sz w:val="26"/>
          <w:szCs w:val="26"/>
        </w:rPr>
      </w:pPr>
      <w:r>
        <w:rPr>
          <w:rFonts w:ascii="PT Astra Serif" w:hAnsi="PT Astra Serif" w:cs="Times New Roman"/>
          <w:sz w:val="26"/>
          <w:szCs w:val="26"/>
        </w:rPr>
        <w:t>_______________________________</w:t>
      </w:r>
    </w:p>
    <w:p w:rsidR="002C79CA" w:rsidRDefault="00862C34">
      <w:pPr>
        <w:spacing w:after="0" w:line="240" w:lineRule="auto"/>
        <w:ind w:left="5529"/>
        <w:jc w:val="center"/>
        <w:rPr>
          <w:rFonts w:ascii="PT Astra Serif" w:hAnsi="PT Astra Serif" w:cs="Times New Roman"/>
          <w:sz w:val="16"/>
          <w:szCs w:val="16"/>
        </w:rPr>
      </w:pPr>
      <w:r>
        <w:rPr>
          <w:rFonts w:ascii="PT Astra Serif" w:hAnsi="PT Astra Serif" w:cs="Times New Roman"/>
          <w:sz w:val="16"/>
          <w:szCs w:val="16"/>
        </w:rPr>
        <w:t>наименование юридического лица)</w:t>
      </w:r>
    </w:p>
    <w:p w:rsidR="002C79CA" w:rsidRDefault="00862C34">
      <w:pPr>
        <w:spacing w:after="0" w:line="240" w:lineRule="auto"/>
        <w:ind w:left="5529"/>
        <w:rPr>
          <w:rFonts w:ascii="PT Astra Serif" w:hAnsi="PT Astra Serif" w:cs="Times New Roman"/>
          <w:sz w:val="26"/>
          <w:szCs w:val="26"/>
        </w:rPr>
      </w:pPr>
      <w:r>
        <w:rPr>
          <w:rFonts w:ascii="PT Astra Serif" w:hAnsi="PT Astra Serif" w:cs="Times New Roman"/>
          <w:sz w:val="26"/>
          <w:szCs w:val="26"/>
        </w:rPr>
        <w:t>_______________________________</w:t>
      </w:r>
    </w:p>
    <w:p w:rsidR="002C79CA" w:rsidRDefault="00862C34">
      <w:pPr>
        <w:spacing w:after="0" w:line="240" w:lineRule="auto"/>
        <w:ind w:left="5529"/>
        <w:rPr>
          <w:rFonts w:ascii="PT Astra Serif" w:hAnsi="PT Astra Serif" w:cs="Times New Roman"/>
          <w:sz w:val="26"/>
          <w:szCs w:val="26"/>
        </w:rPr>
      </w:pPr>
      <w:r>
        <w:rPr>
          <w:rFonts w:ascii="PT Astra Serif" w:hAnsi="PT Astra Serif" w:cs="Times New Roman"/>
          <w:sz w:val="26"/>
          <w:szCs w:val="26"/>
        </w:rPr>
        <w:t>_______________________________</w:t>
      </w:r>
    </w:p>
    <w:p w:rsidR="002C79CA" w:rsidRDefault="00862C34">
      <w:pPr>
        <w:spacing w:after="0" w:line="240" w:lineRule="auto"/>
        <w:ind w:left="5529"/>
        <w:rPr>
          <w:rFonts w:ascii="PT Astra Serif" w:hAnsi="PT Astra Serif" w:cs="Times New Roman"/>
          <w:sz w:val="26"/>
          <w:szCs w:val="26"/>
        </w:rPr>
      </w:pPr>
      <w:r>
        <w:rPr>
          <w:rFonts w:ascii="PT Astra Serif" w:hAnsi="PT Astra Serif" w:cs="Times New Roman"/>
          <w:sz w:val="26"/>
          <w:szCs w:val="26"/>
        </w:rPr>
        <w:t>_______________________________</w:t>
      </w:r>
    </w:p>
    <w:p w:rsidR="002C79CA" w:rsidRDefault="00862C34">
      <w:pPr>
        <w:spacing w:after="0" w:line="240" w:lineRule="auto"/>
        <w:ind w:left="5529"/>
        <w:jc w:val="center"/>
        <w:rPr>
          <w:rFonts w:ascii="PT Astra Serif" w:hAnsi="PT Astra Serif" w:cs="Times New Roman"/>
          <w:sz w:val="16"/>
          <w:szCs w:val="16"/>
        </w:rPr>
      </w:pPr>
      <w:r>
        <w:rPr>
          <w:rFonts w:ascii="PT Astra Serif" w:hAnsi="PT Astra Serif" w:cs="Times New Roman"/>
          <w:sz w:val="16"/>
          <w:szCs w:val="16"/>
        </w:rPr>
        <w:t>(Адрес, телефон/факс)</w:t>
      </w:r>
    </w:p>
    <w:p w:rsidR="002C79CA" w:rsidRDefault="002C79CA">
      <w:pPr>
        <w:spacing w:after="0" w:line="240" w:lineRule="auto"/>
        <w:jc w:val="center"/>
        <w:rPr>
          <w:rFonts w:ascii="PT Astra Serif" w:hAnsi="PT Astra Serif" w:cs="Times New Roman"/>
          <w:b/>
          <w:sz w:val="26"/>
          <w:szCs w:val="26"/>
        </w:rPr>
      </w:pPr>
    </w:p>
    <w:p w:rsidR="002C79CA" w:rsidRDefault="002C79CA">
      <w:pPr>
        <w:spacing w:after="0" w:line="240" w:lineRule="auto"/>
        <w:jc w:val="center"/>
        <w:rPr>
          <w:rFonts w:ascii="PT Astra Serif" w:hAnsi="PT Astra Serif" w:cs="Times New Roman"/>
          <w:b/>
          <w:sz w:val="26"/>
          <w:szCs w:val="26"/>
        </w:rPr>
      </w:pPr>
    </w:p>
    <w:p w:rsidR="002C79CA" w:rsidRDefault="002C79CA">
      <w:pPr>
        <w:spacing w:after="0" w:line="240" w:lineRule="auto"/>
        <w:jc w:val="center"/>
        <w:rPr>
          <w:rFonts w:ascii="PT Astra Serif" w:hAnsi="PT Astra Serif" w:cs="Times New Roman"/>
          <w:b/>
          <w:sz w:val="26"/>
          <w:szCs w:val="26"/>
        </w:rPr>
      </w:pPr>
    </w:p>
    <w:p w:rsidR="002C79CA" w:rsidRDefault="00862C34">
      <w:pPr>
        <w:spacing w:after="0" w:line="240" w:lineRule="auto"/>
        <w:jc w:val="center"/>
        <w:rPr>
          <w:rFonts w:ascii="PT Astra Serif" w:hAnsi="PT Astra Serif" w:cs="Times New Roman"/>
          <w:b/>
          <w:sz w:val="26"/>
          <w:szCs w:val="26"/>
        </w:rPr>
      </w:pPr>
      <w:r>
        <w:rPr>
          <w:rFonts w:ascii="PT Astra Serif" w:hAnsi="PT Astra Serif" w:cs="Times New Roman"/>
          <w:b/>
          <w:sz w:val="26"/>
          <w:szCs w:val="26"/>
        </w:rPr>
        <w:t>ЗАЯВЛЕНИЕ</w:t>
      </w:r>
    </w:p>
    <w:p w:rsidR="002C79CA" w:rsidRDefault="002C79CA">
      <w:pPr>
        <w:spacing w:after="0" w:line="240" w:lineRule="auto"/>
        <w:jc w:val="center"/>
        <w:rPr>
          <w:rFonts w:ascii="PT Astra Serif" w:hAnsi="PT Astra Serif" w:cs="Times New Roman"/>
          <w:sz w:val="26"/>
          <w:szCs w:val="26"/>
        </w:rPr>
      </w:pPr>
    </w:p>
    <w:p w:rsidR="002C79CA" w:rsidRDefault="00862C34">
      <w:pPr>
        <w:spacing w:after="0" w:line="240" w:lineRule="auto"/>
        <w:ind w:right="-1" w:firstLine="709"/>
        <w:jc w:val="both"/>
        <w:rPr>
          <w:rFonts w:ascii="PT Astra Serif" w:hAnsi="PT Astra Serif" w:cs="Times New Roman"/>
          <w:sz w:val="26"/>
          <w:szCs w:val="26"/>
        </w:rPr>
      </w:pPr>
      <w:r>
        <w:rPr>
          <w:rFonts w:ascii="PT Astra Serif" w:hAnsi="PT Astra Serif" w:cs="Times New Roman"/>
          <w:sz w:val="26"/>
          <w:szCs w:val="26"/>
        </w:rPr>
        <w:t xml:space="preserve">Прошу предоставить разрешение на условно разрешенный вид использования земельного участка или объекта капитального строительства    </w:t>
      </w:r>
    </w:p>
    <w:p w:rsidR="002C79CA" w:rsidRDefault="00862C34">
      <w:pPr>
        <w:spacing w:after="0" w:line="240" w:lineRule="auto"/>
        <w:ind w:right="-1"/>
        <w:jc w:val="both"/>
        <w:rPr>
          <w:rFonts w:ascii="PT Astra Serif" w:hAnsi="PT Astra Serif" w:cs="Times New Roman"/>
          <w:sz w:val="26"/>
          <w:szCs w:val="26"/>
        </w:rPr>
      </w:pPr>
      <w:r>
        <w:rPr>
          <w:rFonts w:ascii="PT Astra Serif" w:hAnsi="PT Astra Serif" w:cs="Times New Roman"/>
          <w:sz w:val="26"/>
          <w:szCs w:val="26"/>
        </w:rPr>
        <w:t>__________________________________________________________________________</w:t>
      </w:r>
    </w:p>
    <w:p w:rsidR="002C79CA" w:rsidRDefault="00862C34">
      <w:pPr>
        <w:spacing w:after="0" w:line="240" w:lineRule="auto"/>
        <w:ind w:firstLine="709"/>
        <w:jc w:val="center"/>
        <w:rPr>
          <w:rFonts w:ascii="PT Astra Serif" w:hAnsi="PT Astra Serif" w:cs="Times New Roman"/>
          <w:sz w:val="16"/>
          <w:szCs w:val="16"/>
        </w:rPr>
      </w:pPr>
      <w:r>
        <w:rPr>
          <w:rFonts w:ascii="PT Astra Serif" w:hAnsi="PT Astra Serif" w:cs="Times New Roman"/>
          <w:sz w:val="16"/>
          <w:szCs w:val="16"/>
        </w:rPr>
        <w:t xml:space="preserve">(Указывается условно разрешенный вид использования, предусмотренный градостроительным регламентом </w:t>
      </w:r>
    </w:p>
    <w:p w:rsidR="002C79CA" w:rsidRDefault="00862C34">
      <w:pPr>
        <w:spacing w:after="0" w:line="240" w:lineRule="auto"/>
        <w:ind w:firstLine="709"/>
        <w:jc w:val="center"/>
        <w:rPr>
          <w:rFonts w:ascii="PT Astra Serif" w:hAnsi="PT Astra Serif" w:cs="Times New Roman"/>
          <w:sz w:val="16"/>
          <w:szCs w:val="16"/>
        </w:rPr>
      </w:pPr>
      <w:r>
        <w:rPr>
          <w:rFonts w:ascii="PT Astra Serif" w:hAnsi="PT Astra Serif" w:cs="Times New Roman"/>
          <w:sz w:val="16"/>
          <w:szCs w:val="16"/>
        </w:rPr>
        <w:t>Правил землепользования и застройки муниципального образования)</w:t>
      </w:r>
    </w:p>
    <w:p w:rsidR="002C79CA" w:rsidRDefault="00862C34">
      <w:pPr>
        <w:spacing w:after="0" w:line="240" w:lineRule="auto"/>
        <w:jc w:val="both"/>
        <w:rPr>
          <w:rFonts w:ascii="PT Astra Serif" w:hAnsi="PT Astra Serif" w:cs="Times New Roman"/>
          <w:sz w:val="26"/>
          <w:szCs w:val="26"/>
        </w:rPr>
      </w:pPr>
      <w:r>
        <w:rPr>
          <w:rFonts w:ascii="PT Astra Serif" w:hAnsi="PT Astra Serif" w:cs="Times New Roman"/>
          <w:sz w:val="26"/>
          <w:szCs w:val="26"/>
        </w:rPr>
        <w:t xml:space="preserve">по </w:t>
      </w:r>
      <w:proofErr w:type="gramStart"/>
      <w:r>
        <w:rPr>
          <w:rFonts w:ascii="PT Astra Serif" w:hAnsi="PT Astra Serif" w:cs="Times New Roman"/>
          <w:sz w:val="26"/>
          <w:szCs w:val="26"/>
        </w:rPr>
        <w:t>адресу:_</w:t>
      </w:r>
      <w:proofErr w:type="gramEnd"/>
      <w:r>
        <w:rPr>
          <w:rFonts w:ascii="PT Astra Serif" w:hAnsi="PT Astra Serif" w:cs="Times New Roman"/>
          <w:sz w:val="26"/>
          <w:szCs w:val="26"/>
        </w:rPr>
        <w:t>________________________________________________________________</w:t>
      </w:r>
    </w:p>
    <w:p w:rsidR="002C79CA" w:rsidRDefault="00862C34">
      <w:pPr>
        <w:spacing w:after="0" w:line="240" w:lineRule="auto"/>
        <w:ind w:left="1134"/>
        <w:jc w:val="center"/>
        <w:rPr>
          <w:rFonts w:ascii="PT Astra Serif" w:hAnsi="PT Astra Serif" w:cs="Times New Roman"/>
          <w:sz w:val="16"/>
          <w:szCs w:val="16"/>
        </w:rPr>
      </w:pPr>
      <w:r>
        <w:rPr>
          <w:rFonts w:ascii="PT Astra Serif" w:hAnsi="PT Astra Serif" w:cs="Times New Roman"/>
          <w:sz w:val="16"/>
          <w:szCs w:val="16"/>
        </w:rPr>
        <w:t>(Населенный пункт, микрорайон, улица, дом, иные адресные ориентиры)</w:t>
      </w:r>
    </w:p>
    <w:p w:rsidR="002C79CA" w:rsidRDefault="00862C34">
      <w:pPr>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Вид права пользования земельным участком: _____________________________</w:t>
      </w:r>
    </w:p>
    <w:p w:rsidR="002C79CA" w:rsidRDefault="00862C34">
      <w:pPr>
        <w:spacing w:after="0" w:line="240" w:lineRule="auto"/>
        <w:ind w:left="5529"/>
        <w:jc w:val="center"/>
        <w:rPr>
          <w:rFonts w:ascii="PT Astra Serif" w:hAnsi="PT Astra Serif" w:cs="Times New Roman"/>
          <w:sz w:val="16"/>
          <w:szCs w:val="16"/>
        </w:rPr>
      </w:pPr>
      <w:r>
        <w:rPr>
          <w:rFonts w:ascii="PT Astra Serif" w:hAnsi="PT Astra Serif" w:cs="Times New Roman"/>
          <w:sz w:val="16"/>
          <w:szCs w:val="16"/>
        </w:rPr>
        <w:t xml:space="preserve">(Собственность, аренда, постоянное                                                   </w:t>
      </w:r>
      <w:proofErr w:type="gramStart"/>
      <w:r>
        <w:rPr>
          <w:rFonts w:ascii="PT Astra Serif" w:hAnsi="PT Astra Serif" w:cs="Times New Roman"/>
          <w:sz w:val="16"/>
          <w:szCs w:val="16"/>
        </w:rPr>
        <w:t xml:space="preserve">   (</w:t>
      </w:r>
      <w:proofErr w:type="gramEnd"/>
      <w:r>
        <w:rPr>
          <w:rFonts w:ascii="PT Astra Serif" w:hAnsi="PT Astra Serif" w:cs="Times New Roman"/>
          <w:sz w:val="16"/>
          <w:szCs w:val="16"/>
        </w:rPr>
        <w:t>бессрочное) пользование и др.)</w:t>
      </w:r>
    </w:p>
    <w:p w:rsidR="002C79CA" w:rsidRDefault="00862C34">
      <w:pPr>
        <w:tabs>
          <w:tab w:val="left" w:pos="426"/>
        </w:tabs>
        <w:spacing w:after="0" w:line="240" w:lineRule="auto"/>
        <w:ind w:firstLine="709"/>
        <w:jc w:val="both"/>
        <w:rPr>
          <w:rFonts w:ascii="PT Astra Serif" w:hAnsi="PT Astra Serif" w:cs="Times New Roman"/>
          <w:sz w:val="26"/>
          <w:szCs w:val="26"/>
        </w:rPr>
      </w:pPr>
      <w:r>
        <w:rPr>
          <w:rFonts w:ascii="PT Astra Serif" w:hAnsi="PT Astra Serif" w:cs="Times New Roman"/>
          <w:sz w:val="26"/>
          <w:szCs w:val="26"/>
        </w:rPr>
        <w:t>Право пользование земельным участком закреплено:</w:t>
      </w:r>
    </w:p>
    <w:p w:rsidR="002C79CA" w:rsidRDefault="00862C34">
      <w:pPr>
        <w:spacing w:after="0" w:line="240" w:lineRule="auto"/>
        <w:jc w:val="both"/>
        <w:rPr>
          <w:rFonts w:ascii="PT Astra Serif" w:hAnsi="PT Astra Serif" w:cs="Times New Roman"/>
          <w:sz w:val="26"/>
          <w:szCs w:val="26"/>
        </w:rPr>
      </w:pPr>
      <w:r>
        <w:rPr>
          <w:rFonts w:ascii="PT Astra Serif" w:hAnsi="PT Astra Serif" w:cs="Times New Roman"/>
          <w:sz w:val="26"/>
          <w:szCs w:val="26"/>
        </w:rPr>
        <w:t>постановлением _____________________ № __________от_______________________,</w:t>
      </w:r>
      <w:r>
        <w:rPr>
          <w:rFonts w:ascii="PT Astra Serif" w:hAnsi="PT Astra Serif" w:cs="Times New Roman"/>
          <w:sz w:val="26"/>
          <w:szCs w:val="26"/>
          <w:u w:val="single"/>
        </w:rPr>
        <w:t xml:space="preserve"> </w:t>
      </w:r>
    </w:p>
    <w:p w:rsidR="002C79CA" w:rsidRDefault="00862C34">
      <w:pPr>
        <w:spacing w:after="0" w:line="240" w:lineRule="auto"/>
        <w:jc w:val="both"/>
        <w:rPr>
          <w:rFonts w:ascii="PT Astra Serif" w:hAnsi="PT Astra Serif" w:cs="Times New Roman"/>
          <w:sz w:val="26"/>
          <w:szCs w:val="26"/>
        </w:rPr>
      </w:pPr>
      <w:r>
        <w:rPr>
          <w:rFonts w:ascii="PT Astra Serif" w:hAnsi="PT Astra Serif" w:cs="Times New Roman"/>
          <w:sz w:val="26"/>
          <w:szCs w:val="26"/>
        </w:rPr>
        <w:t>договор аренды № __________________ от_____________________________________</w:t>
      </w:r>
    </w:p>
    <w:p w:rsidR="002C79CA" w:rsidRDefault="00862C34">
      <w:pPr>
        <w:spacing w:after="0" w:line="240" w:lineRule="auto"/>
        <w:jc w:val="both"/>
        <w:rPr>
          <w:rFonts w:ascii="PT Astra Serif" w:hAnsi="PT Astra Serif" w:cs="Times New Roman"/>
          <w:sz w:val="26"/>
          <w:szCs w:val="26"/>
        </w:rPr>
      </w:pPr>
      <w:r>
        <w:rPr>
          <w:rFonts w:ascii="PT Astra Serif" w:hAnsi="PT Astra Serif" w:cs="Times New Roman"/>
          <w:sz w:val="26"/>
          <w:szCs w:val="26"/>
        </w:rPr>
        <w:t>номер и дата регистрации договора аренды ____________________________________</w:t>
      </w:r>
    </w:p>
    <w:p w:rsidR="002C79CA" w:rsidRDefault="00862C34">
      <w:pPr>
        <w:spacing w:after="0" w:line="240" w:lineRule="auto"/>
        <w:jc w:val="both"/>
        <w:rPr>
          <w:rFonts w:ascii="PT Astra Serif" w:hAnsi="PT Astra Serif" w:cs="Times New Roman"/>
          <w:sz w:val="26"/>
          <w:szCs w:val="26"/>
        </w:rPr>
      </w:pPr>
      <w:r>
        <w:rPr>
          <w:rFonts w:ascii="PT Astra Serif" w:hAnsi="PT Astra Serif" w:cs="Times New Roman"/>
          <w:sz w:val="26"/>
          <w:szCs w:val="26"/>
        </w:rPr>
        <w:t>свидетельством на право собственности (при наличии) №_____ от ________________</w:t>
      </w:r>
    </w:p>
    <w:p w:rsidR="002C79CA" w:rsidRDefault="00862C34">
      <w:pPr>
        <w:spacing w:after="0" w:line="240" w:lineRule="auto"/>
        <w:ind w:firstLine="709"/>
        <w:rPr>
          <w:rFonts w:ascii="PT Astra Serif" w:hAnsi="PT Astra Serif" w:cs="Times New Roman"/>
          <w:sz w:val="26"/>
          <w:szCs w:val="26"/>
        </w:rPr>
      </w:pPr>
      <w:r>
        <w:rPr>
          <w:rFonts w:ascii="PT Astra Serif" w:hAnsi="PT Astra Serif" w:cs="Times New Roman"/>
          <w:sz w:val="26"/>
          <w:szCs w:val="26"/>
        </w:rPr>
        <w:t>Кадастровый номер земельного участка и дата постановки земельного участка на кадастровый учет: _______________________________________________________</w:t>
      </w:r>
    </w:p>
    <w:p w:rsidR="002C79CA" w:rsidRDefault="00862C34">
      <w:pPr>
        <w:spacing w:after="0" w:line="240" w:lineRule="auto"/>
        <w:ind w:firstLine="709"/>
        <w:rPr>
          <w:rFonts w:ascii="PT Astra Serif" w:hAnsi="PT Astra Serif" w:cs="Times New Roman"/>
          <w:sz w:val="26"/>
          <w:szCs w:val="26"/>
        </w:rPr>
      </w:pPr>
      <w:r>
        <w:rPr>
          <w:rFonts w:ascii="PT Astra Serif" w:hAnsi="PT Astra Serif" w:cs="Times New Roman"/>
          <w:sz w:val="26"/>
          <w:szCs w:val="26"/>
        </w:rPr>
        <w:t xml:space="preserve">На земельном участке расположены объекты капитального строительства: </w:t>
      </w:r>
    </w:p>
    <w:p w:rsidR="002C79CA" w:rsidRDefault="00862C34">
      <w:pPr>
        <w:spacing w:after="0" w:line="240" w:lineRule="auto"/>
        <w:rPr>
          <w:rFonts w:ascii="PT Astra Serif" w:hAnsi="PT Astra Serif" w:cs="Times New Roman"/>
          <w:sz w:val="26"/>
          <w:szCs w:val="26"/>
        </w:rPr>
      </w:pPr>
      <w:r>
        <w:rPr>
          <w:rFonts w:ascii="PT Astra Serif" w:hAnsi="PT Astra Serif" w:cs="Times New Roman"/>
          <w:sz w:val="26"/>
          <w:szCs w:val="26"/>
        </w:rPr>
        <w:t>__________________________________________________________________________</w:t>
      </w:r>
    </w:p>
    <w:p w:rsidR="002C79CA" w:rsidRDefault="00862C34">
      <w:pPr>
        <w:spacing w:after="0" w:line="240" w:lineRule="auto"/>
        <w:jc w:val="center"/>
        <w:rPr>
          <w:rFonts w:ascii="PT Astra Serif" w:hAnsi="PT Astra Serif" w:cs="Times New Roman"/>
          <w:sz w:val="16"/>
          <w:szCs w:val="16"/>
        </w:rPr>
      </w:pPr>
      <w:r>
        <w:rPr>
          <w:rFonts w:ascii="PT Astra Serif" w:hAnsi="PT Astra Serif" w:cs="Times New Roman"/>
          <w:sz w:val="16"/>
          <w:szCs w:val="16"/>
        </w:rPr>
        <w:t>(Указать вид объекта, наименование правоустанавливающего документа на объект строительства, его реквизиты)</w:t>
      </w:r>
    </w:p>
    <w:p w:rsidR="002C79CA" w:rsidRDefault="00862C34">
      <w:pPr>
        <w:spacing w:before="240" w:after="0" w:line="240" w:lineRule="auto"/>
        <w:jc w:val="both"/>
        <w:rPr>
          <w:rFonts w:ascii="PT Astra Serif" w:hAnsi="PT Astra Serif" w:cs="Times New Roman"/>
          <w:sz w:val="26"/>
          <w:szCs w:val="26"/>
        </w:rPr>
      </w:pPr>
      <w:proofErr w:type="gramStart"/>
      <w:r>
        <w:rPr>
          <w:rFonts w:ascii="PT Astra Serif" w:hAnsi="PT Astra Serif" w:cs="Times New Roman"/>
          <w:sz w:val="26"/>
          <w:szCs w:val="26"/>
        </w:rPr>
        <w:t>Приложение:_</w:t>
      </w:r>
      <w:proofErr w:type="gramEnd"/>
      <w:r>
        <w:rPr>
          <w:rFonts w:ascii="PT Astra Serif" w:hAnsi="PT Astra Serif" w:cs="Times New Roman"/>
          <w:sz w:val="26"/>
          <w:szCs w:val="26"/>
        </w:rPr>
        <w:t>_____________________________________________________________</w:t>
      </w:r>
    </w:p>
    <w:p w:rsidR="002C79CA" w:rsidRDefault="00862C34">
      <w:pPr>
        <w:spacing w:after="0" w:line="240" w:lineRule="auto"/>
        <w:ind w:left="1560"/>
        <w:jc w:val="center"/>
        <w:rPr>
          <w:rFonts w:ascii="PT Astra Serif" w:hAnsi="PT Astra Serif" w:cs="Times New Roman"/>
          <w:sz w:val="16"/>
          <w:szCs w:val="16"/>
        </w:rPr>
      </w:pPr>
      <w:r>
        <w:rPr>
          <w:rFonts w:ascii="PT Astra Serif" w:hAnsi="PT Astra Serif" w:cs="Times New Roman"/>
          <w:sz w:val="16"/>
          <w:szCs w:val="16"/>
        </w:rPr>
        <w:t>(Указать перечень приложенных документов при наличии)</w:t>
      </w:r>
    </w:p>
    <w:p w:rsidR="002C79CA" w:rsidRDefault="00862C34">
      <w:pPr>
        <w:widowControl w:val="0"/>
        <w:spacing w:after="0"/>
        <w:ind w:firstLine="708"/>
        <w:jc w:val="both"/>
        <w:rPr>
          <w:rFonts w:ascii="PT Astra Serif" w:hAnsi="PT Astra Serif" w:cs="Times New Roman"/>
          <w:sz w:val="26"/>
          <w:szCs w:val="26"/>
        </w:rPr>
      </w:pPr>
      <w:r>
        <w:rPr>
          <w:rFonts w:ascii="PT Astra Serif" w:hAnsi="PT Astra Serif" w:cs="Times New Roman"/>
          <w:sz w:val="26"/>
          <w:szCs w:val="26"/>
        </w:rPr>
        <w:t xml:space="preserve">Результат предоставления муниципальной услуги прошу предоставить в форме            </w:t>
      </w:r>
      <w:proofErr w:type="gramStart"/>
      <w:r>
        <w:rPr>
          <w:rFonts w:ascii="PT Astra Serif" w:hAnsi="PT Astra Serif" w:cs="Times New Roman"/>
          <w:sz w:val="26"/>
          <w:szCs w:val="26"/>
        </w:rPr>
        <w:t xml:space="preserve">   </w:t>
      </w:r>
      <w:r>
        <w:rPr>
          <w:rFonts w:ascii="PT Astra Serif" w:hAnsi="PT Astra Serif" w:cs="Times New Roman"/>
          <w:sz w:val="26"/>
          <w:szCs w:val="26"/>
        </w:rPr>
        <w:lastRenderedPageBreak/>
        <w:t>(</w:t>
      </w:r>
      <w:proofErr w:type="gramEnd"/>
      <w:r>
        <w:rPr>
          <w:rFonts w:ascii="PT Astra Serif" w:hAnsi="PT Astra Serif" w:cs="Times New Roman"/>
          <w:sz w:val="26"/>
          <w:szCs w:val="26"/>
        </w:rPr>
        <w:t xml:space="preserve">в нужном окне поставить </w:t>
      </w:r>
      <w:r>
        <w:rPr>
          <w:rFonts w:ascii="PT Astra Serif" w:hAnsi="PT Astra Serif" w:cs="Times New Roman"/>
          <w:sz w:val="26"/>
          <w:szCs w:val="26"/>
          <w:lang w:val="en-US"/>
        </w:rPr>
        <w:t>V</w:t>
      </w:r>
      <w:r>
        <w:rPr>
          <w:rFonts w:ascii="PT Astra Serif" w:hAnsi="PT Astra Serif" w:cs="Times New Roman"/>
          <w:sz w:val="26"/>
          <w:szCs w:val="26"/>
        </w:rPr>
        <w:t>):</w:t>
      </w:r>
    </w:p>
    <w:p w:rsidR="002C79CA" w:rsidRDefault="002C79CA">
      <w:pPr>
        <w:widowControl w:val="0"/>
        <w:spacing w:after="0"/>
        <w:ind w:firstLine="708"/>
        <w:jc w:val="both"/>
        <w:rPr>
          <w:rFonts w:ascii="PT Astra Serif" w:hAnsi="PT Astra Serif" w:cs="Times New Roman"/>
          <w:sz w:val="16"/>
          <w:szCs w:val="16"/>
        </w:rPr>
      </w:pPr>
    </w:p>
    <w:tbl>
      <w:tblPr>
        <w:tblW w:w="9923" w:type="dxa"/>
        <w:tblInd w:w="109" w:type="dxa"/>
        <w:tblLook w:val="04A0" w:firstRow="1" w:lastRow="0" w:firstColumn="1" w:lastColumn="0" w:noHBand="0" w:noVBand="1"/>
      </w:tblPr>
      <w:tblGrid>
        <w:gridCol w:w="816"/>
        <w:gridCol w:w="9107"/>
      </w:tblGrid>
      <w:tr w:rsidR="002C79CA">
        <w:trPr>
          <w:trHeight w:val="20"/>
        </w:trPr>
        <w:tc>
          <w:tcPr>
            <w:tcW w:w="816" w:type="dxa"/>
            <w:tcBorders>
              <w:top w:val="single" w:sz="4" w:space="0" w:color="000000"/>
              <w:left w:val="single" w:sz="4" w:space="0" w:color="000000"/>
              <w:bottom w:val="single" w:sz="4" w:space="0" w:color="000000"/>
              <w:right w:val="single" w:sz="4" w:space="0" w:color="000000"/>
            </w:tcBorders>
            <w:shd w:val="clear" w:color="auto" w:fill="auto"/>
          </w:tcPr>
          <w:p w:rsidR="002C79CA" w:rsidRDefault="002C79CA">
            <w:pPr>
              <w:widowControl w:val="0"/>
              <w:spacing w:after="0"/>
              <w:rPr>
                <w:rFonts w:ascii="PT Astra Serif" w:eastAsia="Calibri" w:hAnsi="PT Astra Serif" w:cs="Times New Roman"/>
                <w:szCs w:val="26"/>
              </w:rPr>
            </w:pPr>
          </w:p>
        </w:tc>
        <w:tc>
          <w:tcPr>
            <w:tcW w:w="91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79CA" w:rsidRDefault="00862C34">
            <w:pPr>
              <w:widowControl w:val="0"/>
              <w:spacing w:after="0"/>
              <w:rPr>
                <w:rFonts w:ascii="PT Astra Serif" w:eastAsia="Calibri" w:hAnsi="PT Astra Serif" w:cs="Times New Roman"/>
                <w:szCs w:val="26"/>
              </w:rPr>
            </w:pPr>
            <w:r>
              <w:rPr>
                <w:rFonts w:ascii="PT Astra Serif" w:eastAsia="Calibri" w:hAnsi="PT Astra Serif" w:cs="Times New Roman"/>
                <w:szCs w:val="26"/>
              </w:rPr>
              <w:t>- документа на бумажном носителе в Уполномоченном органе</w:t>
            </w:r>
          </w:p>
        </w:tc>
      </w:tr>
      <w:tr w:rsidR="002C79CA">
        <w:trPr>
          <w:trHeight w:val="20"/>
        </w:trPr>
        <w:tc>
          <w:tcPr>
            <w:tcW w:w="816" w:type="dxa"/>
            <w:tcBorders>
              <w:top w:val="single" w:sz="4" w:space="0" w:color="000000"/>
              <w:left w:val="single" w:sz="4" w:space="0" w:color="000000"/>
              <w:bottom w:val="single" w:sz="4" w:space="0" w:color="000000"/>
              <w:right w:val="single" w:sz="4" w:space="0" w:color="000000"/>
            </w:tcBorders>
            <w:shd w:val="clear" w:color="auto" w:fill="auto"/>
          </w:tcPr>
          <w:p w:rsidR="002C79CA" w:rsidRDefault="002C79CA">
            <w:pPr>
              <w:widowControl w:val="0"/>
              <w:spacing w:after="0"/>
              <w:rPr>
                <w:rFonts w:ascii="PT Astra Serif" w:eastAsia="Calibri" w:hAnsi="PT Astra Serif" w:cs="Times New Roman"/>
                <w:szCs w:val="26"/>
              </w:rPr>
            </w:pPr>
          </w:p>
        </w:tc>
        <w:tc>
          <w:tcPr>
            <w:tcW w:w="91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79CA" w:rsidRDefault="00862C34">
            <w:pPr>
              <w:widowControl w:val="0"/>
              <w:spacing w:after="0"/>
              <w:rPr>
                <w:rFonts w:ascii="PT Astra Serif" w:eastAsia="Calibri" w:hAnsi="PT Astra Serif" w:cs="Times New Roman"/>
                <w:szCs w:val="26"/>
              </w:rPr>
            </w:pPr>
            <w:r>
              <w:rPr>
                <w:rFonts w:ascii="PT Astra Serif" w:eastAsia="Calibri" w:hAnsi="PT Astra Serif" w:cs="Times New Roman"/>
                <w:szCs w:val="26"/>
              </w:rPr>
              <w:t>- документа на бумажном носителе, подтверждающего содержание электронного документа, направленного Уполномоченным органом, в МФЦ</w:t>
            </w:r>
          </w:p>
        </w:tc>
      </w:tr>
      <w:tr w:rsidR="002C79CA">
        <w:trPr>
          <w:trHeight w:val="20"/>
        </w:trPr>
        <w:tc>
          <w:tcPr>
            <w:tcW w:w="816" w:type="dxa"/>
            <w:tcBorders>
              <w:top w:val="single" w:sz="4" w:space="0" w:color="000000"/>
              <w:left w:val="single" w:sz="4" w:space="0" w:color="000000"/>
              <w:bottom w:val="single" w:sz="4" w:space="0" w:color="000000"/>
              <w:right w:val="single" w:sz="4" w:space="0" w:color="000000"/>
            </w:tcBorders>
            <w:shd w:val="clear" w:color="auto" w:fill="auto"/>
          </w:tcPr>
          <w:p w:rsidR="002C79CA" w:rsidRDefault="002C79CA">
            <w:pPr>
              <w:widowControl w:val="0"/>
              <w:spacing w:after="0"/>
              <w:rPr>
                <w:rFonts w:ascii="PT Astra Serif" w:eastAsia="Calibri" w:hAnsi="PT Astra Serif" w:cs="Times New Roman"/>
                <w:szCs w:val="26"/>
              </w:rPr>
            </w:pPr>
          </w:p>
        </w:tc>
        <w:tc>
          <w:tcPr>
            <w:tcW w:w="91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79CA" w:rsidRDefault="00862C34">
            <w:pPr>
              <w:widowControl w:val="0"/>
              <w:spacing w:after="0"/>
              <w:rPr>
                <w:rFonts w:ascii="PT Astra Serif" w:eastAsia="Calibri" w:hAnsi="PT Astra Serif" w:cs="Times New Roman"/>
                <w:szCs w:val="26"/>
              </w:rPr>
            </w:pPr>
            <w:r>
              <w:rPr>
                <w:rFonts w:ascii="PT Astra Serif" w:eastAsia="Calibri" w:hAnsi="PT Astra Serif" w:cs="Times New Roman"/>
                <w:szCs w:val="26"/>
              </w:rPr>
              <w:t>- электронного документа, подписанного уполномоченным должностным лицом с использованием усиленной квалифицированной электронной подписи, направленного по адресу электронной почты либо с момента реализации технической возможности в личный кабинет на Едином портале</w:t>
            </w:r>
          </w:p>
        </w:tc>
      </w:tr>
      <w:tr w:rsidR="002C79CA">
        <w:trPr>
          <w:trHeight w:val="20"/>
        </w:trPr>
        <w:tc>
          <w:tcPr>
            <w:tcW w:w="816" w:type="dxa"/>
            <w:tcBorders>
              <w:top w:val="single" w:sz="4" w:space="0" w:color="000000"/>
              <w:left w:val="single" w:sz="4" w:space="0" w:color="000000"/>
              <w:bottom w:val="single" w:sz="4" w:space="0" w:color="000000"/>
              <w:right w:val="single" w:sz="4" w:space="0" w:color="000000"/>
            </w:tcBorders>
            <w:shd w:val="clear" w:color="auto" w:fill="auto"/>
          </w:tcPr>
          <w:p w:rsidR="002C79CA" w:rsidRDefault="002C79CA">
            <w:pPr>
              <w:widowControl w:val="0"/>
              <w:spacing w:after="0"/>
              <w:rPr>
                <w:rFonts w:ascii="PT Astra Serif" w:eastAsia="Calibri" w:hAnsi="PT Astra Serif" w:cs="Times New Roman"/>
                <w:szCs w:val="26"/>
              </w:rPr>
            </w:pPr>
          </w:p>
        </w:tc>
        <w:tc>
          <w:tcPr>
            <w:tcW w:w="91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79CA" w:rsidRDefault="00862C34">
            <w:pPr>
              <w:widowControl w:val="0"/>
              <w:spacing w:after="0"/>
              <w:rPr>
                <w:rFonts w:ascii="PT Astra Serif" w:eastAsia="Calibri" w:hAnsi="PT Astra Serif" w:cs="Times New Roman"/>
                <w:szCs w:val="26"/>
              </w:rPr>
            </w:pPr>
            <w:r>
              <w:rPr>
                <w:rFonts w:ascii="PT Astra Serif" w:eastAsia="Calibri" w:hAnsi="PT Astra Serif" w:cs="Times New Roman"/>
                <w:szCs w:val="26"/>
              </w:rPr>
              <w:t>- документа на бумажном носителе направленного почтовым отправлением по адресу, указанному заявителем</w:t>
            </w:r>
          </w:p>
        </w:tc>
      </w:tr>
    </w:tbl>
    <w:p w:rsidR="002C79CA" w:rsidRDefault="002C79CA">
      <w:pPr>
        <w:widowControl w:val="0"/>
        <w:spacing w:after="0" w:line="240" w:lineRule="auto"/>
        <w:rPr>
          <w:rFonts w:ascii="PT Astra Serif" w:hAnsi="PT Astra Serif" w:cs="Times New Roman"/>
          <w:sz w:val="16"/>
          <w:szCs w:val="16"/>
        </w:rPr>
      </w:pPr>
    </w:p>
    <w:p w:rsidR="002C79CA" w:rsidRDefault="00862C34">
      <w:pPr>
        <w:widowControl w:val="0"/>
        <w:spacing w:after="0" w:line="240" w:lineRule="auto"/>
        <w:ind w:firstLine="708"/>
        <w:jc w:val="both"/>
        <w:rPr>
          <w:rFonts w:ascii="PT Astra Serif" w:hAnsi="PT Astra Serif" w:cs="Times New Roman"/>
          <w:b/>
          <w:sz w:val="26"/>
          <w:szCs w:val="26"/>
        </w:rPr>
      </w:pPr>
      <w:r>
        <w:rPr>
          <w:rFonts w:ascii="PT Astra Serif" w:hAnsi="PT Astra Serif" w:cs="Times New Roman"/>
          <w:sz w:val="26"/>
          <w:szCs w:val="26"/>
        </w:rPr>
        <w:t>С обязанностью понести расходы, связанные с организацией                                   и проведением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ознакомлен</w:t>
      </w:r>
      <w:r>
        <w:rPr>
          <w:rFonts w:ascii="PT Astra Serif" w:hAnsi="PT Astra Serif" w:cs="Times New Roman"/>
          <w:b/>
          <w:sz w:val="26"/>
          <w:szCs w:val="26"/>
        </w:rPr>
        <w:t xml:space="preserve"> ________________ </w:t>
      </w:r>
    </w:p>
    <w:p w:rsidR="002C79CA" w:rsidRDefault="00862C34">
      <w:pPr>
        <w:widowControl w:val="0"/>
        <w:spacing w:after="0" w:line="240" w:lineRule="auto"/>
        <w:ind w:left="4536" w:right="2692"/>
        <w:jc w:val="center"/>
        <w:rPr>
          <w:rFonts w:ascii="PT Astra Serif" w:hAnsi="PT Astra Serif" w:cs="Times New Roman"/>
          <w:sz w:val="16"/>
          <w:szCs w:val="16"/>
        </w:rPr>
      </w:pPr>
      <w:r>
        <w:rPr>
          <w:rFonts w:ascii="PT Astra Serif" w:hAnsi="PT Astra Serif" w:cs="Times New Roman"/>
          <w:sz w:val="16"/>
          <w:szCs w:val="16"/>
        </w:rPr>
        <w:t>(Подпись)</w:t>
      </w:r>
    </w:p>
    <w:p w:rsidR="002C79CA" w:rsidRDefault="002C79CA">
      <w:pPr>
        <w:widowControl w:val="0"/>
        <w:spacing w:after="0" w:line="240" w:lineRule="auto"/>
        <w:rPr>
          <w:rFonts w:ascii="PT Astra Serif" w:hAnsi="PT Astra Serif" w:cs="Times New Roman"/>
          <w:sz w:val="26"/>
          <w:szCs w:val="26"/>
        </w:rPr>
      </w:pPr>
    </w:p>
    <w:p w:rsidR="002C79CA" w:rsidRDefault="002C79CA">
      <w:pPr>
        <w:widowControl w:val="0"/>
        <w:spacing w:after="0" w:line="240" w:lineRule="auto"/>
        <w:rPr>
          <w:rFonts w:ascii="PT Astra Serif" w:hAnsi="PT Astra Serif" w:cs="Times New Roman"/>
          <w:sz w:val="26"/>
          <w:szCs w:val="26"/>
        </w:rPr>
      </w:pPr>
    </w:p>
    <w:p w:rsidR="002C79CA" w:rsidRDefault="002C79CA">
      <w:pPr>
        <w:widowControl w:val="0"/>
        <w:spacing w:after="0" w:line="240" w:lineRule="auto"/>
        <w:rPr>
          <w:rFonts w:ascii="PT Astra Serif" w:hAnsi="PT Astra Serif" w:cs="Times New Roman"/>
          <w:sz w:val="26"/>
          <w:szCs w:val="26"/>
        </w:rPr>
      </w:pPr>
    </w:p>
    <w:p w:rsidR="002C79CA" w:rsidRDefault="00862C34">
      <w:pPr>
        <w:widowControl w:val="0"/>
        <w:spacing w:after="0" w:line="240" w:lineRule="auto"/>
        <w:rPr>
          <w:rFonts w:ascii="PT Astra Serif" w:hAnsi="PT Astra Serif" w:cs="Times New Roman"/>
          <w:sz w:val="26"/>
          <w:szCs w:val="26"/>
        </w:rPr>
      </w:pPr>
      <w:r>
        <w:rPr>
          <w:rFonts w:ascii="PT Astra Serif" w:hAnsi="PT Astra Serif" w:cs="Times New Roman"/>
          <w:sz w:val="26"/>
          <w:szCs w:val="26"/>
        </w:rPr>
        <w:t>__________________________</w:t>
      </w:r>
      <w:r>
        <w:rPr>
          <w:rFonts w:ascii="PT Astra Serif" w:hAnsi="PT Astra Serif" w:cs="Times New Roman"/>
          <w:sz w:val="26"/>
          <w:szCs w:val="26"/>
        </w:rPr>
        <w:tab/>
        <w:t>_________________</w:t>
      </w:r>
      <w:r>
        <w:rPr>
          <w:rFonts w:ascii="PT Astra Serif" w:hAnsi="PT Astra Serif" w:cs="Times New Roman"/>
          <w:sz w:val="26"/>
          <w:szCs w:val="26"/>
        </w:rPr>
        <w:tab/>
        <w:t>_________________________</w:t>
      </w:r>
    </w:p>
    <w:p w:rsidR="002C79CA" w:rsidRDefault="00862C34">
      <w:pPr>
        <w:spacing w:after="0" w:line="240" w:lineRule="auto"/>
        <w:rPr>
          <w:rFonts w:ascii="PT Astra Serif" w:hAnsi="PT Astra Serif" w:cs="Times New Roman"/>
          <w:sz w:val="16"/>
          <w:szCs w:val="16"/>
        </w:rPr>
      </w:pPr>
      <w:r>
        <w:rPr>
          <w:rFonts w:ascii="PT Astra Serif" w:hAnsi="PT Astra Serif" w:cs="Times New Roman"/>
          <w:sz w:val="16"/>
          <w:szCs w:val="16"/>
        </w:rPr>
        <w:t xml:space="preserve">                                (</w:t>
      </w:r>
      <w:proofErr w:type="gramStart"/>
      <w:r>
        <w:rPr>
          <w:rFonts w:ascii="PT Astra Serif" w:hAnsi="PT Astra Serif" w:cs="Times New Roman"/>
          <w:sz w:val="16"/>
          <w:szCs w:val="16"/>
        </w:rPr>
        <w:t xml:space="preserve">Должность)   </w:t>
      </w:r>
      <w:proofErr w:type="gramEnd"/>
      <w:r>
        <w:rPr>
          <w:rFonts w:ascii="PT Astra Serif" w:hAnsi="PT Astra Serif" w:cs="Times New Roman"/>
          <w:sz w:val="16"/>
          <w:szCs w:val="16"/>
        </w:rPr>
        <w:t xml:space="preserve">                                                   (Подпись)                                                                   (Ф.И.О.)</w:t>
      </w:r>
    </w:p>
    <w:p w:rsidR="002C79CA" w:rsidRDefault="002C79CA">
      <w:pPr>
        <w:widowControl w:val="0"/>
        <w:spacing w:after="0" w:line="240" w:lineRule="auto"/>
        <w:rPr>
          <w:rFonts w:ascii="PT Astra Serif" w:hAnsi="PT Astra Serif" w:cs="Times New Roman"/>
          <w:sz w:val="26"/>
          <w:szCs w:val="26"/>
        </w:rPr>
      </w:pPr>
    </w:p>
    <w:p w:rsidR="002C79CA" w:rsidRDefault="00862C34">
      <w:pPr>
        <w:spacing w:after="0" w:line="240" w:lineRule="auto"/>
      </w:pPr>
      <w:r>
        <w:rPr>
          <w:rFonts w:ascii="PT Astra Serif" w:hAnsi="PT Astra Serif" w:cs="Times New Roman"/>
          <w:sz w:val="26"/>
          <w:szCs w:val="26"/>
        </w:rPr>
        <w:t>«____» ______________ 20 ___ г.</w:t>
      </w:r>
    </w:p>
    <w:sectPr w:rsidR="002C79CA">
      <w:headerReference w:type="default" r:id="rId13"/>
      <w:pgSz w:w="11906" w:h="16838"/>
      <w:pgMar w:top="1134" w:right="567" w:bottom="1134" w:left="1701" w:header="720" w:footer="0" w:gutter="0"/>
      <w:pgNumType w:start="1"/>
      <w:cols w:space="720"/>
      <w:formProt w:val="0"/>
      <w:titlePg/>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C34" w:rsidRDefault="00862C34">
      <w:pPr>
        <w:spacing w:after="0" w:line="240" w:lineRule="auto"/>
      </w:pPr>
      <w:r>
        <w:separator/>
      </w:r>
    </w:p>
  </w:endnote>
  <w:endnote w:type="continuationSeparator" w:id="0">
    <w:p w:rsidR="00862C34" w:rsidRDefault="00862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T Astra Serif">
    <w:altName w:val="Times New Roman"/>
    <w:charset w:val="01"/>
    <w:family w:val="roman"/>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A0000287" w:usb1="28C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C34" w:rsidRDefault="00862C34">
      <w:pPr>
        <w:spacing w:after="0" w:line="240" w:lineRule="auto"/>
      </w:pPr>
      <w:r>
        <w:separator/>
      </w:r>
    </w:p>
  </w:footnote>
  <w:footnote w:type="continuationSeparator" w:id="0">
    <w:p w:rsidR="00862C34" w:rsidRDefault="00862C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4290777"/>
      <w:docPartObj>
        <w:docPartGallery w:val="Page Numbers (Top of Page)"/>
        <w:docPartUnique/>
      </w:docPartObj>
    </w:sdtPr>
    <w:sdtEndPr/>
    <w:sdtContent>
      <w:p w:rsidR="002C79CA" w:rsidRDefault="00862C34">
        <w:pPr>
          <w:pStyle w:val="af7"/>
          <w:jc w:val="center"/>
        </w:pPr>
        <w:r>
          <w:rPr>
            <w:rFonts w:ascii="Times New Roman" w:hAnsi="Times New Roman" w:cs="Times New Roman"/>
            <w:sz w:val="20"/>
          </w:rPr>
          <w:fldChar w:fldCharType="begin"/>
        </w:r>
        <w:r>
          <w:rPr>
            <w:rFonts w:ascii="Times New Roman" w:hAnsi="Times New Roman" w:cs="Times New Roman"/>
            <w:sz w:val="20"/>
          </w:rPr>
          <w:instrText>PAGE</w:instrText>
        </w:r>
        <w:r>
          <w:rPr>
            <w:rFonts w:ascii="Times New Roman" w:hAnsi="Times New Roman" w:cs="Times New Roman"/>
            <w:sz w:val="20"/>
          </w:rPr>
          <w:fldChar w:fldCharType="separate"/>
        </w:r>
        <w:r w:rsidR="0032757E">
          <w:rPr>
            <w:rFonts w:ascii="Times New Roman" w:hAnsi="Times New Roman" w:cs="Times New Roman"/>
            <w:noProof/>
            <w:sz w:val="20"/>
          </w:rPr>
          <w:t>21</w:t>
        </w:r>
        <w:r>
          <w:rPr>
            <w:rFonts w:ascii="Times New Roman" w:hAnsi="Times New Roman" w:cs="Times New Roman"/>
            <w:sz w:val="20"/>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3403933"/>
      <w:docPartObj>
        <w:docPartGallery w:val="Page Numbers (Top of Page)"/>
        <w:docPartUnique/>
      </w:docPartObj>
    </w:sdtPr>
    <w:sdtEndPr/>
    <w:sdtContent>
      <w:p w:rsidR="002C79CA" w:rsidRDefault="00862C34">
        <w:pPr>
          <w:pStyle w:val="af7"/>
          <w:jc w:val="center"/>
        </w:pPr>
        <w:r>
          <w:rPr>
            <w:rFonts w:ascii="Times New Roman" w:hAnsi="Times New Roman" w:cs="Times New Roman"/>
            <w:sz w:val="20"/>
          </w:rPr>
          <w:fldChar w:fldCharType="begin"/>
        </w:r>
        <w:r>
          <w:rPr>
            <w:rFonts w:ascii="Times New Roman" w:hAnsi="Times New Roman" w:cs="Times New Roman"/>
            <w:sz w:val="20"/>
          </w:rPr>
          <w:instrText>PAGE</w:instrText>
        </w:r>
        <w:r>
          <w:rPr>
            <w:rFonts w:ascii="Times New Roman" w:hAnsi="Times New Roman" w:cs="Times New Roman"/>
            <w:sz w:val="20"/>
          </w:rPr>
          <w:fldChar w:fldCharType="separate"/>
        </w:r>
        <w:r w:rsidR="0032757E">
          <w:rPr>
            <w:rFonts w:ascii="Times New Roman" w:hAnsi="Times New Roman" w:cs="Times New Roman"/>
            <w:noProof/>
            <w:sz w:val="20"/>
          </w:rPr>
          <w:t>2</w:t>
        </w:r>
        <w:r>
          <w:rPr>
            <w:rFonts w:ascii="Times New Roman" w:hAnsi="Times New Roman" w:cs="Times New Roman"/>
            <w:sz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D692C"/>
    <w:multiLevelType w:val="multilevel"/>
    <w:tmpl w:val="0136E520"/>
    <w:lvl w:ilvl="0">
      <w:start w:val="1"/>
      <w:numFmt w:val="decimal"/>
      <w:lvlText w:val="%1."/>
      <w:lvlJc w:val="left"/>
      <w:pPr>
        <w:ind w:left="555" w:hanging="555"/>
      </w:pPr>
    </w:lvl>
    <w:lvl w:ilvl="1">
      <w:start w:val="15"/>
      <w:numFmt w:val="decimal"/>
      <w:lvlText w:val="%1.%2."/>
      <w:lvlJc w:val="left"/>
      <w:pPr>
        <w:ind w:left="909" w:hanging="555"/>
      </w:pPr>
    </w:lvl>
    <w:lvl w:ilvl="2">
      <w:start w:val="1"/>
      <w:numFmt w:val="decimal"/>
      <w:lvlText w:val="%1.%2.%3."/>
      <w:lvlJc w:val="left"/>
      <w:pPr>
        <w:ind w:left="1428" w:hanging="720"/>
      </w:pPr>
      <w:rPr>
        <w:i w:val="0"/>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204" w:hanging="1080"/>
      </w:pPr>
    </w:lvl>
    <w:lvl w:ilvl="7">
      <w:start w:val="1"/>
      <w:numFmt w:val="decimal"/>
      <w:lvlText w:val="%1.%2.%3.%4.%5.%6.%7.%8."/>
      <w:lvlJc w:val="left"/>
      <w:pPr>
        <w:ind w:left="3918" w:hanging="1440"/>
      </w:pPr>
    </w:lvl>
    <w:lvl w:ilvl="8">
      <w:start w:val="1"/>
      <w:numFmt w:val="decimal"/>
      <w:lvlText w:val="%1.%2.%3.%4.%5.%6.%7.%8.%9."/>
      <w:lvlJc w:val="left"/>
      <w:pPr>
        <w:ind w:left="4272" w:hanging="1440"/>
      </w:pPr>
    </w:lvl>
  </w:abstractNum>
  <w:abstractNum w:abstractNumId="1" w15:restartNumberingAfterBreak="0">
    <w:nsid w:val="25601462"/>
    <w:multiLevelType w:val="multilevel"/>
    <w:tmpl w:val="6B1C8DBC"/>
    <w:lvl w:ilvl="0">
      <w:start w:val="3"/>
      <w:numFmt w:val="decimal"/>
      <w:lvlText w:val="%1."/>
      <w:lvlJc w:val="left"/>
      <w:pPr>
        <w:ind w:left="585" w:hanging="585"/>
      </w:pPr>
    </w:lvl>
    <w:lvl w:ilvl="1">
      <w:start w:val="2"/>
      <w:numFmt w:val="decimal"/>
      <w:lvlText w:val="%1.%2."/>
      <w:lvlJc w:val="left"/>
      <w:pPr>
        <w:ind w:left="1074" w:hanging="720"/>
      </w:pPr>
    </w:lvl>
    <w:lvl w:ilvl="2">
      <w:start w:val="4"/>
      <w:numFmt w:val="decimal"/>
      <w:lvlText w:val="%1.%2.%3."/>
      <w:lvlJc w:val="left"/>
      <w:pPr>
        <w:ind w:left="1428" w:hanging="720"/>
      </w:pPr>
    </w:lvl>
    <w:lvl w:ilvl="3">
      <w:start w:val="1"/>
      <w:numFmt w:val="decimal"/>
      <w:lvlText w:val="%1.%2.%3.%4."/>
      <w:lvlJc w:val="left"/>
      <w:pPr>
        <w:ind w:left="2142" w:hanging="1080"/>
      </w:pPr>
    </w:lvl>
    <w:lvl w:ilvl="4">
      <w:start w:val="1"/>
      <w:numFmt w:val="decimal"/>
      <w:lvlText w:val="%1.%2.%3.%4.%5."/>
      <w:lvlJc w:val="left"/>
      <w:pPr>
        <w:ind w:left="2496" w:hanging="1080"/>
      </w:pPr>
    </w:lvl>
    <w:lvl w:ilvl="5">
      <w:start w:val="1"/>
      <w:numFmt w:val="decimal"/>
      <w:lvlText w:val="%1.%2.%3.%4.%5.%6."/>
      <w:lvlJc w:val="left"/>
      <w:pPr>
        <w:ind w:left="3210" w:hanging="1440"/>
      </w:pPr>
    </w:lvl>
    <w:lvl w:ilvl="6">
      <w:start w:val="1"/>
      <w:numFmt w:val="decimal"/>
      <w:lvlText w:val="%1.%2.%3.%4.%5.%6.%7."/>
      <w:lvlJc w:val="left"/>
      <w:pPr>
        <w:ind w:left="3564" w:hanging="1440"/>
      </w:pPr>
    </w:lvl>
    <w:lvl w:ilvl="7">
      <w:start w:val="1"/>
      <w:numFmt w:val="decimal"/>
      <w:lvlText w:val="%1.%2.%3.%4.%5.%6.%7.%8."/>
      <w:lvlJc w:val="left"/>
      <w:pPr>
        <w:ind w:left="4278" w:hanging="1800"/>
      </w:pPr>
    </w:lvl>
    <w:lvl w:ilvl="8">
      <w:start w:val="1"/>
      <w:numFmt w:val="decimal"/>
      <w:lvlText w:val="%1.%2.%3.%4.%5.%6.%7.%8.%9."/>
      <w:lvlJc w:val="left"/>
      <w:pPr>
        <w:ind w:left="4632" w:hanging="1800"/>
      </w:pPr>
    </w:lvl>
  </w:abstractNum>
  <w:abstractNum w:abstractNumId="2" w15:restartNumberingAfterBreak="0">
    <w:nsid w:val="26037848"/>
    <w:multiLevelType w:val="multilevel"/>
    <w:tmpl w:val="75D4A3B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3B626E2F"/>
    <w:multiLevelType w:val="multilevel"/>
    <w:tmpl w:val="BB8CA43A"/>
    <w:lvl w:ilvl="0">
      <w:start w:val="1"/>
      <w:numFmt w:val="decimal"/>
      <w:lvlText w:val="%1."/>
      <w:lvlJc w:val="left"/>
      <w:pPr>
        <w:ind w:left="720" w:hanging="360"/>
      </w:pPr>
    </w:lvl>
    <w:lvl w:ilvl="1">
      <w:start w:val="1"/>
      <w:numFmt w:val="bullet"/>
      <w:lvlText w:val=""/>
      <w:lvlJc w:val="left"/>
      <w:pPr>
        <w:ind w:left="1982" w:hanging="1272"/>
      </w:pPr>
      <w:rPr>
        <w:rFonts w:ascii="Symbol" w:hAnsi="Symbol" w:cs="Symbol" w:hint="default"/>
        <w:sz w:val="26"/>
      </w:rPr>
    </w:lvl>
    <w:lvl w:ilvl="2">
      <w:start w:val="1"/>
      <w:numFmt w:val="decimal"/>
      <w:lvlText w:val="%1.%2.%3."/>
      <w:lvlJc w:val="left"/>
      <w:pPr>
        <w:ind w:left="2330" w:hanging="1272"/>
      </w:pPr>
    </w:lvl>
    <w:lvl w:ilvl="3">
      <w:start w:val="1"/>
      <w:numFmt w:val="decimal"/>
      <w:lvlText w:val="%1.%2.%3.%4."/>
      <w:lvlJc w:val="left"/>
      <w:pPr>
        <w:ind w:left="2679" w:hanging="1272"/>
      </w:pPr>
    </w:lvl>
    <w:lvl w:ilvl="4">
      <w:start w:val="1"/>
      <w:numFmt w:val="decimal"/>
      <w:lvlText w:val="%1.%2.%3.%4.%5."/>
      <w:lvlJc w:val="left"/>
      <w:pPr>
        <w:ind w:left="3028" w:hanging="1272"/>
      </w:pPr>
    </w:lvl>
    <w:lvl w:ilvl="5">
      <w:start w:val="1"/>
      <w:numFmt w:val="decimal"/>
      <w:lvlText w:val="%1.%2.%3.%4.%5.%6."/>
      <w:lvlJc w:val="left"/>
      <w:pPr>
        <w:ind w:left="3377" w:hanging="1272"/>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4" w15:restartNumberingAfterBreak="0">
    <w:nsid w:val="3EB9098F"/>
    <w:multiLevelType w:val="multilevel"/>
    <w:tmpl w:val="A5F0961C"/>
    <w:lvl w:ilvl="0">
      <w:start w:val="2"/>
      <w:numFmt w:val="decimal"/>
      <w:lvlText w:val="%1."/>
      <w:lvlJc w:val="left"/>
      <w:pPr>
        <w:ind w:left="555" w:hanging="555"/>
      </w:pPr>
    </w:lvl>
    <w:lvl w:ilvl="1">
      <w:start w:val="15"/>
      <w:numFmt w:val="decimal"/>
      <w:lvlText w:val="%1.%2."/>
      <w:lvlJc w:val="left"/>
      <w:pPr>
        <w:ind w:left="909" w:hanging="555"/>
      </w:pPr>
    </w:lvl>
    <w:lvl w:ilvl="2">
      <w:start w:val="1"/>
      <w:numFmt w:val="decimal"/>
      <w:lvlText w:val="%1.%2.%3."/>
      <w:lvlJc w:val="left"/>
      <w:pPr>
        <w:ind w:left="1428" w:hanging="720"/>
      </w:pPr>
      <w:rPr>
        <w:rFonts w:ascii="PT Astra Serif" w:hAnsi="PT Astra Serif"/>
        <w:i w:val="0"/>
        <w:color w:val="auto"/>
        <w:sz w:val="26"/>
        <w:szCs w:val="24"/>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204" w:hanging="1080"/>
      </w:pPr>
    </w:lvl>
    <w:lvl w:ilvl="7">
      <w:start w:val="1"/>
      <w:numFmt w:val="decimal"/>
      <w:lvlText w:val="%1.%2.%3.%4.%5.%6.%7.%8."/>
      <w:lvlJc w:val="left"/>
      <w:pPr>
        <w:ind w:left="3918" w:hanging="1440"/>
      </w:pPr>
    </w:lvl>
    <w:lvl w:ilvl="8">
      <w:start w:val="1"/>
      <w:numFmt w:val="decimal"/>
      <w:lvlText w:val="%1.%2.%3.%4.%5.%6.%7.%8.%9."/>
      <w:lvlJc w:val="left"/>
      <w:pPr>
        <w:ind w:left="4272" w:hanging="1440"/>
      </w:pPr>
    </w:lvl>
  </w:abstractNum>
  <w:abstractNum w:abstractNumId="5" w15:restartNumberingAfterBreak="0">
    <w:nsid w:val="4EFE2BB4"/>
    <w:multiLevelType w:val="multilevel"/>
    <w:tmpl w:val="CCEE56B8"/>
    <w:lvl w:ilvl="0">
      <w:start w:val="3"/>
      <w:numFmt w:val="decimal"/>
      <w:lvlText w:val="%1."/>
      <w:lvlJc w:val="left"/>
      <w:pPr>
        <w:ind w:left="540" w:hanging="540"/>
      </w:pPr>
    </w:lvl>
    <w:lvl w:ilvl="1">
      <w:start w:val="9"/>
      <w:numFmt w:val="decimal"/>
      <w:lvlText w:val="%1.%2."/>
      <w:lvlJc w:val="left"/>
      <w:pPr>
        <w:ind w:left="894" w:hanging="540"/>
      </w:pPr>
    </w:lvl>
    <w:lvl w:ilvl="2">
      <w:start w:val="1"/>
      <w:numFmt w:val="decimal"/>
      <w:lvlText w:val="%1.%2.%3."/>
      <w:lvlJc w:val="left"/>
      <w:pPr>
        <w:ind w:left="1428" w:hanging="720"/>
      </w:pPr>
      <w:rPr>
        <w:rFonts w:ascii="PT Astra Serif" w:hAnsi="PT Astra Serif"/>
        <w:sz w:val="26"/>
        <w:szCs w:val="24"/>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6" w15:restartNumberingAfterBreak="0">
    <w:nsid w:val="60C4099A"/>
    <w:multiLevelType w:val="multilevel"/>
    <w:tmpl w:val="12EC4C78"/>
    <w:lvl w:ilvl="0">
      <w:start w:val="4"/>
      <w:numFmt w:val="decimal"/>
      <w:lvlText w:val="%1."/>
      <w:lvlJc w:val="left"/>
      <w:pPr>
        <w:ind w:left="360" w:hanging="360"/>
      </w:pPr>
      <w:rPr>
        <w:rFonts w:ascii="PT Astra Serif" w:eastAsia="Calibri" w:hAnsi="PT Astra Serif"/>
        <w:b/>
        <w:sz w:val="26"/>
      </w:rPr>
    </w:lvl>
    <w:lvl w:ilvl="1">
      <w:start w:val="1"/>
      <w:numFmt w:val="decimal"/>
      <w:lvlText w:val="%1.%2."/>
      <w:lvlJc w:val="left"/>
      <w:pPr>
        <w:ind w:left="927" w:hanging="360"/>
      </w:pPr>
      <w:rPr>
        <w:rFonts w:ascii="PT Astra Serif" w:eastAsia="Calibri" w:hAnsi="PT Astra Serif"/>
        <w:b/>
        <w:sz w:val="26"/>
      </w:rPr>
    </w:lvl>
    <w:lvl w:ilvl="2">
      <w:start w:val="1"/>
      <w:numFmt w:val="decimal"/>
      <w:lvlText w:val="%1.%2.%3."/>
      <w:lvlJc w:val="left"/>
      <w:pPr>
        <w:ind w:left="1854" w:hanging="720"/>
      </w:pPr>
      <w:rPr>
        <w:rFonts w:ascii="PT Astra Serif" w:eastAsia="Calibri" w:hAnsi="PT Astra Serif"/>
        <w:sz w:val="26"/>
      </w:rPr>
    </w:lvl>
    <w:lvl w:ilvl="3">
      <w:start w:val="1"/>
      <w:numFmt w:val="decimal"/>
      <w:lvlText w:val="%1.%2.%3.%4."/>
      <w:lvlJc w:val="left"/>
      <w:pPr>
        <w:ind w:left="2421" w:hanging="720"/>
      </w:pPr>
      <w:rPr>
        <w:rFonts w:eastAsia="Calibri"/>
      </w:rPr>
    </w:lvl>
    <w:lvl w:ilvl="4">
      <w:start w:val="1"/>
      <w:numFmt w:val="decimal"/>
      <w:lvlText w:val="%1.%2.%3.%4.%5."/>
      <w:lvlJc w:val="left"/>
      <w:pPr>
        <w:ind w:left="3348" w:hanging="1080"/>
      </w:pPr>
      <w:rPr>
        <w:rFonts w:eastAsia="Calibri"/>
      </w:rPr>
    </w:lvl>
    <w:lvl w:ilvl="5">
      <w:start w:val="1"/>
      <w:numFmt w:val="decimal"/>
      <w:lvlText w:val="%1.%2.%3.%4.%5.%6."/>
      <w:lvlJc w:val="left"/>
      <w:pPr>
        <w:ind w:left="3915" w:hanging="1080"/>
      </w:pPr>
      <w:rPr>
        <w:rFonts w:eastAsia="Calibri"/>
      </w:rPr>
    </w:lvl>
    <w:lvl w:ilvl="6">
      <w:start w:val="1"/>
      <w:numFmt w:val="decimal"/>
      <w:lvlText w:val="%1.%2.%3.%4.%5.%6.%7."/>
      <w:lvlJc w:val="left"/>
      <w:pPr>
        <w:ind w:left="4842" w:hanging="1440"/>
      </w:pPr>
      <w:rPr>
        <w:rFonts w:eastAsia="Calibri"/>
      </w:rPr>
    </w:lvl>
    <w:lvl w:ilvl="7">
      <w:start w:val="1"/>
      <w:numFmt w:val="decimal"/>
      <w:lvlText w:val="%1.%2.%3.%4.%5.%6.%7.%8."/>
      <w:lvlJc w:val="left"/>
      <w:pPr>
        <w:ind w:left="5409" w:hanging="1440"/>
      </w:pPr>
      <w:rPr>
        <w:rFonts w:eastAsia="Calibri"/>
      </w:rPr>
    </w:lvl>
    <w:lvl w:ilvl="8">
      <w:start w:val="1"/>
      <w:numFmt w:val="decimal"/>
      <w:lvlText w:val="%1.%2.%3.%4.%5.%6.%7.%8.%9."/>
      <w:lvlJc w:val="left"/>
      <w:pPr>
        <w:ind w:left="6336" w:hanging="1800"/>
      </w:pPr>
      <w:rPr>
        <w:rFonts w:eastAsia="Calibri"/>
      </w:rPr>
    </w:lvl>
  </w:abstractNum>
  <w:abstractNum w:abstractNumId="7" w15:restartNumberingAfterBreak="0">
    <w:nsid w:val="64584DB5"/>
    <w:multiLevelType w:val="multilevel"/>
    <w:tmpl w:val="D458C5C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74A22D9F"/>
    <w:multiLevelType w:val="multilevel"/>
    <w:tmpl w:val="C73A8D9C"/>
    <w:lvl w:ilvl="0">
      <w:start w:val="3"/>
      <w:numFmt w:val="decimal"/>
      <w:lvlText w:val="%1."/>
      <w:lvlJc w:val="left"/>
      <w:pPr>
        <w:ind w:left="540" w:hanging="540"/>
      </w:pPr>
    </w:lvl>
    <w:lvl w:ilvl="1">
      <w:start w:val="1"/>
      <w:numFmt w:val="decimal"/>
      <w:lvlText w:val="3.%2."/>
      <w:lvlJc w:val="left"/>
      <w:pPr>
        <w:ind w:left="894" w:hanging="540"/>
      </w:pPr>
      <w:rPr>
        <w:rFonts w:ascii="PT Astra Serif" w:hAnsi="PT Astra Serif"/>
        <w:b/>
        <w:sz w:val="26"/>
        <w:szCs w:val="24"/>
      </w:rPr>
    </w:lvl>
    <w:lvl w:ilvl="2">
      <w:start w:val="1"/>
      <w:numFmt w:val="decimal"/>
      <w:lvlText w:val="%1.%2.%3."/>
      <w:lvlJc w:val="left"/>
      <w:pPr>
        <w:ind w:left="1428" w:hanging="720"/>
      </w:pPr>
      <w:rPr>
        <w:rFonts w:ascii="PT Astra Serif" w:hAnsi="PT Astra Serif"/>
        <w:color w:val="auto"/>
        <w:sz w:val="26"/>
        <w:szCs w:val="24"/>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9" w15:restartNumberingAfterBreak="0">
    <w:nsid w:val="7DA62288"/>
    <w:multiLevelType w:val="multilevel"/>
    <w:tmpl w:val="C45E0038"/>
    <w:lvl w:ilvl="0">
      <w:start w:val="3"/>
      <w:numFmt w:val="decimal"/>
      <w:lvlText w:val="%1."/>
      <w:lvlJc w:val="left"/>
      <w:pPr>
        <w:ind w:left="540" w:hanging="540"/>
      </w:pPr>
    </w:lvl>
    <w:lvl w:ilvl="1">
      <w:start w:val="8"/>
      <w:numFmt w:val="decimal"/>
      <w:lvlText w:val="%1.%2."/>
      <w:lvlJc w:val="left"/>
      <w:pPr>
        <w:ind w:left="894" w:hanging="540"/>
      </w:pPr>
    </w:lvl>
    <w:lvl w:ilvl="2">
      <w:start w:val="2"/>
      <w:numFmt w:val="decimal"/>
      <w:lvlText w:val="%1.%2.%3."/>
      <w:lvlJc w:val="left"/>
      <w:pPr>
        <w:ind w:left="1428" w:hanging="720"/>
      </w:pPr>
      <w:rPr>
        <w:rFonts w:ascii="PT Astra Serif" w:hAnsi="PT Astra Serif"/>
        <w:b/>
        <w:sz w:val="26"/>
        <w:szCs w:val="24"/>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num w:numId="1">
    <w:abstractNumId w:val="4"/>
  </w:num>
  <w:num w:numId="2">
    <w:abstractNumId w:val="2"/>
  </w:num>
  <w:num w:numId="3">
    <w:abstractNumId w:val="3"/>
  </w:num>
  <w:num w:numId="4">
    <w:abstractNumId w:val="8"/>
  </w:num>
  <w:num w:numId="5">
    <w:abstractNumId w:val="0"/>
  </w:num>
  <w:num w:numId="6">
    <w:abstractNumId w:val="6"/>
  </w:num>
  <w:num w:numId="7">
    <w:abstractNumId w:val="9"/>
  </w:num>
  <w:num w:numId="8">
    <w:abstractNumId w:val="5"/>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9CA"/>
    <w:rsid w:val="002C79CA"/>
    <w:rsid w:val="0032757E"/>
    <w:rsid w:val="005163B8"/>
    <w:rsid w:val="00862C3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877814-82EB-4AB1-AE6C-D2CD21517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paragraph" w:styleId="1">
    <w:name w:val="heading 1"/>
    <w:basedOn w:val="a"/>
    <w:next w:val="a"/>
    <w:link w:val="10"/>
    <w:uiPriority w:val="99"/>
    <w:qFormat/>
    <w:rsid w:val="00ED3C4F"/>
    <w:pPr>
      <w:keepNext/>
      <w:spacing w:before="240" w:after="60" w:line="240" w:lineRule="auto"/>
      <w:outlineLvl w:val="0"/>
    </w:pPr>
    <w:rPr>
      <w:rFonts w:ascii="Arial" w:eastAsia="Times New Roman" w:hAnsi="Arial" w:cs="Arial"/>
      <w:b/>
      <w:bCs/>
      <w:kern w:val="2"/>
      <w:sz w:val="32"/>
      <w:szCs w:val="32"/>
    </w:rPr>
  </w:style>
  <w:style w:type="paragraph" w:styleId="2">
    <w:name w:val="heading 2"/>
    <w:basedOn w:val="a"/>
    <w:next w:val="a"/>
    <w:link w:val="20"/>
    <w:uiPriority w:val="9"/>
    <w:unhideWhenUsed/>
    <w:qFormat/>
    <w:rsid w:val="00B71F2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1F2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qFormat/>
    <w:rsid w:val="00B71F2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qFormat/>
    <w:rsid w:val="00B71F23"/>
    <w:rPr>
      <w:rFonts w:asciiTheme="majorHAnsi" w:eastAsiaTheme="majorEastAsia" w:hAnsiTheme="majorHAnsi" w:cstheme="majorBidi"/>
      <w:b/>
      <w:bCs/>
      <w:color w:val="4F81BD" w:themeColor="accent1"/>
      <w:lang w:eastAsia="ru-RU"/>
    </w:rPr>
  </w:style>
  <w:style w:type="character" w:customStyle="1" w:styleId="a3">
    <w:name w:val="Текст сноски Знак"/>
    <w:basedOn w:val="a0"/>
    <w:uiPriority w:val="99"/>
    <w:qFormat/>
    <w:rsid w:val="00B71F23"/>
    <w:rPr>
      <w:rFonts w:eastAsiaTheme="minorEastAsia"/>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basedOn w:val="a0"/>
    <w:uiPriority w:val="99"/>
    <w:unhideWhenUsed/>
    <w:qFormat/>
    <w:rsid w:val="00B71F23"/>
    <w:rPr>
      <w:vertAlign w:val="superscript"/>
    </w:rPr>
  </w:style>
  <w:style w:type="character" w:customStyle="1" w:styleId="a5">
    <w:name w:val="Верхний колонтитул Знак"/>
    <w:basedOn w:val="a0"/>
    <w:uiPriority w:val="99"/>
    <w:qFormat/>
    <w:rsid w:val="00221179"/>
    <w:rPr>
      <w:rFonts w:eastAsiaTheme="minorEastAsia"/>
      <w:lang w:eastAsia="ru-RU"/>
    </w:rPr>
  </w:style>
  <w:style w:type="character" w:customStyle="1" w:styleId="a6">
    <w:name w:val="Нижний колонтитул Знак"/>
    <w:basedOn w:val="a0"/>
    <w:uiPriority w:val="99"/>
    <w:qFormat/>
    <w:rsid w:val="00221179"/>
    <w:rPr>
      <w:rFonts w:eastAsiaTheme="minorEastAsia"/>
      <w:lang w:eastAsia="ru-RU"/>
    </w:rPr>
  </w:style>
  <w:style w:type="character" w:customStyle="1" w:styleId="10">
    <w:name w:val="Заголовок 1 Знак"/>
    <w:basedOn w:val="a0"/>
    <w:link w:val="1"/>
    <w:uiPriority w:val="99"/>
    <w:qFormat/>
    <w:rsid w:val="00ED3C4F"/>
    <w:rPr>
      <w:rFonts w:ascii="Arial" w:eastAsia="Times New Roman" w:hAnsi="Arial" w:cs="Arial"/>
      <w:b/>
      <w:bCs/>
      <w:kern w:val="2"/>
      <w:sz w:val="32"/>
      <w:szCs w:val="32"/>
      <w:lang w:eastAsia="ru-RU"/>
    </w:rPr>
  </w:style>
  <w:style w:type="character" w:customStyle="1" w:styleId="a7">
    <w:name w:val="Основной текст с отступом Знак"/>
    <w:basedOn w:val="a0"/>
    <w:uiPriority w:val="99"/>
    <w:qFormat/>
    <w:rsid w:val="00ED3C4F"/>
    <w:rPr>
      <w:rFonts w:ascii="Arial" w:eastAsia="Times New Roman" w:hAnsi="Arial" w:cs="Arial"/>
      <w:sz w:val="28"/>
      <w:szCs w:val="28"/>
      <w:lang w:eastAsia="ru-RU"/>
    </w:rPr>
  </w:style>
  <w:style w:type="character" w:customStyle="1" w:styleId="-">
    <w:name w:val="Интернет-ссылка"/>
    <w:basedOn w:val="a0"/>
    <w:uiPriority w:val="99"/>
    <w:rsid w:val="00ED3C4F"/>
    <w:rPr>
      <w:rFonts w:cs="Times New Roman"/>
      <w:color w:val="0000FF"/>
      <w:u w:val="single"/>
    </w:rPr>
  </w:style>
  <w:style w:type="character" w:customStyle="1" w:styleId="a8">
    <w:name w:val="Без интервала Знак"/>
    <w:basedOn w:val="a0"/>
    <w:uiPriority w:val="99"/>
    <w:qFormat/>
    <w:locked/>
    <w:rsid w:val="00ED3C4F"/>
    <w:rPr>
      <w:rFonts w:ascii="Times New Roman" w:eastAsia="Times New Roman" w:hAnsi="Times New Roman" w:cs="Times New Roman"/>
      <w:sz w:val="28"/>
      <w:szCs w:val="28"/>
    </w:rPr>
  </w:style>
  <w:style w:type="character" w:customStyle="1" w:styleId="a9">
    <w:name w:val="Гипертекстовая ссылка"/>
    <w:basedOn w:val="a0"/>
    <w:uiPriority w:val="99"/>
    <w:qFormat/>
    <w:rsid w:val="008C32C1"/>
    <w:rPr>
      <w:rFonts w:cs="Times New Roman"/>
      <w:color w:val="106BBE"/>
    </w:rPr>
  </w:style>
  <w:style w:type="character" w:customStyle="1" w:styleId="aa">
    <w:name w:val="Основной текст Знак"/>
    <w:basedOn w:val="a0"/>
    <w:uiPriority w:val="99"/>
    <w:semiHidden/>
    <w:qFormat/>
    <w:rsid w:val="007978CC"/>
    <w:rPr>
      <w:rFonts w:eastAsiaTheme="minorEastAsia"/>
      <w:lang w:eastAsia="ru-RU"/>
    </w:rPr>
  </w:style>
  <w:style w:type="character" w:customStyle="1" w:styleId="ab">
    <w:name w:val="Абзац списка Знак"/>
    <w:basedOn w:val="a0"/>
    <w:uiPriority w:val="34"/>
    <w:qFormat/>
    <w:rsid w:val="004068BD"/>
    <w:rPr>
      <w:rFonts w:eastAsiaTheme="minorEastAsia"/>
      <w:lang w:eastAsia="ru-RU"/>
    </w:rPr>
  </w:style>
  <w:style w:type="character" w:styleId="ac">
    <w:name w:val="annotation reference"/>
    <w:basedOn w:val="a0"/>
    <w:unhideWhenUsed/>
    <w:qFormat/>
    <w:rsid w:val="00B9795D"/>
    <w:rPr>
      <w:sz w:val="16"/>
      <w:szCs w:val="16"/>
    </w:rPr>
  </w:style>
  <w:style w:type="character" w:customStyle="1" w:styleId="ad">
    <w:name w:val="Текст примечания Знак"/>
    <w:basedOn w:val="a0"/>
    <w:uiPriority w:val="99"/>
    <w:qFormat/>
    <w:rsid w:val="00B9795D"/>
    <w:rPr>
      <w:rFonts w:eastAsiaTheme="minorEastAsia"/>
      <w:sz w:val="20"/>
      <w:szCs w:val="20"/>
      <w:lang w:eastAsia="ru-RU"/>
    </w:rPr>
  </w:style>
  <w:style w:type="character" w:customStyle="1" w:styleId="ae">
    <w:name w:val="Тема примечания Знак"/>
    <w:basedOn w:val="ad"/>
    <w:uiPriority w:val="99"/>
    <w:semiHidden/>
    <w:qFormat/>
    <w:rsid w:val="00B9795D"/>
    <w:rPr>
      <w:rFonts w:eastAsiaTheme="minorEastAsia"/>
      <w:b/>
      <w:bCs/>
      <w:sz w:val="20"/>
      <w:szCs w:val="20"/>
      <w:lang w:eastAsia="ru-RU"/>
    </w:rPr>
  </w:style>
  <w:style w:type="character" w:customStyle="1" w:styleId="af">
    <w:name w:val="Текст выноски Знак"/>
    <w:basedOn w:val="a0"/>
    <w:uiPriority w:val="99"/>
    <w:semiHidden/>
    <w:qFormat/>
    <w:rsid w:val="00B9795D"/>
    <w:rPr>
      <w:rFonts w:ascii="Tahoma" w:eastAsiaTheme="minorEastAsia" w:hAnsi="Tahoma" w:cs="Tahoma"/>
      <w:sz w:val="16"/>
      <w:szCs w:val="16"/>
      <w:lang w:eastAsia="ru-RU"/>
    </w:rPr>
  </w:style>
  <w:style w:type="character" w:customStyle="1" w:styleId="11">
    <w:name w:val="Упомянуть1"/>
    <w:basedOn w:val="a0"/>
    <w:uiPriority w:val="99"/>
    <w:semiHidden/>
    <w:unhideWhenUsed/>
    <w:qFormat/>
    <w:rsid w:val="00BD7B79"/>
    <w:rPr>
      <w:color w:val="2B579A"/>
      <w:shd w:val="clear" w:color="auto" w:fill="E6E6E6"/>
    </w:rPr>
  </w:style>
  <w:style w:type="character" w:customStyle="1" w:styleId="21">
    <w:name w:val="Основной текст 2 Знак"/>
    <w:basedOn w:val="a0"/>
    <w:link w:val="21"/>
    <w:uiPriority w:val="99"/>
    <w:semiHidden/>
    <w:qFormat/>
    <w:rsid w:val="00A149CF"/>
  </w:style>
  <w:style w:type="character" w:customStyle="1" w:styleId="ConsPlusNormal">
    <w:name w:val="ConsPlusNormal Знак"/>
    <w:link w:val="ConsPlusNormal"/>
    <w:qFormat/>
    <w:locked/>
    <w:rsid w:val="00271D4F"/>
    <w:rPr>
      <w:rFonts w:ascii="Times New Roman" w:hAnsi="Times New Roman" w:cs="Times New Roman"/>
      <w:sz w:val="28"/>
      <w:szCs w:val="28"/>
    </w:rPr>
  </w:style>
  <w:style w:type="paragraph" w:customStyle="1" w:styleId="af0">
    <w:name w:val="Заголовок"/>
    <w:basedOn w:val="a"/>
    <w:next w:val="af1"/>
    <w:qFormat/>
    <w:pPr>
      <w:keepNext/>
      <w:spacing w:before="240" w:after="120"/>
    </w:pPr>
    <w:rPr>
      <w:rFonts w:ascii="PT Astra Serif" w:eastAsia="Microsoft YaHei" w:hAnsi="PT Astra Serif" w:cs="Lucida Sans"/>
      <w:sz w:val="28"/>
      <w:szCs w:val="28"/>
    </w:rPr>
  </w:style>
  <w:style w:type="paragraph" w:styleId="af1">
    <w:name w:val="Body Text"/>
    <w:basedOn w:val="a"/>
    <w:uiPriority w:val="99"/>
    <w:semiHidden/>
    <w:unhideWhenUsed/>
    <w:rsid w:val="007978CC"/>
    <w:pPr>
      <w:spacing w:after="120"/>
    </w:pPr>
  </w:style>
  <w:style w:type="paragraph" w:styleId="af2">
    <w:name w:val="List"/>
    <w:basedOn w:val="af1"/>
    <w:rPr>
      <w:rFonts w:ascii="PT Astra Serif" w:hAnsi="PT Astra Serif" w:cs="Lucida Sans"/>
    </w:rPr>
  </w:style>
  <w:style w:type="paragraph" w:styleId="af3">
    <w:name w:val="caption"/>
    <w:basedOn w:val="a"/>
    <w:qFormat/>
    <w:pPr>
      <w:suppressLineNumbers/>
      <w:spacing w:before="120" w:after="120"/>
    </w:pPr>
    <w:rPr>
      <w:rFonts w:ascii="PT Astra Serif" w:hAnsi="PT Astra Serif" w:cs="Lucida Sans"/>
      <w:i/>
      <w:iCs/>
      <w:sz w:val="24"/>
      <w:szCs w:val="24"/>
    </w:rPr>
  </w:style>
  <w:style w:type="paragraph" w:styleId="af4">
    <w:name w:val="index heading"/>
    <w:basedOn w:val="a"/>
    <w:qFormat/>
    <w:pPr>
      <w:suppressLineNumbers/>
    </w:pPr>
    <w:rPr>
      <w:rFonts w:ascii="PT Astra Serif" w:hAnsi="PT Astra Serif" w:cs="Lucida Sans"/>
    </w:rPr>
  </w:style>
  <w:style w:type="paragraph" w:styleId="af5">
    <w:name w:val="footnote text"/>
    <w:basedOn w:val="a"/>
    <w:uiPriority w:val="99"/>
    <w:unhideWhenUsed/>
    <w:rsid w:val="00B71F23"/>
    <w:pPr>
      <w:spacing w:after="0" w:line="240" w:lineRule="auto"/>
    </w:pPr>
    <w:rPr>
      <w:sz w:val="20"/>
      <w:szCs w:val="20"/>
    </w:rPr>
  </w:style>
  <w:style w:type="paragraph" w:customStyle="1" w:styleId="ConsPlusNormal0">
    <w:name w:val="ConsPlusNormal"/>
    <w:qFormat/>
    <w:rsid w:val="00804D88"/>
    <w:rPr>
      <w:rFonts w:ascii="Times New Roman" w:hAnsi="Times New Roman" w:cs="Times New Roman"/>
      <w:sz w:val="28"/>
      <w:szCs w:val="28"/>
    </w:rPr>
  </w:style>
  <w:style w:type="paragraph" w:customStyle="1" w:styleId="af6">
    <w:name w:val="Верхний и нижний колонтитулы"/>
    <w:basedOn w:val="a"/>
    <w:qFormat/>
  </w:style>
  <w:style w:type="paragraph" w:styleId="af7">
    <w:name w:val="header"/>
    <w:basedOn w:val="a"/>
    <w:uiPriority w:val="99"/>
    <w:unhideWhenUsed/>
    <w:rsid w:val="00221179"/>
    <w:pPr>
      <w:tabs>
        <w:tab w:val="center" w:pos="4677"/>
        <w:tab w:val="right" w:pos="9355"/>
      </w:tabs>
      <w:spacing w:after="0" w:line="240" w:lineRule="auto"/>
    </w:pPr>
  </w:style>
  <w:style w:type="paragraph" w:styleId="af8">
    <w:name w:val="footer"/>
    <w:basedOn w:val="a"/>
    <w:uiPriority w:val="99"/>
    <w:unhideWhenUsed/>
    <w:rsid w:val="00221179"/>
    <w:pPr>
      <w:tabs>
        <w:tab w:val="center" w:pos="4677"/>
        <w:tab w:val="right" w:pos="9355"/>
      </w:tabs>
      <w:spacing w:after="0" w:line="240" w:lineRule="auto"/>
    </w:pPr>
  </w:style>
  <w:style w:type="paragraph" w:customStyle="1" w:styleId="ConsPlusNonformat">
    <w:name w:val="ConsPlusNonformat"/>
    <w:uiPriority w:val="99"/>
    <w:qFormat/>
    <w:rsid w:val="005313EE"/>
    <w:rPr>
      <w:rFonts w:ascii="Courier New" w:hAnsi="Courier New" w:cs="Courier New"/>
      <w:sz w:val="20"/>
      <w:szCs w:val="20"/>
    </w:rPr>
  </w:style>
  <w:style w:type="paragraph" w:styleId="af9">
    <w:name w:val="Body Text Indent"/>
    <w:basedOn w:val="a"/>
    <w:uiPriority w:val="99"/>
    <w:rsid w:val="00ED3C4F"/>
    <w:pPr>
      <w:spacing w:after="0" w:line="240" w:lineRule="auto"/>
      <w:ind w:firstLine="720"/>
      <w:jc w:val="both"/>
    </w:pPr>
    <w:rPr>
      <w:rFonts w:ascii="Arial" w:eastAsia="Times New Roman" w:hAnsi="Arial" w:cs="Arial"/>
      <w:sz w:val="28"/>
      <w:szCs w:val="28"/>
    </w:rPr>
  </w:style>
  <w:style w:type="paragraph" w:styleId="afa">
    <w:name w:val="No Spacing"/>
    <w:uiPriority w:val="99"/>
    <w:qFormat/>
    <w:rsid w:val="00ED3C4F"/>
    <w:pPr>
      <w:spacing w:line="276" w:lineRule="auto"/>
      <w:ind w:firstLine="567"/>
      <w:jc w:val="both"/>
    </w:pPr>
    <w:rPr>
      <w:rFonts w:ascii="Times New Roman" w:eastAsia="Times New Roman" w:hAnsi="Times New Roman" w:cs="Times New Roman"/>
      <w:sz w:val="28"/>
      <w:szCs w:val="28"/>
    </w:rPr>
  </w:style>
  <w:style w:type="paragraph" w:customStyle="1" w:styleId="ConsPlusTitle">
    <w:name w:val="ConsPlusTitle"/>
    <w:qFormat/>
    <w:rsid w:val="00ED3C4F"/>
    <w:rPr>
      <w:rFonts w:ascii="Arial" w:eastAsia="Times New Roman" w:hAnsi="Arial" w:cs="Arial"/>
      <w:b/>
      <w:bCs/>
      <w:sz w:val="20"/>
      <w:szCs w:val="20"/>
    </w:rPr>
  </w:style>
  <w:style w:type="paragraph" w:customStyle="1" w:styleId="210">
    <w:name w:val="Основной текст 2 Знак1"/>
    <w:basedOn w:val="a"/>
    <w:link w:val="22"/>
    <w:uiPriority w:val="99"/>
    <w:qFormat/>
    <w:rsid w:val="00ED3C4F"/>
    <w:pPr>
      <w:spacing w:beforeAutospacing="1" w:afterAutospacing="1" w:line="240" w:lineRule="auto"/>
    </w:pPr>
    <w:rPr>
      <w:rFonts w:ascii="Tahoma" w:eastAsia="Times New Roman" w:hAnsi="Tahoma" w:cs="Tahoma"/>
      <w:sz w:val="20"/>
      <w:szCs w:val="20"/>
      <w:lang w:val="en-US" w:eastAsia="en-US"/>
    </w:rPr>
  </w:style>
  <w:style w:type="paragraph" w:styleId="afb">
    <w:name w:val="List Paragraph"/>
    <w:basedOn w:val="a"/>
    <w:uiPriority w:val="34"/>
    <w:qFormat/>
    <w:rsid w:val="00810ED5"/>
    <w:pPr>
      <w:ind w:left="720"/>
      <w:contextualSpacing/>
    </w:pPr>
  </w:style>
  <w:style w:type="paragraph" w:styleId="afc">
    <w:name w:val="Normal (Web)"/>
    <w:basedOn w:val="a"/>
    <w:uiPriority w:val="99"/>
    <w:unhideWhenUsed/>
    <w:qFormat/>
    <w:rsid w:val="007978CC"/>
    <w:pPr>
      <w:spacing w:beforeAutospacing="1"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qFormat/>
    <w:rsid w:val="004068BD"/>
    <w:pPr>
      <w:ind w:left="720"/>
      <w:jc w:val="both"/>
    </w:pPr>
    <w:rPr>
      <w:rFonts w:ascii="Times New Roman" w:eastAsia="Times New Roman" w:hAnsi="Times New Roman" w:cs="Times New Roman"/>
      <w:sz w:val="24"/>
      <w:lang w:eastAsia="en-US"/>
    </w:rPr>
  </w:style>
  <w:style w:type="paragraph" w:customStyle="1" w:styleId="12">
    <w:name w:val="Абзац списка1"/>
    <w:basedOn w:val="a"/>
    <w:qFormat/>
    <w:rsid w:val="00726378"/>
    <w:pPr>
      <w:ind w:left="720"/>
      <w:jc w:val="both"/>
    </w:pPr>
    <w:rPr>
      <w:rFonts w:ascii="Times New Roman" w:eastAsia="Times New Roman" w:hAnsi="Times New Roman" w:cs="Times New Roman"/>
      <w:sz w:val="24"/>
      <w:lang w:eastAsia="en-US"/>
    </w:rPr>
  </w:style>
  <w:style w:type="paragraph" w:customStyle="1" w:styleId="western">
    <w:name w:val="western"/>
    <w:basedOn w:val="a"/>
    <w:qFormat/>
    <w:rsid w:val="00BC05B1"/>
    <w:pPr>
      <w:suppressAutoHyphens/>
      <w:spacing w:before="280" w:after="240" w:line="240" w:lineRule="auto"/>
    </w:pPr>
    <w:rPr>
      <w:rFonts w:ascii="Times New Roman" w:eastAsia="Times New Roman" w:hAnsi="Times New Roman" w:cs="Times New Roman"/>
      <w:sz w:val="24"/>
      <w:szCs w:val="24"/>
      <w:lang w:eastAsia="ar-SA"/>
    </w:rPr>
  </w:style>
  <w:style w:type="paragraph" w:styleId="afd">
    <w:name w:val="annotation text"/>
    <w:basedOn w:val="a"/>
    <w:uiPriority w:val="99"/>
    <w:unhideWhenUsed/>
    <w:qFormat/>
    <w:rsid w:val="00B9795D"/>
    <w:pPr>
      <w:spacing w:line="240" w:lineRule="auto"/>
    </w:pPr>
    <w:rPr>
      <w:sz w:val="20"/>
      <w:szCs w:val="20"/>
    </w:rPr>
  </w:style>
  <w:style w:type="paragraph" w:styleId="afe">
    <w:name w:val="annotation subject"/>
    <w:basedOn w:val="afd"/>
    <w:next w:val="afd"/>
    <w:uiPriority w:val="99"/>
    <w:semiHidden/>
    <w:unhideWhenUsed/>
    <w:qFormat/>
    <w:rsid w:val="00B9795D"/>
    <w:rPr>
      <w:b/>
      <w:bCs/>
    </w:rPr>
  </w:style>
  <w:style w:type="paragraph" w:styleId="aff">
    <w:name w:val="Balloon Text"/>
    <w:basedOn w:val="a"/>
    <w:uiPriority w:val="99"/>
    <w:semiHidden/>
    <w:unhideWhenUsed/>
    <w:qFormat/>
    <w:rsid w:val="00B9795D"/>
    <w:pPr>
      <w:spacing w:after="0" w:line="240" w:lineRule="auto"/>
    </w:pPr>
    <w:rPr>
      <w:rFonts w:ascii="Tahoma" w:hAnsi="Tahoma" w:cs="Tahoma"/>
      <w:sz w:val="16"/>
      <w:szCs w:val="16"/>
    </w:rPr>
  </w:style>
  <w:style w:type="paragraph" w:styleId="aff0">
    <w:name w:val="Revision"/>
    <w:uiPriority w:val="99"/>
    <w:semiHidden/>
    <w:qFormat/>
    <w:rsid w:val="00114F9D"/>
  </w:style>
  <w:style w:type="paragraph" w:styleId="22">
    <w:name w:val="Body Text 2"/>
    <w:basedOn w:val="a"/>
    <w:link w:val="210"/>
    <w:uiPriority w:val="99"/>
    <w:semiHidden/>
    <w:unhideWhenUsed/>
    <w:qFormat/>
    <w:rsid w:val="00A149CF"/>
    <w:pPr>
      <w:spacing w:after="120" w:line="480" w:lineRule="auto"/>
    </w:pPr>
  </w:style>
  <w:style w:type="table" w:customStyle="1" w:styleId="13">
    <w:name w:val="Сетка таблицы1"/>
    <w:basedOn w:val="a1"/>
    <w:uiPriority w:val="59"/>
    <w:rsid w:val="006862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Grid"/>
    <w:basedOn w:val="a1"/>
    <w:uiPriority w:val="59"/>
    <w:semiHidden/>
    <w:unhideWhenUsed/>
    <w:rsid w:val="006862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87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gu-yama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http://www.mfc.yanao.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3D9CF7-4263-416D-B33F-F1ED8425F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35</Pages>
  <Words>15158</Words>
  <Characters>86406</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101362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Shavrina</dc:creator>
  <dc:description/>
  <cp:lastModifiedBy>Кучеряну Анастасия Павловна</cp:lastModifiedBy>
  <cp:revision>3</cp:revision>
  <cp:lastPrinted>2019-12-18T11:50:00Z</cp:lastPrinted>
  <dcterms:created xsi:type="dcterms:W3CDTF">2020-05-16T09:04:00Z</dcterms:created>
  <dcterms:modified xsi:type="dcterms:W3CDTF">2020-05-18T05:16:00Z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Admin. obl.</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