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  <w:ind w:right="1580"/>
        <w:jc w:val="center"/>
        <w:spacing w:before="1" w:line="249" w:lineRule="auto"/>
      </w:pPr>
      <w:r/>
      <w:r/>
    </w:p>
    <w:p>
      <w:pPr>
        <w:pStyle w:val="725"/>
        <w:ind w:left="142" w:right="14"/>
        <w:jc w:val="center"/>
        <w:spacing w:before="1" w:line="249" w:lineRule="auto"/>
      </w:pPr>
      <w:r>
        <w:t xml:space="preserve">Заявка</w:t>
      </w:r>
      <w:r/>
    </w:p>
    <w:p>
      <w:pPr>
        <w:pStyle w:val="725"/>
        <w:ind w:left="142" w:right="14"/>
        <w:jc w:val="center"/>
        <w:spacing w:before="1" w:line="249" w:lineRule="auto"/>
      </w:pPr>
      <w:r>
        <w:t xml:space="preserve"> </w:t>
      </w:r>
      <w:r>
        <w:t xml:space="preserve">на предоставление государственных (муниципальных) и иных услуг </w:t>
      </w:r>
      <w:r/>
    </w:p>
    <w:p>
      <w:pPr>
        <w:pStyle w:val="725"/>
        <w:ind w:left="1276" w:right="1580"/>
        <w:jc w:val="center"/>
        <w:spacing w:before="1" w:line="249" w:lineRule="auto"/>
      </w:pPr>
      <w:r>
        <w:t xml:space="preserve">на платной (бесплатной) основе</w:t>
      </w:r>
      <w:r>
        <w:t xml:space="preserve"> </w:t>
      </w:r>
      <w:r/>
    </w:p>
    <w:p>
      <w:pPr>
        <w:pStyle w:val="725"/>
        <w:spacing w:before="1"/>
        <w:rPr>
          <w:sz w:val="22"/>
        </w:rPr>
      </w:pPr>
      <w:r>
        <w:rPr>
          <w:sz w:val="22"/>
        </w:rPr>
      </w:r>
      <w:r/>
    </w:p>
    <w:tbl>
      <w:tblPr>
        <w:tblStyle w:val="724"/>
        <w:tblW w:w="0" w:type="auto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08"/>
        <w:gridCol w:w="4111"/>
      </w:tblGrid>
      <w:tr>
        <w:trPr>
          <w:trHeight w:val="412"/>
        </w:trPr>
        <w:tc>
          <w:tcPr>
            <w:gridSpan w:val="2"/>
            <w:tcW w:w="9719" w:type="dxa"/>
            <w:textDirection w:val="lrTb"/>
            <w:noWrap w:val="false"/>
          </w:tcPr>
          <w:p>
            <w:pPr>
              <w:pStyle w:val="727"/>
              <w:ind w:left="2545" w:right="2542"/>
              <w:jc w:val="center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Контактные данных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для обратной связи</w:t>
            </w:r>
            <w:r/>
          </w:p>
        </w:tc>
      </w:tr>
      <w:tr>
        <w:trPr>
          <w:trHeight w:val="275"/>
        </w:trPr>
        <w:tc>
          <w:tcPr>
            <w:tcW w:w="5608" w:type="dxa"/>
            <w:textDirection w:val="lrTb"/>
            <w:noWrap w:val="false"/>
          </w:tcPr>
          <w:p>
            <w:pPr>
              <w:pStyle w:val="727"/>
              <w:ind w:left="142" w:right="135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контактный телефон</w:t>
            </w:r>
            <w:r>
              <w:rPr>
                <w:sz w:val="24"/>
                <w:lang w:val="ru-RU"/>
              </w:rPr>
              <w:t xml:space="preserve"> для связи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72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  <w:r/>
          </w:p>
        </w:tc>
      </w:tr>
      <w:tr>
        <w:trPr>
          <w:trHeight w:val="266"/>
        </w:trPr>
        <w:tc>
          <w:tcPr>
            <w:gridSpan w:val="2"/>
            <w:tcW w:w="9719" w:type="dxa"/>
            <w:textDirection w:val="lrTb"/>
            <w:noWrap w:val="false"/>
          </w:tcPr>
          <w:p>
            <w:pPr>
              <w:pStyle w:val="727"/>
              <w:ind w:left="2545" w:right="254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Сведения о предоставлении услуги</w:t>
            </w:r>
            <w:r/>
          </w:p>
        </w:tc>
      </w:tr>
      <w:tr>
        <w:trPr>
          <w:trHeight w:val="554"/>
        </w:trPr>
        <w:tc>
          <w:tcPr>
            <w:tcW w:w="5608" w:type="dxa"/>
            <w:textDirection w:val="lrTb"/>
            <w:noWrap w:val="false"/>
          </w:tcPr>
          <w:p>
            <w:pPr>
              <w:pStyle w:val="727"/>
              <w:ind w:left="153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желаемая </w:t>
            </w:r>
            <w:r>
              <w:rPr>
                <w:sz w:val="24"/>
                <w:lang w:val="ru-RU"/>
              </w:rPr>
              <w:t xml:space="preserve">дата и время</w:t>
            </w:r>
            <w:r>
              <w:rPr>
                <w:sz w:val="24"/>
                <w:lang w:val="ru-RU"/>
              </w:rPr>
              <w:t xml:space="preserve"> предоставления </w:t>
            </w:r>
            <w:r>
              <w:rPr>
                <w:sz w:val="24"/>
                <w:lang w:val="ru-RU"/>
              </w:rPr>
              <w:t xml:space="preserve">услуги по выезду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работника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7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/>
          </w:p>
        </w:tc>
      </w:tr>
      <w:tr>
        <w:trPr>
          <w:trHeight w:val="551"/>
        </w:trPr>
        <w:tc>
          <w:tcPr>
            <w:tcW w:w="5608" w:type="dxa"/>
            <w:textDirection w:val="lrTb"/>
            <w:noWrap w:val="false"/>
          </w:tcPr>
          <w:p>
            <w:pPr>
              <w:pStyle w:val="727"/>
              <w:ind w:left="199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муниципальное образование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для предоставления </w:t>
            </w:r>
            <w:r>
              <w:rPr>
                <w:sz w:val="24"/>
                <w:lang w:val="ru-RU"/>
              </w:rPr>
              <w:t xml:space="preserve">услуги по выезду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работника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727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  <w:r/>
          </w:p>
        </w:tc>
      </w:tr>
      <w:tr>
        <w:trPr>
          <w:trHeight w:val="552"/>
        </w:trPr>
        <w:tc>
          <w:tcPr>
            <w:tcW w:w="5608" w:type="dxa"/>
            <w:textDirection w:val="lrTb"/>
            <w:noWrap w:val="false"/>
          </w:tcPr>
          <w:p>
            <w:pPr>
              <w:pStyle w:val="727"/>
              <w:ind w:left="213" w:right="208" w:firstLine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наименование государственной и </w:t>
            </w:r>
            <w:r>
              <w:rPr>
                <w:sz w:val="24"/>
                <w:lang w:val="ru-RU"/>
              </w:rPr>
              <w:t xml:space="preserve">(или) муниципальной услуги, для </w:t>
            </w:r>
            <w:r>
              <w:rPr>
                <w:sz w:val="24"/>
                <w:lang w:val="ru-RU"/>
              </w:rPr>
              <w:t xml:space="preserve">предоставлен</w:t>
            </w:r>
            <w:r>
              <w:rPr>
                <w:sz w:val="24"/>
                <w:lang w:val="ru-RU"/>
              </w:rPr>
              <w:t xml:space="preserve">ия которой осуществляется прием </w:t>
            </w:r>
            <w:r>
              <w:rPr>
                <w:sz w:val="24"/>
                <w:lang w:val="ru-RU"/>
              </w:rPr>
              <w:t xml:space="preserve">док</w:t>
            </w:r>
            <w:r>
              <w:rPr>
                <w:sz w:val="24"/>
                <w:lang w:val="ru-RU"/>
              </w:rPr>
              <w:t xml:space="preserve">ументов или доставка результата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7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</w:tr>
      <w:tr>
        <w:trPr>
          <w:trHeight w:val="70"/>
        </w:trPr>
        <w:tc>
          <w:tcPr>
            <w:tcW w:w="5608" w:type="dxa"/>
            <w:textDirection w:val="lrTb"/>
            <w:noWrap w:val="false"/>
          </w:tcPr>
          <w:p>
            <w:pPr>
              <w:pStyle w:val="727"/>
              <w:ind w:left="142"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цель предоставления услуги по выезду работника (прием документов или доставка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результата)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7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</w:tr>
      <w:tr>
        <w:trPr>
          <w:trHeight w:val="602"/>
        </w:trPr>
        <w:tc>
          <w:tcPr>
            <w:tcW w:w="5608" w:type="dxa"/>
            <w:textDirection w:val="lrTb"/>
            <w:noWrap w:val="false"/>
          </w:tcPr>
          <w:p>
            <w:pPr>
              <w:pStyle w:val="727"/>
              <w:ind w:left="142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документ, по</w:t>
            </w:r>
            <w:r>
              <w:rPr>
                <w:sz w:val="24"/>
                <w:lang w:val="ru-RU"/>
              </w:rPr>
              <w:t xml:space="preserve">дтверждающий право заявителя на </w:t>
            </w:r>
            <w:r>
              <w:rPr>
                <w:sz w:val="24"/>
                <w:lang w:val="ru-RU"/>
              </w:rPr>
              <w:t xml:space="preserve">бесплатный выезд работника в соответствии с п. </w:t>
            </w:r>
            <w:r>
              <w:rPr>
                <w:sz w:val="24"/>
                <w:lang w:val="ru-RU"/>
              </w:rPr>
              <w:t xml:space="preserve">4</w:t>
            </w:r>
            <w:r>
              <w:rPr>
                <w:sz w:val="24"/>
                <w:lang w:val="ru-RU"/>
              </w:rPr>
              <w:t xml:space="preserve">Порядка </w:t>
            </w:r>
            <w:r>
              <w:rPr>
                <w:sz w:val="24"/>
                <w:lang w:val="ru-RU"/>
              </w:rPr>
              <w:t xml:space="preserve">предоставления </w:t>
            </w:r>
            <w:r>
              <w:rPr>
                <w:sz w:val="24"/>
                <w:lang w:val="ru-RU"/>
              </w:rPr>
              <w:t xml:space="preserve">ГУ ЯНАО «МФЦ» </w:t>
            </w:r>
            <w:r>
              <w:rPr>
                <w:sz w:val="24"/>
                <w:lang w:val="ru-RU"/>
              </w:rPr>
              <w:t xml:space="preserve">услуги по выездному обслуживанию заявителей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7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</w:tr>
      <w:tr>
        <w:trPr>
          <w:trHeight w:val="379"/>
        </w:trPr>
        <w:tc>
          <w:tcPr>
            <w:gridSpan w:val="2"/>
            <w:tcW w:w="9719" w:type="dxa"/>
            <w:textDirection w:val="lrTb"/>
            <w:noWrap w:val="false"/>
          </w:tcPr>
          <w:p>
            <w:pPr>
              <w:pStyle w:val="727"/>
              <w:ind w:right="2543"/>
              <w:jc w:val="center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Сведения об оплате за предоставление услуги</w:t>
            </w:r>
            <w:r/>
          </w:p>
        </w:tc>
      </w:tr>
      <w:tr>
        <w:trPr>
          <w:trHeight w:val="70"/>
        </w:trPr>
        <w:tc>
          <w:tcPr>
            <w:tcW w:w="5608" w:type="dxa"/>
            <w:textDirection w:val="lrTb"/>
            <w:noWrap w:val="false"/>
          </w:tcPr>
          <w:p>
            <w:pPr>
              <w:pStyle w:val="727"/>
              <w:ind w:left="142" w:right="127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 xml:space="preserve">Вид </w:t>
            </w:r>
            <w:r>
              <w:rPr>
                <w:spacing w:val="-6"/>
                <w:sz w:val="24"/>
                <w:lang w:val="ru-RU"/>
              </w:rPr>
              <w:t xml:space="preserve">платежного документа, номер, </w:t>
            </w:r>
            <w:r>
              <w:rPr>
                <w:spacing w:val="-5"/>
                <w:sz w:val="24"/>
                <w:lang w:val="ru-RU"/>
              </w:rPr>
              <w:t xml:space="preserve">дата </w:t>
            </w:r>
            <w:r>
              <w:rPr>
                <w:spacing w:val="-6"/>
                <w:sz w:val="24"/>
                <w:lang w:val="ru-RU"/>
              </w:rPr>
              <w:t xml:space="preserve">составления,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сумма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7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</w:r>
      <w:r/>
    </w:p>
    <w:p>
      <w:pPr>
        <w:ind w:right="-1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</w:r>
      <w:r/>
    </w:p>
    <w:p>
      <w:pPr>
        <w:pStyle w:val="725"/>
        <w:ind w:right="14"/>
        <w:jc w:val="both"/>
        <w:spacing w:before="1" w:line="249" w:lineRule="auto"/>
        <w:rPr>
          <w:sz w:val="20"/>
          <w:szCs w:val="26"/>
        </w:rPr>
      </w:pPr>
      <w:r>
        <w:rPr>
          <w:sz w:val="26"/>
          <w:szCs w:val="26"/>
        </w:rPr>
        <w:t xml:space="preserve">«____» </w:t>
      </w:r>
      <w:r>
        <w:rPr>
          <w:sz w:val="26"/>
          <w:szCs w:val="26"/>
        </w:rPr>
        <w:t xml:space="preserve">__________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_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</w:t>
      </w:r>
      <w:r/>
    </w:p>
    <w:p>
      <w:pPr>
        <w:ind w:right="-1"/>
        <w:jc w:val="both"/>
        <w:rPr>
          <w:rFonts w:ascii="Liberation Serif" w:hAnsi="Liberation Serif" w:cs="Times New Roman"/>
          <w:sz w:val="24"/>
          <w:szCs w:val="24"/>
          <w:lang w:bidi="ru-RU"/>
        </w:rPr>
      </w:pPr>
      <w:r>
        <w:rPr>
          <w:rFonts w:ascii="Liberation Serif" w:hAnsi="Liberation Serif" w:cs="Times New Roman"/>
          <w:sz w:val="24"/>
          <w:szCs w:val="24"/>
          <w:lang w:bidi="ru-RU"/>
        </w:rPr>
      </w:r>
      <w:r/>
    </w:p>
    <w:sectPr>
      <w:footnotePr/>
      <w:endnotePr/>
      <w:type w:val="nextPage"/>
      <w:pgSz w:w="11906" w:h="16838" w:orient="portrait"/>
      <w:pgMar w:top="1134" w:right="851" w:bottom="1134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Segoe UI">
    <w:panose1 w:val="020B0503020203020204"/>
  </w:font>
  <w:font w:name="Tahoma">
    <w:panose1 w:val="020B0606030504020204"/>
  </w:font>
  <w:font w:name="Wingdings">
    <w:panose1 w:val="05010000000000000000"/>
  </w:font>
  <w:font w:name="Arial Italic">
    <w:panose1 w:val="02000603000000000000"/>
  </w:font>
  <w:font w:name="Verdana">
    <w:panose1 w:val="020B0606030504020204"/>
  </w:font>
  <w:font w:name="Times New Roman">
    <w:panose1 w:val="020206030504050203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440" w:hanging="360"/>
      </w:pPr>
      <w:rPr>
        <w:rFonts w:hint="default" w:eastAsia="Calibri" w:cs="Times New Roman"/>
        <w:b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4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20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23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2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935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3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12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6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4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1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8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0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44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8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40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256" w:hanging="414"/>
      </w:pPr>
      <w:rPr>
        <w:rFonts w:hint="default" w:ascii="Times New Roman" w:hAnsi="Times New Roman" w:eastAsia="Times New Roman" w:cs="Times New Roman"/>
        <w:b/>
        <w:bCs/>
        <w:sz w:val="20"/>
        <w:szCs w:val="20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313" w:hanging="414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hint="default" w:ascii="Times New Roman" w:hAnsi="Times New Roman" w:eastAsia="Arial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hint="default" w:ascii="Times New Roman" w:hAnsi="Times New Roman" w:eastAsia="Arial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pStyle w:val="700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02" w:hanging="821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294" w:hanging="821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289" w:hanging="821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283" w:hanging="821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278" w:hanging="821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273" w:hanging="821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267" w:hanging="821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262" w:hanging="821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257" w:hanging="821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2" w:hanging="281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ru-RU" w:bidi="ru-RU"/>
      </w:rPr>
    </w:lvl>
    <w:lvl w:ilvl="1">
      <w:start w:val="2"/>
      <w:numFmt w:val="decimal"/>
      <w:isLgl w:val="false"/>
      <w:suff w:val="tab"/>
      <w:lvlText w:val="%2."/>
      <w:lvlJc w:val="left"/>
      <w:pPr>
        <w:ind w:left="2262" w:hanging="720"/>
        <w:jc w:val="righ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ru-RU" w:bidi="ru-RU"/>
      </w:rPr>
    </w:lvl>
    <w:lvl w:ilvl="2">
      <w:start w:val="1"/>
      <w:numFmt w:val="decimal"/>
      <w:isLgl w:val="false"/>
      <w:suff w:val="tab"/>
      <w:lvlText w:val="%2.%3."/>
      <w:lvlJc w:val="left"/>
      <w:pPr>
        <w:ind w:left="302" w:hanging="610"/>
        <w:jc w:val="right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258" w:hanging="61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256" w:hanging="61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254" w:hanging="61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253" w:hanging="61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251" w:hanging="61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249" w:hanging="610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1374" w:hanging="66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4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86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30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2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46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8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56" w:hanging="452"/>
      </w:pPr>
      <w:rPr>
        <w:rFonts w:hint="default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256" w:hanging="452"/>
      </w:pPr>
      <w:rPr>
        <w:rFonts w:hint="default" w:ascii="Times New Roman" w:hAnsi="Times New Roman" w:eastAsia="Times New Roman" w:cs="Times New Roman"/>
        <w:spacing w:val="0"/>
        <w:sz w:val="24"/>
        <w:szCs w:val="20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367" w:hanging="452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421" w:hanging="452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475" w:hanging="452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529" w:hanging="452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583" w:hanging="452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637" w:hanging="452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691" w:hanging="452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6"/>
  </w:num>
  <w:num w:numId="5">
    <w:abstractNumId w:val="17"/>
    <w:lvlOverride w:ilvl="0">
      <w:startOverride w:val="3"/>
    </w:lvlOverride>
  </w:num>
  <w:num w:numId="6">
    <w:abstractNumId w:val="17"/>
    <w:lvlOverride w:ilvl="0">
      <w:startOverride w:val="3"/>
    </w:lvlOverride>
  </w:num>
  <w:num w:numId="7">
    <w:abstractNumId w:val="11"/>
  </w:num>
  <w:num w:numId="8">
    <w:abstractNumId w:val="23"/>
  </w:num>
  <w:num w:numId="9">
    <w:abstractNumId w:val="26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27"/>
  </w:num>
  <w:num w:numId="15">
    <w:abstractNumId w:val="14"/>
  </w:num>
  <w:num w:numId="16">
    <w:abstractNumId w:val="1"/>
  </w:num>
  <w:num w:numId="17">
    <w:abstractNumId w:val="16"/>
  </w:num>
  <w:num w:numId="18">
    <w:abstractNumId w:val="28"/>
  </w:num>
  <w:num w:numId="19">
    <w:abstractNumId w:val="19"/>
  </w:num>
  <w:num w:numId="20">
    <w:abstractNumId w:val="18"/>
  </w:num>
  <w:num w:numId="21">
    <w:abstractNumId w:val="22"/>
  </w:num>
  <w:num w:numId="22">
    <w:abstractNumId w:val="29"/>
  </w:num>
  <w:num w:numId="23">
    <w:abstractNumId w:val="7"/>
  </w:num>
  <w:num w:numId="24">
    <w:abstractNumId w:val="20"/>
  </w:num>
  <w:num w:numId="25">
    <w:abstractNumId w:val="21"/>
  </w:num>
  <w:num w:numId="26">
    <w:abstractNumId w:val="8"/>
  </w:num>
  <w:num w:numId="27">
    <w:abstractNumId w:val="25"/>
  </w:num>
  <w:num w:numId="28">
    <w:abstractNumId w:val="9"/>
  </w:num>
  <w:num w:numId="29">
    <w:abstractNumId w:val="5"/>
  </w:num>
  <w:num w:numId="30">
    <w:abstractNumId w:val="24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1"/>
    <w:link w:val="69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1"/>
    <w:link w:val="69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1"/>
    <w:link w:val="70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7"/>
    <w:next w:val="69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0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7"/>
    <w:next w:val="69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7"/>
    <w:next w:val="69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7"/>
    <w:next w:val="69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7"/>
    <w:next w:val="69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7"/>
    <w:next w:val="69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97"/>
    <w:next w:val="69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01"/>
    <w:link w:val="34"/>
    <w:uiPriority w:val="10"/>
    <w:rPr>
      <w:sz w:val="48"/>
      <w:szCs w:val="48"/>
    </w:rPr>
  </w:style>
  <w:style w:type="paragraph" w:styleId="36">
    <w:name w:val="Subtitle"/>
    <w:basedOn w:val="697"/>
    <w:next w:val="69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01"/>
    <w:link w:val="36"/>
    <w:uiPriority w:val="11"/>
    <w:rPr>
      <w:sz w:val="24"/>
      <w:szCs w:val="24"/>
    </w:rPr>
  </w:style>
  <w:style w:type="paragraph" w:styleId="38">
    <w:name w:val="Quote"/>
    <w:basedOn w:val="697"/>
    <w:next w:val="69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7"/>
    <w:next w:val="69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1"/>
    <w:link w:val="712"/>
    <w:uiPriority w:val="99"/>
  </w:style>
  <w:style w:type="character" w:styleId="45">
    <w:name w:val="Footer Char"/>
    <w:basedOn w:val="701"/>
    <w:link w:val="718"/>
    <w:uiPriority w:val="99"/>
  </w:style>
  <w:style w:type="paragraph" w:styleId="46">
    <w:name w:val="Caption"/>
    <w:basedOn w:val="697"/>
    <w:next w:val="6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8"/>
    <w:uiPriority w:val="99"/>
  </w:style>
  <w:style w:type="table" w:styleId="49">
    <w:name w:val="Table Grid Light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35"/>
    <w:uiPriority w:val="99"/>
    <w:rPr>
      <w:sz w:val="18"/>
    </w:rPr>
  </w:style>
  <w:style w:type="paragraph" w:styleId="178">
    <w:name w:val="endnote text"/>
    <w:basedOn w:val="69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1"/>
    <w:uiPriority w:val="99"/>
    <w:semiHidden/>
    <w:unhideWhenUsed/>
    <w:rPr>
      <w:vertAlign w:val="superscript"/>
    </w:rPr>
  </w:style>
  <w:style w:type="paragraph" w:styleId="181">
    <w:name w:val="toc 1"/>
    <w:basedOn w:val="697"/>
    <w:next w:val="69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7"/>
    <w:next w:val="69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7"/>
    <w:next w:val="69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7"/>
    <w:next w:val="69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7"/>
    <w:next w:val="69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7"/>
    <w:next w:val="69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7"/>
    <w:next w:val="69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7"/>
    <w:next w:val="69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7"/>
    <w:next w:val="69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pPr>
      <w:spacing w:after="200" w:line="276" w:lineRule="auto"/>
    </w:pPr>
  </w:style>
  <w:style w:type="paragraph" w:styleId="698">
    <w:name w:val="Heading 1"/>
    <w:basedOn w:val="697"/>
    <w:next w:val="697"/>
    <w:link w:val="720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99">
    <w:name w:val="Heading 2"/>
    <w:basedOn w:val="697"/>
    <w:next w:val="697"/>
    <w:link w:val="710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700">
    <w:name w:val="Heading 3"/>
    <w:basedOn w:val="697"/>
    <w:next w:val="697"/>
    <w:link w:val="706"/>
    <w:qFormat/>
    <w:pPr>
      <w:numPr>
        <w:ilvl w:val="2"/>
        <w:numId w:val="1"/>
      </w:numPr>
      <w:keepNext/>
      <w:spacing w:before="240" w:after="60" w:line="240" w:lineRule="auto"/>
      <w:outlineLvl w:val="2"/>
    </w:pPr>
    <w:rPr>
      <w:rFonts w:ascii="Arial" w:hAnsi="Arial" w:eastAsia="Arial Unicode MS" w:cs="Arial"/>
      <w:b/>
      <w:bCs/>
      <w:sz w:val="26"/>
      <w:szCs w:val="26"/>
      <w:lang w:eastAsia="ar-SA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705">
    <w:name w:val="No Spacing"/>
    <w:uiPriority w:val="1"/>
    <w:qFormat/>
    <w:pPr>
      <w:spacing w:after="0" w:line="240" w:lineRule="auto"/>
    </w:pPr>
    <w:rPr>
      <w:rFonts w:ascii="Verdana" w:hAnsi="Verdana" w:eastAsia="Times New Roman" w:cs="Times New Roman"/>
      <w:color w:val="000000"/>
      <w:sz w:val="18"/>
      <w:szCs w:val="18"/>
      <w:lang w:eastAsia="ru-RU"/>
    </w:rPr>
  </w:style>
  <w:style w:type="character" w:styleId="706" w:customStyle="1">
    <w:name w:val="Заголовок 3 Знак"/>
    <w:basedOn w:val="701"/>
    <w:link w:val="700"/>
    <w:rPr>
      <w:rFonts w:ascii="Arial" w:hAnsi="Arial" w:eastAsia="Arial Unicode MS" w:cs="Arial"/>
      <w:b/>
      <w:bCs/>
      <w:sz w:val="26"/>
      <w:szCs w:val="26"/>
      <w:lang w:eastAsia="ar-SA"/>
    </w:rPr>
  </w:style>
  <w:style w:type="character" w:styleId="707" w:customStyle="1">
    <w:name w:val="Основной текст (5)"/>
    <w:rPr>
      <w:rFonts w:ascii="Arial" w:hAnsi="Arial" w:eastAsia="Arial" w:cs="Arial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708" w:customStyle="1">
    <w:name w:val="Основной текст (2)"/>
    <w:rPr>
      <w:rFonts w:ascii="Arial" w:hAnsi="Arial" w:eastAsia="Arial" w:cs="Arial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styleId="709">
    <w:name w:val="List Paragraph"/>
    <w:basedOn w:val="697"/>
    <w:uiPriority w:val="1"/>
    <w:qFormat/>
    <w:pPr>
      <w:contextualSpacing/>
      <w:ind w:left="720"/>
    </w:pPr>
  </w:style>
  <w:style w:type="character" w:styleId="710" w:customStyle="1">
    <w:name w:val="Заголовок 2 Знак"/>
    <w:basedOn w:val="701"/>
    <w:link w:val="699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711">
    <w:name w:val="Hyperlink"/>
    <w:basedOn w:val="701"/>
    <w:uiPriority w:val="99"/>
    <w:unhideWhenUsed/>
    <w:rPr>
      <w:color w:val="0563c1" w:themeColor="hyperlink"/>
      <w:u w:val="single"/>
    </w:rPr>
  </w:style>
  <w:style w:type="paragraph" w:styleId="712">
    <w:name w:val="Header"/>
    <w:basedOn w:val="697"/>
    <w:link w:val="71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3" w:customStyle="1">
    <w:name w:val="Верхний колонтитул Знак"/>
    <w:basedOn w:val="701"/>
    <w:link w:val="712"/>
    <w:uiPriority w:val="99"/>
  </w:style>
  <w:style w:type="paragraph" w:styleId="714" w:customStyle="1">
    <w:name w:val="регион МФЦ"/>
    <w:basedOn w:val="697"/>
    <w:qFormat/>
    <w:pPr>
      <w:spacing w:after="0" w:line="240" w:lineRule="auto"/>
    </w:pPr>
    <w:rPr>
      <w:rFonts w:ascii="Arial" w:hAnsi="Arial" w:eastAsiaTheme="minorEastAsia"/>
      <w:color w:val="623b2a"/>
      <w:sz w:val="16"/>
      <w:szCs w:val="24"/>
      <w:lang w:eastAsia="ru-RU"/>
    </w:rPr>
  </w:style>
  <w:style w:type="paragraph" w:styleId="715" w:customStyle="1">
    <w:name w:val="наименование МФЦ"/>
    <w:basedOn w:val="697"/>
    <w:qFormat/>
    <w:pPr>
      <w:jc w:val="center"/>
      <w:spacing w:after="0" w:line="240" w:lineRule="auto"/>
    </w:pPr>
    <w:rPr>
      <w:rFonts w:ascii="Arial" w:hAnsi="Arial" w:eastAsiaTheme="minorEastAsia"/>
      <w:color w:val="623b2a"/>
      <w:sz w:val="18"/>
      <w:szCs w:val="24"/>
      <w:lang w:val="en-US" w:eastAsia="ru-RU"/>
    </w:rPr>
  </w:style>
  <w:style w:type="paragraph" w:styleId="716" w:customStyle="1">
    <w:name w:val="почта МФЦ"/>
    <w:basedOn w:val="715"/>
    <w:qFormat/>
    <w:rPr>
      <w:rFonts w:ascii="Arial Italic" w:hAnsi="Arial Italic"/>
    </w:rPr>
  </w:style>
  <w:style w:type="character" w:styleId="717" w:customStyle="1">
    <w:name w:val="Основной текст (16)"/>
    <w:rPr>
      <w:rFonts w:ascii="Arial" w:hAnsi="Arial" w:eastAsia="Arial" w:cs="Arial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paragraph" w:styleId="718">
    <w:name w:val="Footer"/>
    <w:basedOn w:val="697"/>
    <w:link w:val="7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9" w:customStyle="1">
    <w:name w:val="Нижний колонтитул Знак"/>
    <w:basedOn w:val="701"/>
    <w:link w:val="718"/>
    <w:uiPriority w:val="99"/>
  </w:style>
  <w:style w:type="character" w:styleId="720" w:customStyle="1">
    <w:name w:val="Заголовок 1 Знак"/>
    <w:basedOn w:val="701"/>
    <w:link w:val="698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721" w:customStyle="1">
    <w:name w:val="Заголовок 1 Знак1"/>
    <w:uiPriority w:val="9"/>
    <w:rPr>
      <w:rFonts w:ascii="Tahoma" w:hAnsi="Tahoma" w:eastAsia="Times New Roman" w:cs="Times New Roman"/>
      <w:sz w:val="20"/>
      <w:szCs w:val="20"/>
      <w:lang w:val="en-US"/>
    </w:rPr>
  </w:style>
  <w:style w:type="character" w:styleId="722">
    <w:name w:val="annotation reference"/>
    <w:uiPriority w:val="99"/>
    <w:rPr>
      <w:rFonts w:cs="Times New Roman"/>
      <w:sz w:val="16"/>
      <w:szCs w:val="16"/>
    </w:rPr>
  </w:style>
  <w:style w:type="table" w:styleId="723">
    <w:name w:val="Table Grid"/>
    <w:basedOn w:val="702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25">
    <w:name w:val="Body Text"/>
    <w:basedOn w:val="697"/>
    <w:link w:val="726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726" w:customStyle="1">
    <w:name w:val="Основной текст Знак"/>
    <w:basedOn w:val="701"/>
    <w:link w:val="725"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styleId="727" w:customStyle="1">
    <w:name w:val="Table Paragraph"/>
    <w:basedOn w:val="697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lang w:eastAsia="ru-RU" w:bidi="ru-RU"/>
    </w:rPr>
  </w:style>
  <w:style w:type="character" w:styleId="728" w:customStyle="1">
    <w:name w:val="Основной текст (7)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styleId="729">
    <w:name w:val="Balloon Text"/>
    <w:basedOn w:val="697"/>
    <w:link w:val="73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30" w:customStyle="1">
    <w:name w:val="Текст выноски Знак"/>
    <w:basedOn w:val="701"/>
    <w:link w:val="729"/>
    <w:uiPriority w:val="99"/>
    <w:semiHidden/>
    <w:rPr>
      <w:rFonts w:ascii="Segoe UI" w:hAnsi="Segoe UI" w:cs="Segoe UI"/>
      <w:sz w:val="18"/>
      <w:szCs w:val="18"/>
    </w:rPr>
  </w:style>
  <w:style w:type="paragraph" w:styleId="731">
    <w:name w:val="annotation text"/>
    <w:basedOn w:val="697"/>
    <w:link w:val="73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32" w:customStyle="1">
    <w:name w:val="Текст примечания Знак"/>
    <w:basedOn w:val="701"/>
    <w:link w:val="731"/>
    <w:uiPriority w:val="99"/>
    <w:semiHidden/>
    <w:rPr>
      <w:sz w:val="20"/>
      <w:szCs w:val="20"/>
    </w:rPr>
  </w:style>
  <w:style w:type="paragraph" w:styleId="733">
    <w:name w:val="annotation subject"/>
    <w:basedOn w:val="731"/>
    <w:next w:val="731"/>
    <w:link w:val="734"/>
    <w:uiPriority w:val="99"/>
    <w:semiHidden/>
    <w:unhideWhenUsed/>
    <w:rPr>
      <w:b/>
      <w:bCs/>
    </w:rPr>
  </w:style>
  <w:style w:type="character" w:styleId="734" w:customStyle="1">
    <w:name w:val="Тема примечания Знак"/>
    <w:basedOn w:val="732"/>
    <w:link w:val="733"/>
    <w:uiPriority w:val="99"/>
    <w:semiHidden/>
    <w:rPr>
      <w:b/>
      <w:bCs/>
      <w:sz w:val="20"/>
      <w:szCs w:val="20"/>
    </w:rPr>
  </w:style>
  <w:style w:type="paragraph" w:styleId="735">
    <w:name w:val="footnote text"/>
    <w:basedOn w:val="697"/>
    <w:link w:val="736"/>
    <w:uiPriority w:val="99"/>
    <w:semiHidden/>
    <w:unhideWhenUsed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 w:bidi="ru-RU"/>
    </w:rPr>
  </w:style>
  <w:style w:type="character" w:styleId="736" w:customStyle="1">
    <w:name w:val="Текст сноски Знак"/>
    <w:basedOn w:val="701"/>
    <w:link w:val="735"/>
    <w:uiPriority w:val="99"/>
    <w:semiHidden/>
    <w:rPr>
      <w:rFonts w:ascii="Times New Roman" w:hAnsi="Times New Roman" w:eastAsia="Times New Roman" w:cs="Times New Roman"/>
      <w:sz w:val="20"/>
      <w:szCs w:val="20"/>
      <w:lang w:eastAsia="ru-RU" w:bidi="ru-RU"/>
    </w:rPr>
  </w:style>
  <w:style w:type="character" w:styleId="737">
    <w:name w:val="footnote reference"/>
    <w:basedOn w:val="701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D139-0DFE-4F91-BE5C-48727E95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Вероника Михайловна</dc:creator>
  <cp:keywords/>
  <dc:description/>
  <cp:revision>402</cp:revision>
  <dcterms:created xsi:type="dcterms:W3CDTF">2019-03-19T07:12:00Z</dcterms:created>
  <dcterms:modified xsi:type="dcterms:W3CDTF">2023-09-28T12:42:26Z</dcterms:modified>
</cp:coreProperties>
</file>